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6A7742">
      <w:pPr>
        <w:pStyle w:val="Heading1"/>
      </w:pPr>
      <w:r>
        <w:t>GUIDANCE ON SCHOOL SIXTH FORM FUNDING</w:t>
      </w:r>
    </w:p>
    <w:p w:rsidR="00000000" w:rsidRDefault="006A7742">
      <w:pPr>
        <w:pStyle w:val="Heading1"/>
        <w:autoSpaceDE w:val="0"/>
        <w:autoSpaceDN w:val="0"/>
        <w:adjustRightInd w:val="0"/>
        <w:rPr>
          <w:rFonts w:ascii="Courier New" w:hAnsi="Courier New" w:cs="Courier New"/>
          <w:sz w:val="20"/>
          <w:szCs w:val="20"/>
        </w:rPr>
      </w:pPr>
      <w:r>
        <w:t>BRIEFING NOTE 4</w:t>
      </w:r>
    </w:p>
    <w:p w:rsidR="00000000" w:rsidRDefault="006A7742">
      <w:pPr>
        <w:autoSpaceDE w:val="0"/>
        <w:autoSpaceDN w:val="0"/>
        <w:adjustRightInd w:val="0"/>
        <w:rPr>
          <w:rFonts w:ascii="Courier New" w:hAnsi="Courier New" w:cs="Courier New"/>
          <w:sz w:val="20"/>
          <w:szCs w:val="20"/>
        </w:rPr>
      </w:pPr>
    </w:p>
    <w:p w:rsidR="00000000" w:rsidRDefault="006A7742">
      <w:r>
        <w:t>To Executive Directors and Local LSC sixth form contacts</w:t>
      </w:r>
    </w:p>
    <w:p w:rsidR="00000000" w:rsidRDefault="006A7742">
      <w:pPr>
        <w:autoSpaceDE w:val="0"/>
        <w:autoSpaceDN w:val="0"/>
        <w:adjustRightInd w:val="0"/>
        <w:rPr>
          <w:rFonts w:cs="Arial"/>
          <w:szCs w:val="20"/>
        </w:rPr>
      </w:pPr>
    </w:p>
    <w:p w:rsidR="00000000" w:rsidRDefault="006A7742">
      <w:pPr>
        <w:autoSpaceDE w:val="0"/>
        <w:autoSpaceDN w:val="0"/>
        <w:adjustRightInd w:val="0"/>
        <w:rPr>
          <w:rFonts w:cs="Arial"/>
          <w:szCs w:val="20"/>
        </w:rPr>
      </w:pPr>
      <w:r>
        <w:rPr>
          <w:rFonts w:cs="Arial"/>
          <w:szCs w:val="20"/>
        </w:rPr>
        <w:t>School Sixth Form Funding: Allocations update</w:t>
      </w:r>
    </w:p>
    <w:p w:rsidR="00000000" w:rsidRDefault="006A7742">
      <w:pPr>
        <w:autoSpaceDE w:val="0"/>
        <w:autoSpaceDN w:val="0"/>
        <w:adjustRightInd w:val="0"/>
        <w:rPr>
          <w:rFonts w:cs="Arial"/>
          <w:szCs w:val="20"/>
        </w:rPr>
      </w:pPr>
    </w:p>
    <w:p w:rsidR="00000000" w:rsidRDefault="006A7742">
      <w:pPr>
        <w:autoSpaceDE w:val="0"/>
        <w:autoSpaceDN w:val="0"/>
        <w:adjustRightInd w:val="0"/>
        <w:rPr>
          <w:rFonts w:cs="Arial"/>
          <w:szCs w:val="20"/>
        </w:rPr>
      </w:pPr>
      <w:r>
        <w:rPr>
          <w:rFonts w:cs="Arial"/>
          <w:szCs w:val="20"/>
        </w:rPr>
        <w:t>The sixth form funding questions most frequently asked (understandably) of national office at th</w:t>
      </w:r>
      <w:r>
        <w:rPr>
          <w:rFonts w:cs="Arial"/>
          <w:szCs w:val="20"/>
        </w:rPr>
        <w:t xml:space="preserve">e moment are "when will schools' provisional allocations be confirmed?"  and "how can the provisional allocations be amended when the  DTLR transfer has now been completed?"  </w:t>
      </w:r>
    </w:p>
    <w:p w:rsidR="00000000" w:rsidRDefault="006A7742">
      <w:pPr>
        <w:autoSpaceDE w:val="0"/>
        <w:autoSpaceDN w:val="0"/>
        <w:adjustRightInd w:val="0"/>
        <w:rPr>
          <w:rFonts w:cs="Arial"/>
          <w:szCs w:val="20"/>
        </w:rPr>
      </w:pPr>
    </w:p>
    <w:p w:rsidR="00000000" w:rsidRDefault="006A7742">
      <w:pPr>
        <w:autoSpaceDE w:val="0"/>
        <w:autoSpaceDN w:val="0"/>
        <w:adjustRightInd w:val="0"/>
        <w:rPr>
          <w:rFonts w:cs="Arial"/>
          <w:szCs w:val="20"/>
        </w:rPr>
      </w:pPr>
      <w:r>
        <w:rPr>
          <w:rFonts w:cs="Arial"/>
          <w:szCs w:val="20"/>
        </w:rPr>
        <w:t xml:space="preserve">Following closely behind in frequency is "how will the allocations be adjusted </w:t>
      </w:r>
      <w:r>
        <w:rPr>
          <w:rFonts w:cs="Arial"/>
          <w:szCs w:val="20"/>
        </w:rPr>
        <w:t>to take account of new school sixth forms/significant pupil number changes in September 2002?"</w:t>
      </w:r>
    </w:p>
    <w:p w:rsidR="00000000" w:rsidRDefault="006A7742">
      <w:pPr>
        <w:autoSpaceDE w:val="0"/>
        <w:autoSpaceDN w:val="0"/>
        <w:adjustRightInd w:val="0"/>
        <w:rPr>
          <w:rFonts w:cs="Arial"/>
          <w:szCs w:val="20"/>
        </w:rPr>
      </w:pPr>
    </w:p>
    <w:p w:rsidR="00000000" w:rsidRDefault="006A7742">
      <w:pPr>
        <w:autoSpaceDE w:val="0"/>
        <w:autoSpaceDN w:val="0"/>
        <w:adjustRightInd w:val="0"/>
        <w:rPr>
          <w:rFonts w:cs="Arial"/>
          <w:szCs w:val="20"/>
        </w:rPr>
      </w:pPr>
      <w:r>
        <w:rPr>
          <w:rFonts w:cs="Arial"/>
          <w:szCs w:val="20"/>
        </w:rPr>
        <w:t>The answers to these questions are linked.</w:t>
      </w:r>
    </w:p>
    <w:p w:rsidR="00000000" w:rsidRDefault="006A7742">
      <w:pPr>
        <w:autoSpaceDE w:val="0"/>
        <w:autoSpaceDN w:val="0"/>
        <w:adjustRightInd w:val="0"/>
        <w:rPr>
          <w:rFonts w:cs="Arial"/>
          <w:szCs w:val="20"/>
        </w:rPr>
      </w:pPr>
    </w:p>
    <w:p w:rsidR="00000000" w:rsidRDefault="006A7742">
      <w:pPr>
        <w:autoSpaceDE w:val="0"/>
        <w:autoSpaceDN w:val="0"/>
        <w:adjustRightInd w:val="0"/>
        <w:rPr>
          <w:rFonts w:cs="Arial"/>
          <w:szCs w:val="20"/>
        </w:rPr>
      </w:pPr>
      <w:r>
        <w:rPr>
          <w:rFonts w:cs="Arial"/>
          <w:szCs w:val="20"/>
        </w:rPr>
        <w:t>As we briefed in an earlier note, the DTLR settlement - including the transfer of funds for sixth form provision - h</w:t>
      </w:r>
      <w:r>
        <w:rPr>
          <w:rFonts w:cs="Arial"/>
          <w:szCs w:val="20"/>
        </w:rPr>
        <w:t>as been finalised.  To inform that process, we had to give the DTLR (through the DfES) our provisional allocations at LEA level as they stood as at 14 January.  In producing those provisional figures, we considered the majority comments received from Local</w:t>
      </w:r>
      <w:r>
        <w:rPr>
          <w:rFonts w:cs="Arial"/>
          <w:szCs w:val="20"/>
        </w:rPr>
        <w:t xml:space="preserve"> LSCs by that date on the provisional allocations.  </w:t>
      </w:r>
    </w:p>
    <w:p w:rsidR="00000000" w:rsidRDefault="006A7742">
      <w:pPr>
        <w:autoSpaceDE w:val="0"/>
        <w:autoSpaceDN w:val="0"/>
        <w:adjustRightInd w:val="0"/>
        <w:rPr>
          <w:rFonts w:cs="Arial"/>
          <w:szCs w:val="20"/>
        </w:rPr>
      </w:pPr>
    </w:p>
    <w:p w:rsidR="00000000" w:rsidRDefault="006A7742">
      <w:pPr>
        <w:autoSpaceDE w:val="0"/>
        <w:autoSpaceDN w:val="0"/>
        <w:adjustRightInd w:val="0"/>
        <w:rPr>
          <w:rFonts w:cs="Arial"/>
          <w:szCs w:val="20"/>
        </w:rPr>
      </w:pPr>
      <w:r>
        <w:rPr>
          <w:rFonts w:cs="Arial"/>
          <w:szCs w:val="20"/>
        </w:rPr>
        <w:t>Subsequently, as fully expected given the extremely short timescale within which to respond on the provisional allocations in order to influence the</w:t>
      </w:r>
    </w:p>
    <w:p w:rsidR="00000000" w:rsidRDefault="006A7742">
      <w:pPr>
        <w:autoSpaceDE w:val="0"/>
        <w:autoSpaceDN w:val="0"/>
        <w:adjustRightInd w:val="0"/>
        <w:rPr>
          <w:rFonts w:cs="Arial"/>
          <w:szCs w:val="20"/>
        </w:rPr>
      </w:pPr>
      <w:proofErr w:type="spellStart"/>
      <w:r>
        <w:rPr>
          <w:rFonts w:cs="Arial"/>
          <w:szCs w:val="20"/>
        </w:rPr>
        <w:t>DTLR's</w:t>
      </w:r>
      <w:proofErr w:type="spellEnd"/>
      <w:r>
        <w:rPr>
          <w:rFonts w:cs="Arial"/>
          <w:szCs w:val="20"/>
        </w:rPr>
        <w:t xml:space="preserve"> process, a number of further errors and clarif</w:t>
      </w:r>
      <w:r>
        <w:rPr>
          <w:rFonts w:cs="Arial"/>
          <w:szCs w:val="20"/>
        </w:rPr>
        <w:t>ications to the data underpinning those provisional allocations - both the formula and RTG figures - have been forwarded to us.  We have also become clearer on some plans for new or closing schools sixth forms from September 2002.</w:t>
      </w:r>
    </w:p>
    <w:p w:rsidR="00000000" w:rsidRDefault="006A7742">
      <w:pPr>
        <w:autoSpaceDE w:val="0"/>
        <w:autoSpaceDN w:val="0"/>
        <w:adjustRightInd w:val="0"/>
        <w:rPr>
          <w:rFonts w:cs="Arial"/>
          <w:szCs w:val="20"/>
        </w:rPr>
      </w:pPr>
    </w:p>
    <w:p w:rsidR="00000000" w:rsidRDefault="006A7742">
      <w:pPr>
        <w:autoSpaceDE w:val="0"/>
        <w:autoSpaceDN w:val="0"/>
        <w:adjustRightInd w:val="0"/>
        <w:rPr>
          <w:rFonts w:cs="Arial"/>
          <w:szCs w:val="20"/>
        </w:rPr>
      </w:pPr>
      <w:r>
        <w:rPr>
          <w:rFonts w:cs="Arial"/>
          <w:szCs w:val="20"/>
        </w:rPr>
        <w:t>Now that the local autho</w:t>
      </w:r>
      <w:r>
        <w:rPr>
          <w:rFonts w:cs="Arial"/>
          <w:szCs w:val="20"/>
        </w:rPr>
        <w:t>rity settlement has been finalised, we have had to</w:t>
      </w:r>
    </w:p>
    <w:p w:rsidR="00000000" w:rsidRDefault="006A7742">
      <w:pPr>
        <w:autoSpaceDE w:val="0"/>
        <w:autoSpaceDN w:val="0"/>
        <w:adjustRightInd w:val="0"/>
        <w:rPr>
          <w:rFonts w:cs="Arial"/>
          <w:szCs w:val="20"/>
        </w:rPr>
      </w:pPr>
      <w:r>
        <w:rPr>
          <w:rFonts w:cs="Arial"/>
          <w:szCs w:val="20"/>
        </w:rPr>
        <w:t>discuss with the DfES how we can best proceed with revisions to individual</w:t>
      </w:r>
    </w:p>
    <w:p w:rsidR="00000000" w:rsidRDefault="006A7742">
      <w:pPr>
        <w:autoSpaceDE w:val="0"/>
        <w:autoSpaceDN w:val="0"/>
        <w:adjustRightInd w:val="0"/>
        <w:rPr>
          <w:rFonts w:cs="Arial"/>
          <w:szCs w:val="20"/>
        </w:rPr>
      </w:pPr>
      <w:r>
        <w:rPr>
          <w:rFonts w:cs="Arial"/>
          <w:szCs w:val="20"/>
        </w:rPr>
        <w:t xml:space="preserve">schools' allocations - and any subsequent in-year </w:t>
      </w:r>
      <w:proofErr w:type="spellStart"/>
      <w:r>
        <w:rPr>
          <w:rFonts w:cs="Arial"/>
          <w:szCs w:val="20"/>
        </w:rPr>
        <w:t>reconciliations</w:t>
      </w:r>
      <w:proofErr w:type="spellEnd"/>
      <w:r>
        <w:rPr>
          <w:rFonts w:cs="Arial"/>
          <w:szCs w:val="20"/>
        </w:rPr>
        <w:t xml:space="preserve"> to take</w:t>
      </w:r>
    </w:p>
    <w:p w:rsidR="00000000" w:rsidRDefault="006A7742">
      <w:pPr>
        <w:autoSpaceDE w:val="0"/>
        <w:autoSpaceDN w:val="0"/>
        <w:adjustRightInd w:val="0"/>
        <w:rPr>
          <w:rFonts w:cs="Arial"/>
          <w:szCs w:val="20"/>
        </w:rPr>
      </w:pPr>
      <w:r>
        <w:rPr>
          <w:rFonts w:cs="Arial"/>
          <w:szCs w:val="20"/>
        </w:rPr>
        <w:t>account of significant changes in pupil numbers followin</w:t>
      </w:r>
      <w:r>
        <w:rPr>
          <w:rFonts w:cs="Arial"/>
          <w:szCs w:val="20"/>
        </w:rPr>
        <w:t>g reorganisations</w:t>
      </w:r>
    </w:p>
    <w:p w:rsidR="00000000" w:rsidRDefault="006A7742">
      <w:pPr>
        <w:autoSpaceDE w:val="0"/>
        <w:autoSpaceDN w:val="0"/>
        <w:adjustRightInd w:val="0"/>
        <w:rPr>
          <w:rFonts w:cs="Arial"/>
          <w:szCs w:val="20"/>
        </w:rPr>
      </w:pPr>
      <w:r>
        <w:rPr>
          <w:rFonts w:cs="Arial"/>
          <w:szCs w:val="20"/>
        </w:rPr>
        <w:t>and new school sixth forms - given their link with local authority funding.</w:t>
      </w:r>
    </w:p>
    <w:p w:rsidR="00000000" w:rsidRDefault="006A7742">
      <w:pPr>
        <w:autoSpaceDE w:val="0"/>
        <w:autoSpaceDN w:val="0"/>
        <w:adjustRightInd w:val="0"/>
        <w:rPr>
          <w:rFonts w:cs="Arial"/>
          <w:szCs w:val="20"/>
        </w:rPr>
      </w:pPr>
    </w:p>
    <w:p w:rsidR="00000000" w:rsidRDefault="006A7742">
      <w:pPr>
        <w:autoSpaceDE w:val="0"/>
        <w:autoSpaceDN w:val="0"/>
        <w:adjustRightInd w:val="0"/>
        <w:rPr>
          <w:rFonts w:cs="Arial"/>
          <w:szCs w:val="20"/>
        </w:rPr>
      </w:pPr>
      <w:r>
        <w:rPr>
          <w:rFonts w:cs="Arial"/>
          <w:szCs w:val="20"/>
        </w:rPr>
        <w:t>We have also been working on a number of issues relating to the SEN allocation.</w:t>
      </w:r>
    </w:p>
    <w:p w:rsidR="00000000" w:rsidRDefault="006A7742">
      <w:pPr>
        <w:autoSpaceDE w:val="0"/>
        <w:autoSpaceDN w:val="0"/>
        <w:adjustRightInd w:val="0"/>
        <w:rPr>
          <w:rFonts w:cs="Arial"/>
          <w:szCs w:val="20"/>
        </w:rPr>
      </w:pPr>
    </w:p>
    <w:p w:rsidR="00000000" w:rsidRDefault="006A7742">
      <w:pPr>
        <w:autoSpaceDE w:val="0"/>
        <w:autoSpaceDN w:val="0"/>
        <w:adjustRightInd w:val="0"/>
        <w:rPr>
          <w:rFonts w:cs="Arial"/>
          <w:szCs w:val="20"/>
        </w:rPr>
      </w:pPr>
      <w:r>
        <w:rPr>
          <w:rFonts w:cs="Arial"/>
          <w:szCs w:val="20"/>
        </w:rPr>
        <w:t>I am pleased to say that we are making good progress, but we are not quite there</w:t>
      </w:r>
      <w:r>
        <w:rPr>
          <w:rFonts w:cs="Arial"/>
          <w:szCs w:val="20"/>
        </w:rPr>
        <w:t xml:space="preserve"> yet.  I do expect that we will finalise the work before the end of next week.  Our aim now is to confirm individual school sixth forms and LEAs' SEN allocations by the end of February.</w:t>
      </w:r>
    </w:p>
    <w:p w:rsidR="00000000" w:rsidRDefault="006A7742">
      <w:pPr>
        <w:autoSpaceDE w:val="0"/>
        <w:autoSpaceDN w:val="0"/>
        <w:adjustRightInd w:val="0"/>
        <w:rPr>
          <w:rFonts w:cs="Arial"/>
          <w:szCs w:val="20"/>
        </w:rPr>
      </w:pPr>
    </w:p>
    <w:p w:rsidR="00000000" w:rsidRDefault="006A7742">
      <w:pPr>
        <w:autoSpaceDE w:val="0"/>
        <w:autoSpaceDN w:val="0"/>
        <w:adjustRightInd w:val="0"/>
        <w:rPr>
          <w:rFonts w:cs="Arial"/>
          <w:szCs w:val="20"/>
        </w:rPr>
      </w:pPr>
      <w:r>
        <w:rPr>
          <w:rFonts w:cs="Arial"/>
          <w:szCs w:val="20"/>
        </w:rPr>
        <w:lastRenderedPageBreak/>
        <w:t xml:space="preserve">By early next week, we shall have updated the </w:t>
      </w:r>
      <w:proofErr w:type="spellStart"/>
      <w:r>
        <w:rPr>
          <w:rFonts w:cs="Arial"/>
          <w:szCs w:val="20"/>
        </w:rPr>
        <w:t>FAQs</w:t>
      </w:r>
      <w:proofErr w:type="spellEnd"/>
      <w:r>
        <w:rPr>
          <w:rFonts w:cs="Arial"/>
          <w:szCs w:val="20"/>
        </w:rPr>
        <w:t>; and we shall next</w:t>
      </w:r>
      <w:r>
        <w:rPr>
          <w:rFonts w:cs="Arial"/>
          <w:szCs w:val="20"/>
        </w:rPr>
        <w:t xml:space="preserve"> week also send out a handling note giving early advice on the processes to follow in notifying schools and LEAs of their confirmed allocations for 2002-03.</w:t>
      </w:r>
    </w:p>
    <w:p w:rsidR="00000000" w:rsidRDefault="006A7742">
      <w:pPr>
        <w:autoSpaceDE w:val="0"/>
        <w:autoSpaceDN w:val="0"/>
        <w:adjustRightInd w:val="0"/>
        <w:rPr>
          <w:rFonts w:cs="Arial"/>
          <w:szCs w:val="20"/>
        </w:rPr>
      </w:pPr>
    </w:p>
    <w:p w:rsidR="00000000" w:rsidRDefault="006A7742">
      <w:pPr>
        <w:autoSpaceDE w:val="0"/>
        <w:autoSpaceDN w:val="0"/>
        <w:adjustRightInd w:val="0"/>
        <w:rPr>
          <w:rFonts w:cs="Arial"/>
          <w:szCs w:val="20"/>
        </w:rPr>
      </w:pPr>
      <w:r>
        <w:rPr>
          <w:rFonts w:cs="Arial"/>
          <w:szCs w:val="20"/>
        </w:rPr>
        <w:t xml:space="preserve">The impact of the allocations on pre-16 budgets remains a very serious issue in some LLSC areas.  </w:t>
      </w:r>
      <w:r>
        <w:rPr>
          <w:rFonts w:cs="Arial"/>
          <w:szCs w:val="20"/>
        </w:rPr>
        <w:t>There appears, unfortunately, to be little more that we can helpfully add to our briefings on this issue; but we are arranging a session with Press Office to see if there are any tactics that might be useful locally that we could advise on.</w:t>
      </w:r>
    </w:p>
    <w:p w:rsidR="00000000" w:rsidRDefault="006A7742">
      <w:pPr>
        <w:autoSpaceDE w:val="0"/>
        <w:autoSpaceDN w:val="0"/>
        <w:adjustRightInd w:val="0"/>
        <w:rPr>
          <w:rFonts w:cs="Arial"/>
          <w:szCs w:val="20"/>
        </w:rPr>
      </w:pPr>
    </w:p>
    <w:p w:rsidR="00000000" w:rsidRDefault="006A7742">
      <w:pPr>
        <w:autoSpaceDE w:val="0"/>
        <w:autoSpaceDN w:val="0"/>
        <w:adjustRightInd w:val="0"/>
        <w:rPr>
          <w:rFonts w:cs="Arial"/>
          <w:szCs w:val="20"/>
        </w:rPr>
      </w:pPr>
    </w:p>
    <w:p w:rsidR="00000000" w:rsidRDefault="006A7742">
      <w:pPr>
        <w:autoSpaceDE w:val="0"/>
        <w:autoSpaceDN w:val="0"/>
        <w:adjustRightInd w:val="0"/>
        <w:rPr>
          <w:rFonts w:cs="Arial"/>
          <w:szCs w:val="20"/>
        </w:rPr>
      </w:pPr>
    </w:p>
    <w:p w:rsidR="00000000" w:rsidRDefault="006A7742">
      <w:pPr>
        <w:autoSpaceDE w:val="0"/>
        <w:autoSpaceDN w:val="0"/>
        <w:adjustRightInd w:val="0"/>
        <w:rPr>
          <w:rFonts w:cs="Arial"/>
          <w:szCs w:val="20"/>
        </w:rPr>
      </w:pPr>
    </w:p>
    <w:p w:rsidR="00000000" w:rsidRDefault="006A7742">
      <w:pPr>
        <w:autoSpaceDE w:val="0"/>
        <w:autoSpaceDN w:val="0"/>
        <w:adjustRightInd w:val="0"/>
        <w:rPr>
          <w:rFonts w:cs="Arial"/>
          <w:szCs w:val="20"/>
        </w:rPr>
      </w:pPr>
      <w:r>
        <w:rPr>
          <w:rFonts w:cs="Arial"/>
          <w:szCs w:val="20"/>
        </w:rPr>
        <w:t>John Ratcli</w:t>
      </w:r>
      <w:r>
        <w:rPr>
          <w:rFonts w:cs="Arial"/>
          <w:szCs w:val="20"/>
        </w:rPr>
        <w:t>ff</w:t>
      </w:r>
    </w:p>
    <w:p w:rsidR="00000000" w:rsidRDefault="006A7742">
      <w:pPr>
        <w:autoSpaceDE w:val="0"/>
        <w:autoSpaceDN w:val="0"/>
        <w:adjustRightInd w:val="0"/>
        <w:rPr>
          <w:rFonts w:cs="Arial"/>
          <w:szCs w:val="20"/>
        </w:rPr>
      </w:pPr>
      <w:r>
        <w:rPr>
          <w:rFonts w:cs="Arial"/>
          <w:szCs w:val="20"/>
        </w:rPr>
        <w:t>Group Programme Manager: 14-19 education</w:t>
      </w:r>
    </w:p>
    <w:p w:rsidR="00000000" w:rsidRDefault="006A7742">
      <w:pPr>
        <w:rPr>
          <w:rFonts w:cs="Arial"/>
        </w:rPr>
      </w:pPr>
    </w:p>
    <w:sectPr w:rsidR="00000000">
      <w:pgSz w:w="12240" w:h="15840"/>
      <w:pgMar w:top="1440" w:right="1800" w:bottom="1440" w:left="18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20"/>
  <w:noPunctuationKerning/>
  <w:characterSpacingControl w:val="doNotCompress"/>
  <w:compat/>
  <w:docVars>
    <w:docVar w:name="blnUserDetailsSet" w:val="-1"/>
  </w:docVars>
  <w:rsids>
    <w:rsidRoot w:val="006A7742"/>
    <w:rsid w:val="006A774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outlineLvl w:val="0"/>
    </w:pPr>
    <w:rPr>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LSC Office Document" ma:contentTypeID="0x010100E4FE8612EC394E3690F102C0A1A07561006D4FE4F5DA52754EADB7699CD775C8000055EB96695330444FA21BF0C7E66011EF" ma:contentTypeVersion="0" ma:contentTypeDescription="The LSC Office Document content type is used by the documents in libraries throughout LSC's sites." ma:contentTypeScope="" ma:versionID="070753ea86b1bd20391f650ea4d8f277">
  <xsd:schema xmlns:xsd="http://www.w3.org/2001/XMLSchema" xmlns:p="http://schemas.microsoft.com/office/2006/metadata/properties" xmlns:ns2="8494e17d-b33d-40a5-bfb5-2205ff88b06a" targetNamespace="http://schemas.microsoft.com/office/2006/metadata/properties" ma:root="true" ma:fieldsID="fa1348ddb316cdf4d3bd0d14577f0276" ns2:_="">
    <xsd:import namespace="8494e17d-b33d-40a5-bfb5-2205ff88b06a"/>
    <xsd:element name="properties">
      <xsd:complexType>
        <xsd:sequence>
          <xsd:element name="documentManagement">
            <xsd:complexType>
              <xsd:all>
                <xsd:element ref="ns2:DocumentAuthor" minOccurs="0"/>
                <xsd:element ref="ns2:DocumentDescription" minOccurs="0"/>
                <xsd:element ref="ns2:DocumentPublisher" minOccurs="0"/>
                <xsd:element ref="ns2:DocumentCreatedDate" minOccurs="0"/>
                <xsd:element ref="ns2:DocumentType" minOccurs="0"/>
                <xsd:element ref="ns2:DocumentPublishedDate" minOccurs="0"/>
                <xsd:element ref="ns2:DocumentKeywords" minOccurs="0"/>
                <xsd:element ref="ns2:DocumentSecurityClassification" minOccurs="0"/>
              </xsd:all>
            </xsd:complexType>
          </xsd:element>
        </xsd:sequence>
      </xsd:complexType>
    </xsd:element>
  </xsd:schema>
  <xsd:schema xmlns:xsd="http://www.w3.org/2001/XMLSchema" xmlns:dms="http://schemas.microsoft.com/office/2006/documentManagement/types" targetNamespace="8494e17d-b33d-40a5-bfb5-2205ff88b06a" elementFormDefault="qualified">
    <xsd:import namespace="http://schemas.microsoft.com/office/2006/documentManagement/types"/>
    <xsd:element name="DocumentAuthor" ma:index="8" nillable="true" ma:displayName="Document Author" ma:internalName="DocumentAuthor">
      <xsd:simpleType>
        <xsd:restriction base="dms:Text"/>
      </xsd:simpleType>
    </xsd:element>
    <xsd:element name="DocumentDescription" ma:index="9" nillable="true" ma:displayName="Document Description" ma:internalName="DocumentDescription">
      <xsd:simpleType>
        <xsd:restriction base="dms:Note"/>
      </xsd:simpleType>
    </xsd:element>
    <xsd:element name="DocumentPublisher" ma:index="10" nillable="true" ma:displayName="Document Publisher" ma:internalName="DocumentPublisher">
      <xsd:simpleType>
        <xsd:restriction base="dms:Choice">
          <xsd:enumeration value="National Office"/>
          <xsd:enumeration value="East of England"/>
          <xsd:enumeration value="East Midlands"/>
          <xsd:enumeration value="London"/>
          <xsd:enumeration value="North East"/>
          <xsd:enumeration value="North West"/>
          <xsd:enumeration value="South East"/>
          <xsd:enumeration value="South West"/>
          <xsd:enumeration value="West Midlands"/>
          <xsd:enumeration value="Yorkshire and the Humber"/>
        </xsd:restriction>
      </xsd:simpleType>
    </xsd:element>
    <xsd:element name="DocumentCreatedDate" ma:index="11" nillable="true" ma:displayName="Document Created Date" ma:internalName="DocumentCreatedDate">
      <xsd:simpleType>
        <xsd:restriction base="dms:DateTime"/>
      </xsd:simpleType>
    </xsd:element>
    <xsd:element name="DocumentType" ma:index="12" nillable="true" ma:displayName="Document Type" ma:internalName="DocumentType">
      <xsd:simpleType>
        <xsd:restriction base="dms:Choice">
          <xsd:enumeration value="Report"/>
          <xsd:enumeration value="Agenda"/>
          <xsd:enumeration value="Briefing"/>
          <xsd:enumeration value="Financial Statement"/>
          <xsd:enumeration value="Form"/>
          <xsd:enumeration value="Guidance Note"/>
          <xsd:enumeration value="Minutes"/>
          <xsd:enumeration value="Newsletter"/>
          <xsd:enumeration value="Paper"/>
          <xsd:enumeration value="Plan"/>
          <xsd:enumeration value="Policy"/>
          <xsd:enumeration value="Presentation"/>
          <xsd:enumeration value="Proposal"/>
          <xsd:enumeration value="Specification"/>
          <xsd:enumeration value="Terms of Reference"/>
          <xsd:enumeration value="User Guide"/>
        </xsd:restriction>
      </xsd:simpleType>
    </xsd:element>
    <xsd:element name="DocumentPublishedDate" ma:index="13" nillable="true" ma:displayName="Document Published Date" ma:internalName="DocumentPublishedDate">
      <xsd:simpleType>
        <xsd:restriction base="dms:DateTime"/>
      </xsd:simpleType>
    </xsd:element>
    <xsd:element name="DocumentKeywords" ma:index="14" nillable="true" ma:displayName="Document Keywords" ma:internalName="DocumentKeywords">
      <xsd:simpleType>
        <xsd:restriction base="dms:Note"/>
      </xsd:simpleType>
    </xsd:element>
    <xsd:element name="DocumentSecurityClassification" ma:index="15" nillable="true" ma:displayName="Document Security Classification" ma:format="Dropdown" ma:internalName="DocumentSecurityClassification">
      <xsd:simpleType>
        <xsd:restriction base="dms:Choice">
          <xsd:enumeration value="NOT PROTECTIVELY MARKED"/>
          <xsd:enumeration value="PROTECT - PERSONAL"/>
          <xsd:enumeration value="PROTECT - PRIVATE"/>
          <xsd:enumeration value="PROTECT - STAFF"/>
          <xsd:enumeration value="PROTECT - DEPARTMENTAL"/>
          <xsd:enumeration value="PROTECT - MANAGEMENT"/>
          <xsd:enumeration value="PROTECT - COMMERCIAL"/>
          <xsd:enumeration value="PROTECT - CONTRACTS"/>
          <xsd:enumeration value="PROTECT - INVESTIGATION"/>
          <xsd:enumeration value="PROTECT - LOCSEN"/>
          <xsd:enumeration value="PROTECT - HONOURS"/>
          <xsd:enumeration value="PROTECT - REGULATOR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7" ma:displayName="Document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DocumentPublisher xmlns="8494e17d-b33d-40a5-bfb5-2205ff88b06a" xsi:nil="true"/>
    <DocumentKeywords xmlns="8494e17d-b33d-40a5-bfb5-2205ff88b06a" xsi:nil="true"/>
    <DocumentSecurityClassification xmlns="8494e17d-b33d-40a5-bfb5-2205ff88b06a" xsi:nil="true"/>
    <DocumentAuthor xmlns="8494e17d-b33d-40a5-bfb5-2205ff88b06a" xsi:nil="true"/>
    <DocumentPublishedDate xmlns="8494e17d-b33d-40a5-bfb5-2205ff88b06a" xsi:nil="true"/>
    <DocumentCreatedDate xmlns="8494e17d-b33d-40a5-bfb5-2205ff88b06a" xsi:nil="true"/>
    <DocumentType xmlns="8494e17d-b33d-40a5-bfb5-2205ff88b06a" xsi:nil="true"/>
    <DocumentDescription xmlns="8494e17d-b33d-40a5-bfb5-2205ff88b06a" xsi:nil="true"/>
  </documentManagement>
</p:properties>
</file>

<file path=customXml/itemProps1.xml><?xml version="1.0" encoding="utf-8"?>
<ds:datastoreItem xmlns:ds="http://schemas.openxmlformats.org/officeDocument/2006/customXml" ds:itemID="{AC58FA97-3334-426B-A430-15F444E915FD}">
  <ds:schemaRefs>
    <ds:schemaRef ds:uri="http://schemas.microsoft.com/sharepoint/v3/contenttype/forms"/>
  </ds:schemaRefs>
</ds:datastoreItem>
</file>

<file path=customXml/itemProps2.xml><?xml version="1.0" encoding="utf-8"?>
<ds:datastoreItem xmlns:ds="http://schemas.openxmlformats.org/officeDocument/2006/customXml" ds:itemID="{485DCCED-ED9A-40E2-8EA6-7E7DEDA4E4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94e17d-b33d-40a5-bfb5-2205ff88b06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AC5A2A77-31AF-4B94-A632-BF4F763D7DBA}">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427</Words>
  <Characters>2434</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GUIDANCE ON SCHOOL SIXTH FORM FUNDING</vt:lpstr>
    </vt:vector>
  </TitlesOfParts>
  <Company>LSC</Company>
  <LinksUpToDate>false</LinksUpToDate>
  <CharactersWithSpaces>2856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ON SCHOOL SIXTH FORM FUNDING</dc:title>
  <dc:creator>LSC</dc:creator>
  <cp:lastModifiedBy>ICS</cp:lastModifiedBy>
  <cp:revision>2</cp:revision>
  <cp:lastPrinted>2002-02-19T15:29:00Z</cp:lastPrinted>
  <dcterms:created xsi:type="dcterms:W3CDTF">2012-01-20T11:02:00Z</dcterms:created>
  <dcterms:modified xsi:type="dcterms:W3CDTF">2012-01-20T11:02:00Z</dcterms:modified>
</cp:coreProperties>
</file>