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32" w:rsidRDefault="00C436BD" w:rsidP="00477432">
      <w:pPr>
        <w:pStyle w:val="BCSDocumentcovertitle"/>
      </w:pPr>
      <w:bookmarkStart w:id="0" w:name="OLE_LINK6"/>
      <w:bookmarkStart w:id="1" w:name="OLE_LINK7"/>
      <w:bookmarkStart w:id="2" w:name="_Toc114544747"/>
      <w:r w:rsidRPr="00F94E8C">
        <w:t>An exploration of digital creativity</w:t>
      </w:r>
      <w:r>
        <w:t xml:space="preserve"> </w:t>
      </w:r>
      <w:r w:rsidRPr="00F94E8C">
        <w:t xml:space="preserve">used to engage and motivate </w:t>
      </w:r>
      <w:r>
        <w:t>‘hard-to-</w:t>
      </w:r>
      <w:r w:rsidRPr="00F94E8C">
        <w:t xml:space="preserve">reach’ learners in </w:t>
      </w:r>
      <w:r w:rsidR="003F2BE1">
        <w:t>behavioural, emotional and social difficulties (</w:t>
      </w:r>
      <w:r w:rsidRPr="00F94E8C">
        <w:t>BESD</w:t>
      </w:r>
      <w:r w:rsidR="003F2BE1">
        <w:t>)</w:t>
      </w:r>
      <w:r w:rsidRPr="00F94E8C">
        <w:t xml:space="preserve"> schools</w:t>
      </w:r>
      <w:bookmarkEnd w:id="0"/>
      <w:bookmarkEnd w:id="1"/>
      <w:r>
        <w:br/>
      </w:r>
      <w:r>
        <w:br/>
      </w:r>
      <w:r>
        <w:br/>
        <w:t>Terry Russell and Linda McGuigan</w:t>
      </w:r>
      <w:r>
        <w:br/>
        <w:t>CRIPSAT</w:t>
      </w:r>
      <w:r>
        <w:br/>
        <w:t>University of Liverpool</w:t>
      </w:r>
      <w:r w:rsidR="001D3391">
        <w:t xml:space="preserve"> </w:t>
      </w:r>
      <w:r w:rsidR="001D3391">
        <w:br/>
      </w:r>
      <w:r w:rsidR="001D3391">
        <w:br/>
      </w:r>
      <w:r w:rsidR="00477432">
        <w:br/>
      </w:r>
      <w:r w:rsidR="001D3391" w:rsidRPr="009D0E92">
        <w:t>July 2007</w:t>
      </w:r>
    </w:p>
    <w:p w:rsidR="00C436BD" w:rsidRDefault="00477432" w:rsidP="00477432">
      <w:pPr>
        <w:pStyle w:val="BCSHeadingA"/>
      </w:pPr>
      <w:r>
        <w:br w:type="page"/>
      </w:r>
      <w:bookmarkStart w:id="3" w:name="_Toc191707162"/>
      <w:r w:rsidR="00C436BD">
        <w:lastRenderedPageBreak/>
        <w:t>Contents</w:t>
      </w:r>
      <w:bookmarkEnd w:id="3"/>
    </w:p>
    <w:p w:rsidR="00DC54D2" w:rsidRDefault="00CA6832">
      <w:pPr>
        <w:pStyle w:val="TOC1"/>
        <w:tabs>
          <w:tab w:val="right" w:leader="dot" w:pos="9016"/>
        </w:tabs>
        <w:rPr>
          <w:rFonts w:ascii="Calibri" w:hAnsi="Calibri" w:cs="Times New Roman"/>
          <w:b w:val="0"/>
          <w:noProof/>
          <w:color w:val="auto"/>
          <w:sz w:val="22"/>
          <w:szCs w:val="22"/>
        </w:rPr>
      </w:pPr>
      <w:r w:rsidRPr="00CA6832">
        <w:fldChar w:fldCharType="begin"/>
      </w:r>
      <w:r w:rsidR="005B3598">
        <w:instrText xml:space="preserve"> TOC \h \z \t "| BCS | Heading A,1,| BCS | Heading B,2,| BCS | Heading B numbered,2,| BCS | Heading C,3" </w:instrText>
      </w:r>
      <w:r w:rsidRPr="00CA6832">
        <w:fldChar w:fldCharType="separate"/>
      </w:r>
      <w:hyperlink w:anchor="_Toc191707162" w:history="1">
        <w:r w:rsidR="00DC54D2" w:rsidRPr="00E75469">
          <w:rPr>
            <w:rStyle w:val="Hyperlink"/>
            <w:noProof/>
          </w:rPr>
          <w:t>Contents</w:t>
        </w:r>
        <w:r w:rsidR="00DC54D2">
          <w:rPr>
            <w:noProof/>
            <w:webHidden/>
          </w:rPr>
          <w:tab/>
        </w:r>
        <w:r>
          <w:rPr>
            <w:noProof/>
            <w:webHidden/>
          </w:rPr>
          <w:fldChar w:fldCharType="begin"/>
        </w:r>
        <w:r w:rsidR="00DC54D2">
          <w:rPr>
            <w:noProof/>
            <w:webHidden/>
          </w:rPr>
          <w:instrText xml:space="preserve"> PAGEREF _Toc191707162 \h </w:instrText>
        </w:r>
        <w:r>
          <w:rPr>
            <w:noProof/>
            <w:webHidden/>
          </w:rPr>
        </w:r>
        <w:r>
          <w:rPr>
            <w:noProof/>
            <w:webHidden/>
          </w:rPr>
          <w:fldChar w:fldCharType="separate"/>
        </w:r>
        <w:r w:rsidR="00DC54D2">
          <w:rPr>
            <w:noProof/>
            <w:webHidden/>
          </w:rPr>
          <w:t>2</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163" w:history="1">
        <w:r w:rsidR="00DC54D2" w:rsidRPr="00E75469">
          <w:rPr>
            <w:rStyle w:val="Hyperlink"/>
            <w:noProof/>
          </w:rPr>
          <w:t>Executive summary</w:t>
        </w:r>
        <w:r w:rsidR="00DC54D2">
          <w:rPr>
            <w:noProof/>
            <w:webHidden/>
          </w:rPr>
          <w:tab/>
        </w:r>
        <w:r>
          <w:rPr>
            <w:noProof/>
            <w:webHidden/>
          </w:rPr>
          <w:fldChar w:fldCharType="begin"/>
        </w:r>
        <w:r w:rsidR="00DC54D2">
          <w:rPr>
            <w:noProof/>
            <w:webHidden/>
          </w:rPr>
          <w:instrText xml:space="preserve"> PAGEREF _Toc191707163 \h </w:instrText>
        </w:r>
        <w:r>
          <w:rPr>
            <w:noProof/>
            <w:webHidden/>
          </w:rPr>
        </w:r>
        <w:r>
          <w:rPr>
            <w:noProof/>
            <w:webHidden/>
          </w:rPr>
          <w:fldChar w:fldCharType="separate"/>
        </w:r>
        <w:r w:rsidR="00DC54D2">
          <w:rPr>
            <w:noProof/>
            <w:webHidden/>
          </w:rPr>
          <w:t>4</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64" w:history="1">
        <w:r w:rsidR="00DC54D2" w:rsidRPr="00E75469">
          <w:rPr>
            <w:rStyle w:val="Hyperlink"/>
            <w:noProof/>
          </w:rPr>
          <w:t>Impact on pupils</w:t>
        </w:r>
        <w:r w:rsidR="00DC54D2">
          <w:rPr>
            <w:noProof/>
            <w:webHidden/>
          </w:rPr>
          <w:tab/>
        </w:r>
        <w:r>
          <w:rPr>
            <w:noProof/>
            <w:webHidden/>
          </w:rPr>
          <w:fldChar w:fldCharType="begin"/>
        </w:r>
        <w:r w:rsidR="00DC54D2">
          <w:rPr>
            <w:noProof/>
            <w:webHidden/>
          </w:rPr>
          <w:instrText xml:space="preserve"> PAGEREF _Toc191707164 \h </w:instrText>
        </w:r>
        <w:r>
          <w:rPr>
            <w:noProof/>
            <w:webHidden/>
          </w:rPr>
        </w:r>
        <w:r>
          <w:rPr>
            <w:noProof/>
            <w:webHidden/>
          </w:rPr>
          <w:fldChar w:fldCharType="separate"/>
        </w:r>
        <w:r w:rsidR="00DC54D2">
          <w:rPr>
            <w:noProof/>
            <w:webHidden/>
          </w:rPr>
          <w:t>4</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65" w:history="1">
        <w:r w:rsidR="00DC54D2" w:rsidRPr="00E75469">
          <w:rPr>
            <w:rStyle w:val="Hyperlink"/>
            <w:noProof/>
          </w:rPr>
          <w:t>Impact on teachers</w:t>
        </w:r>
        <w:r w:rsidR="00DC54D2">
          <w:rPr>
            <w:noProof/>
            <w:webHidden/>
          </w:rPr>
          <w:tab/>
        </w:r>
        <w:r>
          <w:rPr>
            <w:noProof/>
            <w:webHidden/>
          </w:rPr>
          <w:fldChar w:fldCharType="begin"/>
        </w:r>
        <w:r w:rsidR="00DC54D2">
          <w:rPr>
            <w:noProof/>
            <w:webHidden/>
          </w:rPr>
          <w:instrText xml:space="preserve"> PAGEREF _Toc191707165 \h </w:instrText>
        </w:r>
        <w:r>
          <w:rPr>
            <w:noProof/>
            <w:webHidden/>
          </w:rPr>
        </w:r>
        <w:r>
          <w:rPr>
            <w:noProof/>
            <w:webHidden/>
          </w:rPr>
          <w:fldChar w:fldCharType="separate"/>
        </w:r>
        <w:r w:rsidR="00DC54D2">
          <w:rPr>
            <w:noProof/>
            <w:webHidden/>
          </w:rPr>
          <w:t>6</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66" w:history="1">
        <w:r w:rsidR="00DC54D2" w:rsidRPr="00E75469">
          <w:rPr>
            <w:rStyle w:val="Hyperlink"/>
            <w:noProof/>
          </w:rPr>
          <w:t>School impact and sustainability</w:t>
        </w:r>
        <w:r w:rsidR="00DC54D2">
          <w:rPr>
            <w:noProof/>
            <w:webHidden/>
          </w:rPr>
          <w:tab/>
        </w:r>
        <w:r>
          <w:rPr>
            <w:noProof/>
            <w:webHidden/>
          </w:rPr>
          <w:fldChar w:fldCharType="begin"/>
        </w:r>
        <w:r w:rsidR="00DC54D2">
          <w:rPr>
            <w:noProof/>
            <w:webHidden/>
          </w:rPr>
          <w:instrText xml:space="preserve"> PAGEREF _Toc191707166 \h </w:instrText>
        </w:r>
        <w:r>
          <w:rPr>
            <w:noProof/>
            <w:webHidden/>
          </w:rPr>
        </w:r>
        <w:r>
          <w:rPr>
            <w:noProof/>
            <w:webHidden/>
          </w:rPr>
          <w:fldChar w:fldCharType="separate"/>
        </w:r>
        <w:r w:rsidR="00DC54D2">
          <w:rPr>
            <w:noProof/>
            <w:webHidden/>
          </w:rPr>
          <w:t>6</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167" w:history="1">
        <w:r w:rsidR="00DC54D2" w:rsidRPr="00E75469">
          <w:rPr>
            <w:rStyle w:val="Hyperlink"/>
            <w:noProof/>
          </w:rPr>
          <w:t>Recommendations</w:t>
        </w:r>
        <w:r w:rsidR="00DC54D2">
          <w:rPr>
            <w:noProof/>
            <w:webHidden/>
          </w:rPr>
          <w:tab/>
        </w:r>
        <w:r>
          <w:rPr>
            <w:noProof/>
            <w:webHidden/>
          </w:rPr>
          <w:fldChar w:fldCharType="begin"/>
        </w:r>
        <w:r w:rsidR="00DC54D2">
          <w:rPr>
            <w:noProof/>
            <w:webHidden/>
          </w:rPr>
          <w:instrText xml:space="preserve"> PAGEREF _Toc191707167 \h </w:instrText>
        </w:r>
        <w:r>
          <w:rPr>
            <w:noProof/>
            <w:webHidden/>
          </w:rPr>
        </w:r>
        <w:r>
          <w:rPr>
            <w:noProof/>
            <w:webHidden/>
          </w:rPr>
          <w:fldChar w:fldCharType="separate"/>
        </w:r>
        <w:r w:rsidR="00DC54D2">
          <w:rPr>
            <w:noProof/>
            <w:webHidden/>
          </w:rPr>
          <w:t>7</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168" w:history="1">
        <w:r w:rsidR="00DC54D2" w:rsidRPr="00E75469">
          <w:rPr>
            <w:rStyle w:val="Hyperlink"/>
            <w:noProof/>
          </w:rPr>
          <w:t>Acknowledgements</w:t>
        </w:r>
        <w:r w:rsidR="00DC54D2">
          <w:rPr>
            <w:noProof/>
            <w:webHidden/>
          </w:rPr>
          <w:tab/>
        </w:r>
        <w:r>
          <w:rPr>
            <w:noProof/>
            <w:webHidden/>
          </w:rPr>
          <w:fldChar w:fldCharType="begin"/>
        </w:r>
        <w:r w:rsidR="00DC54D2">
          <w:rPr>
            <w:noProof/>
            <w:webHidden/>
          </w:rPr>
          <w:instrText xml:space="preserve"> PAGEREF _Toc191707168 \h </w:instrText>
        </w:r>
        <w:r>
          <w:rPr>
            <w:noProof/>
            <w:webHidden/>
          </w:rPr>
        </w:r>
        <w:r>
          <w:rPr>
            <w:noProof/>
            <w:webHidden/>
          </w:rPr>
          <w:fldChar w:fldCharType="separate"/>
        </w:r>
        <w:r w:rsidR="00DC54D2">
          <w:rPr>
            <w:noProof/>
            <w:webHidden/>
          </w:rPr>
          <w:t>8</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169" w:history="1">
        <w:r w:rsidR="00DC54D2" w:rsidRPr="00E75469">
          <w:rPr>
            <w:rStyle w:val="Hyperlink"/>
            <w:noProof/>
          </w:rPr>
          <w:t>Introduction and background to the study</w:t>
        </w:r>
        <w:r w:rsidR="00DC54D2">
          <w:rPr>
            <w:noProof/>
            <w:webHidden/>
          </w:rPr>
          <w:tab/>
        </w:r>
        <w:r>
          <w:rPr>
            <w:noProof/>
            <w:webHidden/>
          </w:rPr>
          <w:fldChar w:fldCharType="begin"/>
        </w:r>
        <w:r w:rsidR="00DC54D2">
          <w:rPr>
            <w:noProof/>
            <w:webHidden/>
          </w:rPr>
          <w:instrText xml:space="preserve"> PAGEREF _Toc191707169 \h </w:instrText>
        </w:r>
        <w:r>
          <w:rPr>
            <w:noProof/>
            <w:webHidden/>
          </w:rPr>
        </w:r>
        <w:r>
          <w:rPr>
            <w:noProof/>
            <w:webHidden/>
          </w:rPr>
          <w:fldChar w:fldCharType="separate"/>
        </w:r>
        <w:r w:rsidR="00DC54D2">
          <w:rPr>
            <w:noProof/>
            <w:webHidden/>
          </w:rPr>
          <w:t>9</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70" w:history="1">
        <w:r w:rsidR="004011AF">
          <w:rPr>
            <w:rStyle w:val="Hyperlink"/>
            <w:noProof/>
          </w:rPr>
          <w:t>What is digital c</w:t>
        </w:r>
        <w:r w:rsidR="00DC54D2" w:rsidRPr="00E75469">
          <w:rPr>
            <w:rStyle w:val="Hyperlink"/>
            <w:noProof/>
          </w:rPr>
          <w:t>reativity?</w:t>
        </w:r>
        <w:r w:rsidR="00DC54D2">
          <w:rPr>
            <w:noProof/>
            <w:webHidden/>
          </w:rPr>
          <w:tab/>
        </w:r>
        <w:r>
          <w:rPr>
            <w:noProof/>
            <w:webHidden/>
          </w:rPr>
          <w:fldChar w:fldCharType="begin"/>
        </w:r>
        <w:r w:rsidR="00DC54D2">
          <w:rPr>
            <w:noProof/>
            <w:webHidden/>
          </w:rPr>
          <w:instrText xml:space="preserve"> PAGEREF _Toc191707170 \h </w:instrText>
        </w:r>
        <w:r>
          <w:rPr>
            <w:noProof/>
            <w:webHidden/>
          </w:rPr>
        </w:r>
        <w:r>
          <w:rPr>
            <w:noProof/>
            <w:webHidden/>
          </w:rPr>
          <w:fldChar w:fldCharType="separate"/>
        </w:r>
        <w:r w:rsidR="00DC54D2">
          <w:rPr>
            <w:noProof/>
            <w:webHidden/>
          </w:rPr>
          <w:t>10</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71" w:history="1">
        <w:r w:rsidR="00DC54D2" w:rsidRPr="00E75469">
          <w:rPr>
            <w:rStyle w:val="Hyperlink"/>
            <w:noProof/>
          </w:rPr>
          <w:t>The wider context of ICT in education</w:t>
        </w:r>
        <w:r w:rsidR="00DC54D2">
          <w:rPr>
            <w:noProof/>
            <w:webHidden/>
          </w:rPr>
          <w:tab/>
        </w:r>
        <w:r>
          <w:rPr>
            <w:noProof/>
            <w:webHidden/>
          </w:rPr>
          <w:fldChar w:fldCharType="begin"/>
        </w:r>
        <w:r w:rsidR="00DC54D2">
          <w:rPr>
            <w:noProof/>
            <w:webHidden/>
          </w:rPr>
          <w:instrText xml:space="preserve"> PAGEREF _Toc191707171 \h </w:instrText>
        </w:r>
        <w:r>
          <w:rPr>
            <w:noProof/>
            <w:webHidden/>
          </w:rPr>
        </w:r>
        <w:r>
          <w:rPr>
            <w:noProof/>
            <w:webHidden/>
          </w:rPr>
          <w:fldChar w:fldCharType="separate"/>
        </w:r>
        <w:r w:rsidR="00DC54D2">
          <w:rPr>
            <w:noProof/>
            <w:webHidden/>
          </w:rPr>
          <w:t>10</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72" w:history="1">
        <w:r w:rsidR="00DC54D2" w:rsidRPr="00E75469">
          <w:rPr>
            <w:rStyle w:val="Hyperlink"/>
            <w:noProof/>
          </w:rPr>
          <w:t>The research approach used</w:t>
        </w:r>
        <w:r w:rsidR="00DC54D2">
          <w:rPr>
            <w:noProof/>
            <w:webHidden/>
          </w:rPr>
          <w:tab/>
        </w:r>
        <w:r>
          <w:rPr>
            <w:noProof/>
            <w:webHidden/>
          </w:rPr>
          <w:fldChar w:fldCharType="begin"/>
        </w:r>
        <w:r w:rsidR="00DC54D2">
          <w:rPr>
            <w:noProof/>
            <w:webHidden/>
          </w:rPr>
          <w:instrText xml:space="preserve"> PAGEREF _Toc191707172 \h </w:instrText>
        </w:r>
        <w:r>
          <w:rPr>
            <w:noProof/>
            <w:webHidden/>
          </w:rPr>
        </w:r>
        <w:r>
          <w:rPr>
            <w:noProof/>
            <w:webHidden/>
          </w:rPr>
          <w:fldChar w:fldCharType="separate"/>
        </w:r>
        <w:r w:rsidR="00DC54D2">
          <w:rPr>
            <w:noProof/>
            <w:webHidden/>
          </w:rPr>
          <w:t>11</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173" w:history="1">
        <w:r w:rsidR="00DC54D2" w:rsidRPr="00E75469">
          <w:rPr>
            <w:rStyle w:val="Hyperlink"/>
            <w:noProof/>
          </w:rPr>
          <w:t>Methodology</w:t>
        </w:r>
        <w:r w:rsidR="00DC54D2">
          <w:rPr>
            <w:noProof/>
            <w:webHidden/>
          </w:rPr>
          <w:tab/>
        </w:r>
        <w:r>
          <w:rPr>
            <w:noProof/>
            <w:webHidden/>
          </w:rPr>
          <w:fldChar w:fldCharType="begin"/>
        </w:r>
        <w:r w:rsidR="00DC54D2">
          <w:rPr>
            <w:noProof/>
            <w:webHidden/>
          </w:rPr>
          <w:instrText xml:space="preserve"> PAGEREF _Toc191707173 \h </w:instrText>
        </w:r>
        <w:r>
          <w:rPr>
            <w:noProof/>
            <w:webHidden/>
          </w:rPr>
        </w:r>
        <w:r>
          <w:rPr>
            <w:noProof/>
            <w:webHidden/>
          </w:rPr>
          <w:fldChar w:fldCharType="separate"/>
        </w:r>
        <w:r w:rsidR="00DC54D2">
          <w:rPr>
            <w:noProof/>
            <w:webHidden/>
          </w:rPr>
          <w:t>12</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174" w:history="1">
        <w:r w:rsidR="00DC54D2" w:rsidRPr="00E75469">
          <w:rPr>
            <w:rStyle w:val="Hyperlink"/>
            <w:noProof/>
          </w:rPr>
          <w:t>Summary of usage</w:t>
        </w:r>
        <w:r w:rsidR="00DC54D2">
          <w:rPr>
            <w:noProof/>
            <w:webHidden/>
          </w:rPr>
          <w:tab/>
        </w:r>
        <w:r>
          <w:rPr>
            <w:noProof/>
            <w:webHidden/>
          </w:rPr>
          <w:fldChar w:fldCharType="begin"/>
        </w:r>
        <w:r w:rsidR="00DC54D2">
          <w:rPr>
            <w:noProof/>
            <w:webHidden/>
          </w:rPr>
          <w:instrText xml:space="preserve"> PAGEREF _Toc191707174 \h </w:instrText>
        </w:r>
        <w:r>
          <w:rPr>
            <w:noProof/>
            <w:webHidden/>
          </w:rPr>
        </w:r>
        <w:r>
          <w:rPr>
            <w:noProof/>
            <w:webHidden/>
          </w:rPr>
          <w:fldChar w:fldCharType="separate"/>
        </w:r>
        <w:r w:rsidR="00DC54D2">
          <w:rPr>
            <w:noProof/>
            <w:webHidden/>
          </w:rPr>
          <w:t>13</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75" w:history="1">
        <w:r w:rsidR="00DC54D2" w:rsidRPr="00E75469">
          <w:rPr>
            <w:rStyle w:val="Hyperlink"/>
            <w:noProof/>
          </w:rPr>
          <w:t>Schools’ use of the digital creativity resources with students</w:t>
        </w:r>
        <w:r w:rsidR="00DC54D2">
          <w:rPr>
            <w:noProof/>
            <w:webHidden/>
          </w:rPr>
          <w:tab/>
        </w:r>
        <w:r>
          <w:rPr>
            <w:noProof/>
            <w:webHidden/>
          </w:rPr>
          <w:fldChar w:fldCharType="begin"/>
        </w:r>
        <w:r w:rsidR="00DC54D2">
          <w:rPr>
            <w:noProof/>
            <w:webHidden/>
          </w:rPr>
          <w:instrText xml:space="preserve"> PAGEREF _Toc191707175 \h </w:instrText>
        </w:r>
        <w:r>
          <w:rPr>
            <w:noProof/>
            <w:webHidden/>
          </w:rPr>
        </w:r>
        <w:r>
          <w:rPr>
            <w:noProof/>
            <w:webHidden/>
          </w:rPr>
          <w:fldChar w:fldCharType="separate"/>
        </w:r>
        <w:r w:rsidR="00DC54D2">
          <w:rPr>
            <w:noProof/>
            <w:webHidden/>
          </w:rPr>
          <w:t>13</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76" w:history="1">
        <w:r w:rsidR="00DC54D2" w:rsidRPr="00E75469">
          <w:rPr>
            <w:rStyle w:val="Hyperlink"/>
            <w:noProof/>
          </w:rPr>
          <w:t>Digital creativity software explored (at least minimally) in each project school</w:t>
        </w:r>
        <w:r w:rsidR="00DC54D2">
          <w:rPr>
            <w:noProof/>
            <w:webHidden/>
          </w:rPr>
          <w:tab/>
        </w:r>
        <w:r>
          <w:rPr>
            <w:noProof/>
            <w:webHidden/>
          </w:rPr>
          <w:fldChar w:fldCharType="begin"/>
        </w:r>
        <w:r w:rsidR="00DC54D2">
          <w:rPr>
            <w:noProof/>
            <w:webHidden/>
          </w:rPr>
          <w:instrText xml:space="preserve"> PAGEREF _Toc191707176 \h </w:instrText>
        </w:r>
        <w:r>
          <w:rPr>
            <w:noProof/>
            <w:webHidden/>
          </w:rPr>
        </w:r>
        <w:r>
          <w:rPr>
            <w:noProof/>
            <w:webHidden/>
          </w:rPr>
          <w:fldChar w:fldCharType="separate"/>
        </w:r>
        <w:r w:rsidR="00DC54D2">
          <w:rPr>
            <w:noProof/>
            <w:webHidden/>
          </w:rPr>
          <w:t>13</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77" w:history="1">
        <w:r w:rsidR="00DC54D2" w:rsidRPr="00E75469">
          <w:rPr>
            <w:rStyle w:val="Hyperlink"/>
            <w:noProof/>
          </w:rPr>
          <w:t>Taxonomy</w:t>
        </w:r>
        <w:r w:rsidR="00DC54D2">
          <w:rPr>
            <w:noProof/>
            <w:webHidden/>
          </w:rPr>
          <w:tab/>
        </w:r>
        <w:r>
          <w:rPr>
            <w:noProof/>
            <w:webHidden/>
          </w:rPr>
          <w:fldChar w:fldCharType="begin"/>
        </w:r>
        <w:r w:rsidR="00DC54D2">
          <w:rPr>
            <w:noProof/>
            <w:webHidden/>
          </w:rPr>
          <w:instrText xml:space="preserve"> PAGEREF _Toc191707177 \h </w:instrText>
        </w:r>
        <w:r>
          <w:rPr>
            <w:noProof/>
            <w:webHidden/>
          </w:rPr>
        </w:r>
        <w:r>
          <w:rPr>
            <w:noProof/>
            <w:webHidden/>
          </w:rPr>
          <w:fldChar w:fldCharType="separate"/>
        </w:r>
        <w:r w:rsidR="00DC54D2">
          <w:rPr>
            <w:noProof/>
            <w:webHidden/>
          </w:rPr>
          <w:t>14</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178" w:history="1">
        <w:r w:rsidR="00DC54D2" w:rsidRPr="00E75469">
          <w:rPr>
            <w:rStyle w:val="Hyperlink"/>
            <w:noProof/>
          </w:rPr>
          <w:t>Illustrations of impact</w:t>
        </w:r>
        <w:r w:rsidR="00DC54D2">
          <w:rPr>
            <w:noProof/>
            <w:webHidden/>
          </w:rPr>
          <w:tab/>
        </w:r>
        <w:r>
          <w:rPr>
            <w:noProof/>
            <w:webHidden/>
          </w:rPr>
          <w:fldChar w:fldCharType="begin"/>
        </w:r>
        <w:r w:rsidR="00DC54D2">
          <w:rPr>
            <w:noProof/>
            <w:webHidden/>
          </w:rPr>
          <w:instrText xml:space="preserve"> PAGEREF _Toc191707178 \h </w:instrText>
        </w:r>
        <w:r>
          <w:rPr>
            <w:noProof/>
            <w:webHidden/>
          </w:rPr>
        </w:r>
        <w:r>
          <w:rPr>
            <w:noProof/>
            <w:webHidden/>
          </w:rPr>
          <w:fldChar w:fldCharType="separate"/>
        </w:r>
        <w:r w:rsidR="00DC54D2">
          <w:rPr>
            <w:noProof/>
            <w:webHidden/>
          </w:rPr>
          <w:t>15</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79" w:history="1">
        <w:r w:rsidR="00DC54D2" w:rsidRPr="00E75469">
          <w:rPr>
            <w:rStyle w:val="Hyperlink"/>
            <w:noProof/>
          </w:rPr>
          <w:t>Impacts on pupils’ motivation, engagement and persistence</w:t>
        </w:r>
        <w:r w:rsidR="00DC54D2">
          <w:rPr>
            <w:noProof/>
            <w:webHidden/>
          </w:rPr>
          <w:tab/>
        </w:r>
        <w:r>
          <w:rPr>
            <w:noProof/>
            <w:webHidden/>
          </w:rPr>
          <w:fldChar w:fldCharType="begin"/>
        </w:r>
        <w:r w:rsidR="00DC54D2">
          <w:rPr>
            <w:noProof/>
            <w:webHidden/>
          </w:rPr>
          <w:instrText xml:space="preserve"> PAGEREF _Toc191707179 \h </w:instrText>
        </w:r>
        <w:r>
          <w:rPr>
            <w:noProof/>
            <w:webHidden/>
          </w:rPr>
        </w:r>
        <w:r>
          <w:rPr>
            <w:noProof/>
            <w:webHidden/>
          </w:rPr>
          <w:fldChar w:fldCharType="separate"/>
        </w:r>
        <w:r w:rsidR="00DC54D2">
          <w:rPr>
            <w:noProof/>
            <w:webHidden/>
          </w:rPr>
          <w:t>15</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80" w:history="1">
        <w:r w:rsidR="00DC54D2" w:rsidRPr="00E75469">
          <w:rPr>
            <w:rStyle w:val="Hyperlink"/>
            <w:noProof/>
          </w:rPr>
          <w:t>Personalisation and links with personal interests</w:t>
        </w:r>
        <w:r w:rsidR="00DC54D2">
          <w:rPr>
            <w:noProof/>
            <w:webHidden/>
          </w:rPr>
          <w:tab/>
        </w:r>
        <w:r>
          <w:rPr>
            <w:noProof/>
            <w:webHidden/>
          </w:rPr>
          <w:fldChar w:fldCharType="begin"/>
        </w:r>
        <w:r w:rsidR="00DC54D2">
          <w:rPr>
            <w:noProof/>
            <w:webHidden/>
          </w:rPr>
          <w:instrText xml:space="preserve"> PAGEREF _Toc191707180 \h </w:instrText>
        </w:r>
        <w:r>
          <w:rPr>
            <w:noProof/>
            <w:webHidden/>
          </w:rPr>
        </w:r>
        <w:r>
          <w:rPr>
            <w:noProof/>
            <w:webHidden/>
          </w:rPr>
          <w:fldChar w:fldCharType="separate"/>
        </w:r>
        <w:r w:rsidR="00DC54D2">
          <w:rPr>
            <w:noProof/>
            <w:webHidden/>
          </w:rPr>
          <w:t>17</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81" w:history="1">
        <w:r w:rsidR="00DC54D2" w:rsidRPr="00E75469">
          <w:rPr>
            <w:rStyle w:val="Hyperlink"/>
            <w:noProof/>
          </w:rPr>
          <w:t>Social relationships and collaboration</w:t>
        </w:r>
        <w:r w:rsidR="00DC54D2">
          <w:rPr>
            <w:noProof/>
            <w:webHidden/>
          </w:rPr>
          <w:tab/>
        </w:r>
        <w:r>
          <w:rPr>
            <w:noProof/>
            <w:webHidden/>
          </w:rPr>
          <w:fldChar w:fldCharType="begin"/>
        </w:r>
        <w:r w:rsidR="00DC54D2">
          <w:rPr>
            <w:noProof/>
            <w:webHidden/>
          </w:rPr>
          <w:instrText xml:space="preserve"> PAGEREF _Toc191707181 \h </w:instrText>
        </w:r>
        <w:r>
          <w:rPr>
            <w:noProof/>
            <w:webHidden/>
          </w:rPr>
        </w:r>
        <w:r>
          <w:rPr>
            <w:noProof/>
            <w:webHidden/>
          </w:rPr>
          <w:fldChar w:fldCharType="separate"/>
        </w:r>
        <w:r w:rsidR="00DC54D2">
          <w:rPr>
            <w:noProof/>
            <w:webHidden/>
          </w:rPr>
          <w:t>18</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82" w:history="1">
        <w:r w:rsidR="00DC54D2" w:rsidRPr="00E75469">
          <w:rPr>
            <w:rStyle w:val="Hyperlink"/>
            <w:noProof/>
          </w:rPr>
          <w:t>Literacy</w:t>
        </w:r>
        <w:r w:rsidR="00DC54D2">
          <w:rPr>
            <w:noProof/>
            <w:webHidden/>
          </w:rPr>
          <w:tab/>
        </w:r>
        <w:r>
          <w:rPr>
            <w:noProof/>
            <w:webHidden/>
          </w:rPr>
          <w:fldChar w:fldCharType="begin"/>
        </w:r>
        <w:r w:rsidR="00DC54D2">
          <w:rPr>
            <w:noProof/>
            <w:webHidden/>
          </w:rPr>
          <w:instrText xml:space="preserve"> PAGEREF _Toc191707182 \h </w:instrText>
        </w:r>
        <w:r>
          <w:rPr>
            <w:noProof/>
            <w:webHidden/>
          </w:rPr>
        </w:r>
        <w:r>
          <w:rPr>
            <w:noProof/>
            <w:webHidden/>
          </w:rPr>
          <w:fldChar w:fldCharType="separate"/>
        </w:r>
        <w:r w:rsidR="00DC54D2">
          <w:rPr>
            <w:noProof/>
            <w:webHidden/>
          </w:rPr>
          <w:t>20</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83" w:history="1">
        <w:r w:rsidR="00DC54D2" w:rsidRPr="00E75469">
          <w:rPr>
            <w:rStyle w:val="Hyperlink"/>
            <w:noProof/>
          </w:rPr>
          <w:t>Personal reflection and developing insight</w:t>
        </w:r>
        <w:r w:rsidR="00DC54D2">
          <w:rPr>
            <w:noProof/>
            <w:webHidden/>
          </w:rPr>
          <w:tab/>
        </w:r>
        <w:r>
          <w:rPr>
            <w:noProof/>
            <w:webHidden/>
          </w:rPr>
          <w:fldChar w:fldCharType="begin"/>
        </w:r>
        <w:r w:rsidR="00DC54D2">
          <w:rPr>
            <w:noProof/>
            <w:webHidden/>
          </w:rPr>
          <w:instrText xml:space="preserve"> PAGEREF _Toc191707183 \h </w:instrText>
        </w:r>
        <w:r>
          <w:rPr>
            <w:noProof/>
            <w:webHidden/>
          </w:rPr>
        </w:r>
        <w:r>
          <w:rPr>
            <w:noProof/>
            <w:webHidden/>
          </w:rPr>
          <w:fldChar w:fldCharType="separate"/>
        </w:r>
        <w:r w:rsidR="00DC54D2">
          <w:rPr>
            <w:noProof/>
            <w:webHidden/>
          </w:rPr>
          <w:t>23</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84" w:history="1">
        <w:r w:rsidR="00DC54D2" w:rsidRPr="00E75469">
          <w:rPr>
            <w:rStyle w:val="Hyperlink"/>
            <w:noProof/>
          </w:rPr>
          <w:t>Continuing education and employment</w:t>
        </w:r>
        <w:r w:rsidR="00DC54D2">
          <w:rPr>
            <w:noProof/>
            <w:webHidden/>
          </w:rPr>
          <w:tab/>
        </w:r>
        <w:r>
          <w:rPr>
            <w:noProof/>
            <w:webHidden/>
          </w:rPr>
          <w:fldChar w:fldCharType="begin"/>
        </w:r>
        <w:r w:rsidR="00DC54D2">
          <w:rPr>
            <w:noProof/>
            <w:webHidden/>
          </w:rPr>
          <w:instrText xml:space="preserve"> PAGEREF _Toc191707184 \h </w:instrText>
        </w:r>
        <w:r>
          <w:rPr>
            <w:noProof/>
            <w:webHidden/>
          </w:rPr>
        </w:r>
        <w:r>
          <w:rPr>
            <w:noProof/>
            <w:webHidden/>
          </w:rPr>
          <w:fldChar w:fldCharType="separate"/>
        </w:r>
        <w:r w:rsidR="00DC54D2">
          <w:rPr>
            <w:noProof/>
            <w:webHidden/>
          </w:rPr>
          <w:t>26</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85" w:history="1">
        <w:r w:rsidR="00DC54D2" w:rsidRPr="00E75469">
          <w:rPr>
            <w:rStyle w:val="Hyperlink"/>
            <w:noProof/>
          </w:rPr>
          <w:t>Embedding digital creativity across the curriculum</w:t>
        </w:r>
        <w:r w:rsidR="00DC54D2">
          <w:rPr>
            <w:noProof/>
            <w:webHidden/>
          </w:rPr>
          <w:tab/>
        </w:r>
        <w:r>
          <w:rPr>
            <w:noProof/>
            <w:webHidden/>
          </w:rPr>
          <w:fldChar w:fldCharType="begin"/>
        </w:r>
        <w:r w:rsidR="00DC54D2">
          <w:rPr>
            <w:noProof/>
            <w:webHidden/>
          </w:rPr>
          <w:instrText xml:space="preserve"> PAGEREF _Toc191707185 \h </w:instrText>
        </w:r>
        <w:r>
          <w:rPr>
            <w:noProof/>
            <w:webHidden/>
          </w:rPr>
        </w:r>
        <w:r>
          <w:rPr>
            <w:noProof/>
            <w:webHidden/>
          </w:rPr>
          <w:fldChar w:fldCharType="separate"/>
        </w:r>
        <w:r w:rsidR="00DC54D2">
          <w:rPr>
            <w:noProof/>
            <w:webHidden/>
          </w:rPr>
          <w:t>27</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86" w:history="1">
        <w:r w:rsidR="00DC54D2" w:rsidRPr="00E75469">
          <w:rPr>
            <w:rStyle w:val="Hyperlink"/>
            <w:noProof/>
          </w:rPr>
          <w:t>Training for teachers</w:t>
        </w:r>
        <w:r w:rsidR="00DC54D2">
          <w:rPr>
            <w:noProof/>
            <w:webHidden/>
          </w:rPr>
          <w:tab/>
        </w:r>
        <w:r>
          <w:rPr>
            <w:noProof/>
            <w:webHidden/>
          </w:rPr>
          <w:fldChar w:fldCharType="begin"/>
        </w:r>
        <w:r w:rsidR="00DC54D2">
          <w:rPr>
            <w:noProof/>
            <w:webHidden/>
          </w:rPr>
          <w:instrText xml:space="preserve"> PAGEREF _Toc191707186 \h </w:instrText>
        </w:r>
        <w:r>
          <w:rPr>
            <w:noProof/>
            <w:webHidden/>
          </w:rPr>
        </w:r>
        <w:r>
          <w:rPr>
            <w:noProof/>
            <w:webHidden/>
          </w:rPr>
          <w:fldChar w:fldCharType="separate"/>
        </w:r>
        <w:r w:rsidR="00DC54D2">
          <w:rPr>
            <w:noProof/>
            <w:webHidden/>
          </w:rPr>
          <w:t>29</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87" w:history="1">
        <w:r w:rsidR="00DC54D2" w:rsidRPr="00E75469">
          <w:rPr>
            <w:rStyle w:val="Hyperlink"/>
            <w:noProof/>
          </w:rPr>
          <w:t>School impact and sustainability</w:t>
        </w:r>
        <w:r w:rsidR="00DC54D2">
          <w:rPr>
            <w:noProof/>
            <w:webHidden/>
          </w:rPr>
          <w:tab/>
        </w:r>
        <w:r>
          <w:rPr>
            <w:noProof/>
            <w:webHidden/>
          </w:rPr>
          <w:fldChar w:fldCharType="begin"/>
        </w:r>
        <w:r w:rsidR="00DC54D2">
          <w:rPr>
            <w:noProof/>
            <w:webHidden/>
          </w:rPr>
          <w:instrText xml:space="preserve"> PAGEREF _Toc191707187 \h </w:instrText>
        </w:r>
        <w:r>
          <w:rPr>
            <w:noProof/>
            <w:webHidden/>
          </w:rPr>
        </w:r>
        <w:r>
          <w:rPr>
            <w:noProof/>
            <w:webHidden/>
          </w:rPr>
          <w:fldChar w:fldCharType="separate"/>
        </w:r>
        <w:r w:rsidR="00DC54D2">
          <w:rPr>
            <w:noProof/>
            <w:webHidden/>
          </w:rPr>
          <w:t>30</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188" w:history="1">
        <w:r w:rsidR="00DC54D2" w:rsidRPr="00E75469">
          <w:rPr>
            <w:rStyle w:val="Hyperlink"/>
            <w:noProof/>
          </w:rPr>
          <w:t>Conclusions and recommendations</w:t>
        </w:r>
        <w:r w:rsidR="00DC54D2">
          <w:rPr>
            <w:noProof/>
            <w:webHidden/>
          </w:rPr>
          <w:tab/>
        </w:r>
        <w:r>
          <w:rPr>
            <w:noProof/>
            <w:webHidden/>
          </w:rPr>
          <w:fldChar w:fldCharType="begin"/>
        </w:r>
        <w:r w:rsidR="00DC54D2">
          <w:rPr>
            <w:noProof/>
            <w:webHidden/>
          </w:rPr>
          <w:instrText xml:space="preserve"> PAGEREF _Toc191707188 \h </w:instrText>
        </w:r>
        <w:r>
          <w:rPr>
            <w:noProof/>
            <w:webHidden/>
          </w:rPr>
        </w:r>
        <w:r>
          <w:rPr>
            <w:noProof/>
            <w:webHidden/>
          </w:rPr>
          <w:fldChar w:fldCharType="separate"/>
        </w:r>
        <w:r w:rsidR="00DC54D2">
          <w:rPr>
            <w:noProof/>
            <w:webHidden/>
          </w:rPr>
          <w:t>31</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89" w:history="1">
        <w:r w:rsidR="00DC54D2" w:rsidRPr="00E75469">
          <w:rPr>
            <w:rStyle w:val="Hyperlink"/>
            <w:noProof/>
          </w:rPr>
          <w:t>Identification of the critical factors underlying successes with digital creativity</w:t>
        </w:r>
        <w:r w:rsidR="00DC54D2">
          <w:rPr>
            <w:noProof/>
            <w:webHidden/>
          </w:rPr>
          <w:tab/>
        </w:r>
        <w:r>
          <w:rPr>
            <w:noProof/>
            <w:webHidden/>
          </w:rPr>
          <w:fldChar w:fldCharType="begin"/>
        </w:r>
        <w:r w:rsidR="00DC54D2">
          <w:rPr>
            <w:noProof/>
            <w:webHidden/>
          </w:rPr>
          <w:instrText xml:space="preserve"> PAGEREF _Toc191707189 \h </w:instrText>
        </w:r>
        <w:r>
          <w:rPr>
            <w:noProof/>
            <w:webHidden/>
          </w:rPr>
        </w:r>
        <w:r>
          <w:rPr>
            <w:noProof/>
            <w:webHidden/>
          </w:rPr>
          <w:fldChar w:fldCharType="separate"/>
        </w:r>
        <w:r w:rsidR="00DC54D2">
          <w:rPr>
            <w:noProof/>
            <w:webHidden/>
          </w:rPr>
          <w:t>31</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90" w:history="1">
        <w:r w:rsidR="00DC54D2" w:rsidRPr="00E75469">
          <w:rPr>
            <w:rStyle w:val="Hyperlink"/>
            <w:noProof/>
          </w:rPr>
          <w:t>Social interpretations</w:t>
        </w:r>
        <w:r w:rsidR="00DC54D2">
          <w:rPr>
            <w:noProof/>
            <w:webHidden/>
          </w:rPr>
          <w:tab/>
        </w:r>
        <w:r>
          <w:rPr>
            <w:noProof/>
            <w:webHidden/>
          </w:rPr>
          <w:fldChar w:fldCharType="begin"/>
        </w:r>
        <w:r w:rsidR="00DC54D2">
          <w:rPr>
            <w:noProof/>
            <w:webHidden/>
          </w:rPr>
          <w:instrText xml:space="preserve"> PAGEREF _Toc191707190 \h </w:instrText>
        </w:r>
        <w:r>
          <w:rPr>
            <w:noProof/>
            <w:webHidden/>
          </w:rPr>
        </w:r>
        <w:r>
          <w:rPr>
            <w:noProof/>
            <w:webHidden/>
          </w:rPr>
          <w:fldChar w:fldCharType="separate"/>
        </w:r>
        <w:r w:rsidR="00DC54D2">
          <w:rPr>
            <w:noProof/>
            <w:webHidden/>
          </w:rPr>
          <w:t>32</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91" w:history="1">
        <w:r w:rsidR="00DC54D2" w:rsidRPr="00E75469">
          <w:rPr>
            <w:rStyle w:val="Hyperlink"/>
            <w:noProof/>
          </w:rPr>
          <w:t>Psychological interpretations</w:t>
        </w:r>
        <w:r w:rsidR="00DC54D2">
          <w:rPr>
            <w:noProof/>
            <w:webHidden/>
          </w:rPr>
          <w:tab/>
        </w:r>
        <w:r>
          <w:rPr>
            <w:noProof/>
            <w:webHidden/>
          </w:rPr>
          <w:fldChar w:fldCharType="begin"/>
        </w:r>
        <w:r w:rsidR="00DC54D2">
          <w:rPr>
            <w:noProof/>
            <w:webHidden/>
          </w:rPr>
          <w:instrText xml:space="preserve"> PAGEREF _Toc191707191 \h </w:instrText>
        </w:r>
        <w:r>
          <w:rPr>
            <w:noProof/>
            <w:webHidden/>
          </w:rPr>
        </w:r>
        <w:r>
          <w:rPr>
            <w:noProof/>
            <w:webHidden/>
          </w:rPr>
          <w:fldChar w:fldCharType="separate"/>
        </w:r>
        <w:r w:rsidR="00DC54D2">
          <w:rPr>
            <w:noProof/>
            <w:webHidden/>
          </w:rPr>
          <w:t>33</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192" w:history="1">
        <w:r w:rsidR="00DC54D2" w:rsidRPr="00E75469">
          <w:rPr>
            <w:rStyle w:val="Hyperlink"/>
            <w:noProof/>
          </w:rPr>
          <w:t>References</w:t>
        </w:r>
        <w:r w:rsidR="00DC54D2">
          <w:rPr>
            <w:noProof/>
            <w:webHidden/>
          </w:rPr>
          <w:tab/>
        </w:r>
        <w:r>
          <w:rPr>
            <w:noProof/>
            <w:webHidden/>
          </w:rPr>
          <w:fldChar w:fldCharType="begin"/>
        </w:r>
        <w:r w:rsidR="00DC54D2">
          <w:rPr>
            <w:noProof/>
            <w:webHidden/>
          </w:rPr>
          <w:instrText xml:space="preserve"> PAGEREF _Toc191707192 \h </w:instrText>
        </w:r>
        <w:r>
          <w:rPr>
            <w:noProof/>
            <w:webHidden/>
          </w:rPr>
        </w:r>
        <w:r>
          <w:rPr>
            <w:noProof/>
            <w:webHidden/>
          </w:rPr>
          <w:fldChar w:fldCharType="separate"/>
        </w:r>
        <w:r w:rsidR="00DC54D2">
          <w:rPr>
            <w:noProof/>
            <w:webHidden/>
          </w:rPr>
          <w:t>36</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193" w:history="1">
        <w:r w:rsidR="00DC54D2" w:rsidRPr="00E75469">
          <w:rPr>
            <w:rStyle w:val="Hyperlink"/>
            <w:noProof/>
          </w:rPr>
          <w:t>Technical notes: methodology detail</w:t>
        </w:r>
        <w:r w:rsidR="00DC54D2">
          <w:rPr>
            <w:noProof/>
            <w:webHidden/>
          </w:rPr>
          <w:tab/>
        </w:r>
        <w:r>
          <w:rPr>
            <w:noProof/>
            <w:webHidden/>
          </w:rPr>
          <w:fldChar w:fldCharType="begin"/>
        </w:r>
        <w:r w:rsidR="00DC54D2">
          <w:rPr>
            <w:noProof/>
            <w:webHidden/>
          </w:rPr>
          <w:instrText xml:space="preserve"> PAGEREF _Toc191707193 \h </w:instrText>
        </w:r>
        <w:r>
          <w:rPr>
            <w:noProof/>
            <w:webHidden/>
          </w:rPr>
        </w:r>
        <w:r>
          <w:rPr>
            <w:noProof/>
            <w:webHidden/>
          </w:rPr>
          <w:fldChar w:fldCharType="separate"/>
        </w:r>
        <w:r w:rsidR="00DC54D2">
          <w:rPr>
            <w:noProof/>
            <w:webHidden/>
          </w:rPr>
          <w:t>39</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94" w:history="1">
        <w:r w:rsidR="00DC54D2" w:rsidRPr="00E75469">
          <w:rPr>
            <w:rStyle w:val="Hyperlink"/>
            <w:noProof/>
          </w:rPr>
          <w:t>Sample of teachers in project schools</w:t>
        </w:r>
        <w:r w:rsidR="00DC54D2">
          <w:rPr>
            <w:noProof/>
            <w:webHidden/>
          </w:rPr>
          <w:tab/>
        </w:r>
        <w:r>
          <w:rPr>
            <w:noProof/>
            <w:webHidden/>
          </w:rPr>
          <w:fldChar w:fldCharType="begin"/>
        </w:r>
        <w:r w:rsidR="00DC54D2">
          <w:rPr>
            <w:noProof/>
            <w:webHidden/>
          </w:rPr>
          <w:instrText xml:space="preserve"> PAGEREF _Toc191707194 \h </w:instrText>
        </w:r>
        <w:r>
          <w:rPr>
            <w:noProof/>
            <w:webHidden/>
          </w:rPr>
        </w:r>
        <w:r>
          <w:rPr>
            <w:noProof/>
            <w:webHidden/>
          </w:rPr>
          <w:fldChar w:fldCharType="separate"/>
        </w:r>
        <w:r w:rsidR="00DC54D2">
          <w:rPr>
            <w:noProof/>
            <w:webHidden/>
          </w:rPr>
          <w:t>39</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95" w:history="1">
        <w:r w:rsidR="00DC54D2" w:rsidRPr="00E75469">
          <w:rPr>
            <w:rStyle w:val="Hyperlink"/>
            <w:noProof/>
          </w:rPr>
          <w:t>Hardware and software made available to the project schools</w:t>
        </w:r>
        <w:r w:rsidR="00DC54D2">
          <w:rPr>
            <w:noProof/>
            <w:webHidden/>
          </w:rPr>
          <w:tab/>
        </w:r>
        <w:r>
          <w:rPr>
            <w:noProof/>
            <w:webHidden/>
          </w:rPr>
          <w:fldChar w:fldCharType="begin"/>
        </w:r>
        <w:r w:rsidR="00DC54D2">
          <w:rPr>
            <w:noProof/>
            <w:webHidden/>
          </w:rPr>
          <w:instrText xml:space="preserve"> PAGEREF _Toc191707195 \h </w:instrText>
        </w:r>
        <w:r>
          <w:rPr>
            <w:noProof/>
            <w:webHidden/>
          </w:rPr>
        </w:r>
        <w:r>
          <w:rPr>
            <w:noProof/>
            <w:webHidden/>
          </w:rPr>
          <w:fldChar w:fldCharType="separate"/>
        </w:r>
        <w:r w:rsidR="00DC54D2">
          <w:rPr>
            <w:noProof/>
            <w:webHidden/>
          </w:rPr>
          <w:t>39</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96" w:history="1">
        <w:r w:rsidR="00DC54D2" w:rsidRPr="00E75469">
          <w:rPr>
            <w:rStyle w:val="Hyperlink"/>
            <w:noProof/>
          </w:rPr>
          <w:t>Group meetings</w:t>
        </w:r>
        <w:r w:rsidR="00DC54D2">
          <w:rPr>
            <w:noProof/>
            <w:webHidden/>
          </w:rPr>
          <w:tab/>
        </w:r>
        <w:r>
          <w:rPr>
            <w:noProof/>
            <w:webHidden/>
          </w:rPr>
          <w:fldChar w:fldCharType="begin"/>
        </w:r>
        <w:r w:rsidR="00DC54D2">
          <w:rPr>
            <w:noProof/>
            <w:webHidden/>
          </w:rPr>
          <w:instrText xml:space="preserve"> PAGEREF _Toc191707196 \h </w:instrText>
        </w:r>
        <w:r>
          <w:rPr>
            <w:noProof/>
            <w:webHidden/>
          </w:rPr>
        </w:r>
        <w:r>
          <w:rPr>
            <w:noProof/>
            <w:webHidden/>
          </w:rPr>
          <w:fldChar w:fldCharType="separate"/>
        </w:r>
        <w:r w:rsidR="00DC54D2">
          <w:rPr>
            <w:noProof/>
            <w:webHidden/>
          </w:rPr>
          <w:t>41</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97" w:history="1">
        <w:r w:rsidR="00DC54D2" w:rsidRPr="00E75469">
          <w:rPr>
            <w:rStyle w:val="Hyperlink"/>
            <w:noProof/>
          </w:rPr>
          <w:t>Project communications</w:t>
        </w:r>
        <w:r w:rsidR="00DC54D2">
          <w:rPr>
            <w:noProof/>
            <w:webHidden/>
          </w:rPr>
          <w:tab/>
        </w:r>
        <w:r>
          <w:rPr>
            <w:noProof/>
            <w:webHidden/>
          </w:rPr>
          <w:fldChar w:fldCharType="begin"/>
        </w:r>
        <w:r w:rsidR="00DC54D2">
          <w:rPr>
            <w:noProof/>
            <w:webHidden/>
          </w:rPr>
          <w:instrText xml:space="preserve"> PAGEREF _Toc191707197 \h </w:instrText>
        </w:r>
        <w:r>
          <w:rPr>
            <w:noProof/>
            <w:webHidden/>
          </w:rPr>
        </w:r>
        <w:r>
          <w:rPr>
            <w:noProof/>
            <w:webHidden/>
          </w:rPr>
          <w:fldChar w:fldCharType="separate"/>
        </w:r>
        <w:r w:rsidR="00DC54D2">
          <w:rPr>
            <w:noProof/>
            <w:webHidden/>
          </w:rPr>
          <w:t>41</w:t>
        </w:r>
        <w:r>
          <w:rPr>
            <w:noProof/>
            <w:webHidden/>
          </w:rPr>
          <w:fldChar w:fldCharType="end"/>
        </w:r>
      </w:hyperlink>
    </w:p>
    <w:p w:rsidR="00DC54D2" w:rsidRDefault="00CA6832">
      <w:pPr>
        <w:pStyle w:val="TOC2"/>
        <w:rPr>
          <w:rFonts w:ascii="Calibri" w:hAnsi="Calibri" w:cs="Times New Roman"/>
          <w:noProof/>
          <w:color w:val="auto"/>
          <w:sz w:val="22"/>
          <w:szCs w:val="22"/>
        </w:rPr>
      </w:pPr>
      <w:hyperlink w:anchor="_Toc191707198" w:history="1">
        <w:r w:rsidR="00DC54D2" w:rsidRPr="00E75469">
          <w:rPr>
            <w:rStyle w:val="Hyperlink"/>
            <w:noProof/>
          </w:rPr>
          <w:t>Sources of data</w:t>
        </w:r>
        <w:r w:rsidR="00DC54D2">
          <w:rPr>
            <w:noProof/>
            <w:webHidden/>
          </w:rPr>
          <w:tab/>
        </w:r>
        <w:r>
          <w:rPr>
            <w:noProof/>
            <w:webHidden/>
          </w:rPr>
          <w:fldChar w:fldCharType="begin"/>
        </w:r>
        <w:r w:rsidR="00DC54D2">
          <w:rPr>
            <w:noProof/>
            <w:webHidden/>
          </w:rPr>
          <w:instrText xml:space="preserve"> PAGEREF _Toc191707198 \h </w:instrText>
        </w:r>
        <w:r>
          <w:rPr>
            <w:noProof/>
            <w:webHidden/>
          </w:rPr>
        </w:r>
        <w:r>
          <w:rPr>
            <w:noProof/>
            <w:webHidden/>
          </w:rPr>
          <w:fldChar w:fldCharType="separate"/>
        </w:r>
        <w:r w:rsidR="00DC54D2">
          <w:rPr>
            <w:noProof/>
            <w:webHidden/>
          </w:rPr>
          <w:t>42</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199" w:history="1">
        <w:r w:rsidR="00DC54D2" w:rsidRPr="00E75469">
          <w:rPr>
            <w:rStyle w:val="Hyperlink"/>
            <w:noProof/>
          </w:rPr>
          <w:t>Appendix 1 – Characteristics of project schools</w:t>
        </w:r>
        <w:r w:rsidR="00DC54D2">
          <w:rPr>
            <w:noProof/>
            <w:webHidden/>
          </w:rPr>
          <w:tab/>
        </w:r>
        <w:r>
          <w:rPr>
            <w:noProof/>
            <w:webHidden/>
          </w:rPr>
          <w:fldChar w:fldCharType="begin"/>
        </w:r>
        <w:r w:rsidR="00DC54D2">
          <w:rPr>
            <w:noProof/>
            <w:webHidden/>
          </w:rPr>
          <w:instrText xml:space="preserve"> PAGEREF _Toc191707199 \h </w:instrText>
        </w:r>
        <w:r>
          <w:rPr>
            <w:noProof/>
            <w:webHidden/>
          </w:rPr>
        </w:r>
        <w:r>
          <w:rPr>
            <w:noProof/>
            <w:webHidden/>
          </w:rPr>
          <w:fldChar w:fldCharType="separate"/>
        </w:r>
        <w:r w:rsidR="00DC54D2">
          <w:rPr>
            <w:noProof/>
            <w:webHidden/>
          </w:rPr>
          <w:t>43</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200" w:history="1">
        <w:r w:rsidR="00DC54D2" w:rsidRPr="00E75469">
          <w:rPr>
            <w:rStyle w:val="Hyperlink"/>
            <w:noProof/>
          </w:rPr>
          <w:t>Appendix 2 – Project Schools’ ICT development (based on Becta’s self-review framework)</w:t>
        </w:r>
        <w:r w:rsidR="00DC54D2">
          <w:rPr>
            <w:noProof/>
            <w:webHidden/>
          </w:rPr>
          <w:tab/>
        </w:r>
        <w:r>
          <w:rPr>
            <w:noProof/>
            <w:webHidden/>
          </w:rPr>
          <w:fldChar w:fldCharType="begin"/>
        </w:r>
        <w:r w:rsidR="00DC54D2">
          <w:rPr>
            <w:noProof/>
            <w:webHidden/>
          </w:rPr>
          <w:instrText xml:space="preserve"> PAGEREF _Toc191707200 \h </w:instrText>
        </w:r>
        <w:r>
          <w:rPr>
            <w:noProof/>
            <w:webHidden/>
          </w:rPr>
        </w:r>
        <w:r>
          <w:rPr>
            <w:noProof/>
            <w:webHidden/>
          </w:rPr>
          <w:fldChar w:fldCharType="separate"/>
        </w:r>
        <w:r w:rsidR="00DC54D2">
          <w:rPr>
            <w:noProof/>
            <w:webHidden/>
          </w:rPr>
          <w:t>45</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201" w:history="1">
        <w:r w:rsidR="00DC54D2" w:rsidRPr="00E75469">
          <w:rPr>
            <w:rStyle w:val="Hyperlink"/>
            <w:noProof/>
          </w:rPr>
          <w:t>Appendix 3 – Laptop record sheet</w:t>
        </w:r>
        <w:r w:rsidR="00DC54D2">
          <w:rPr>
            <w:noProof/>
            <w:webHidden/>
          </w:rPr>
          <w:tab/>
        </w:r>
        <w:r>
          <w:rPr>
            <w:noProof/>
            <w:webHidden/>
          </w:rPr>
          <w:fldChar w:fldCharType="begin"/>
        </w:r>
        <w:r w:rsidR="00DC54D2">
          <w:rPr>
            <w:noProof/>
            <w:webHidden/>
          </w:rPr>
          <w:instrText xml:space="preserve"> PAGEREF _Toc191707201 \h </w:instrText>
        </w:r>
        <w:r>
          <w:rPr>
            <w:noProof/>
            <w:webHidden/>
          </w:rPr>
        </w:r>
        <w:r>
          <w:rPr>
            <w:noProof/>
            <w:webHidden/>
          </w:rPr>
          <w:fldChar w:fldCharType="separate"/>
        </w:r>
        <w:r w:rsidR="00DC54D2">
          <w:rPr>
            <w:noProof/>
            <w:webHidden/>
          </w:rPr>
          <w:t>46</w:t>
        </w:r>
        <w:r>
          <w:rPr>
            <w:noProof/>
            <w:webHidden/>
          </w:rPr>
          <w:fldChar w:fldCharType="end"/>
        </w:r>
      </w:hyperlink>
    </w:p>
    <w:p w:rsidR="00DC54D2" w:rsidRDefault="00CA6832">
      <w:pPr>
        <w:pStyle w:val="TOC1"/>
        <w:tabs>
          <w:tab w:val="right" w:leader="dot" w:pos="9016"/>
        </w:tabs>
        <w:rPr>
          <w:rFonts w:ascii="Calibri" w:hAnsi="Calibri" w:cs="Times New Roman"/>
          <w:b w:val="0"/>
          <w:noProof/>
          <w:color w:val="auto"/>
          <w:sz w:val="22"/>
          <w:szCs w:val="22"/>
        </w:rPr>
      </w:pPr>
      <w:hyperlink w:anchor="_Toc191707202" w:history="1">
        <w:r w:rsidR="00DC54D2" w:rsidRPr="00E75469">
          <w:rPr>
            <w:rStyle w:val="Hyperlink"/>
            <w:noProof/>
          </w:rPr>
          <w:t>Appendix 4 – Digital creativity questionnaire</w:t>
        </w:r>
        <w:r w:rsidR="00DC54D2">
          <w:rPr>
            <w:noProof/>
            <w:webHidden/>
          </w:rPr>
          <w:tab/>
        </w:r>
        <w:r>
          <w:rPr>
            <w:noProof/>
            <w:webHidden/>
          </w:rPr>
          <w:fldChar w:fldCharType="begin"/>
        </w:r>
        <w:r w:rsidR="00DC54D2">
          <w:rPr>
            <w:noProof/>
            <w:webHidden/>
          </w:rPr>
          <w:instrText xml:space="preserve"> PAGEREF _Toc191707202 \h </w:instrText>
        </w:r>
        <w:r>
          <w:rPr>
            <w:noProof/>
            <w:webHidden/>
          </w:rPr>
        </w:r>
        <w:r>
          <w:rPr>
            <w:noProof/>
            <w:webHidden/>
          </w:rPr>
          <w:fldChar w:fldCharType="separate"/>
        </w:r>
        <w:r w:rsidR="00DC54D2">
          <w:rPr>
            <w:noProof/>
            <w:webHidden/>
          </w:rPr>
          <w:t>47</w:t>
        </w:r>
        <w:r>
          <w:rPr>
            <w:noProof/>
            <w:webHidden/>
          </w:rPr>
          <w:fldChar w:fldCharType="end"/>
        </w:r>
      </w:hyperlink>
    </w:p>
    <w:p w:rsidR="00C436BD" w:rsidRPr="00B45D85" w:rsidRDefault="00CA6832" w:rsidP="00C436BD">
      <w:pPr>
        <w:pStyle w:val="BCSHeadingA"/>
      </w:pPr>
      <w:r>
        <w:fldChar w:fldCharType="end"/>
      </w:r>
      <w:r w:rsidR="00C436BD">
        <w:br w:type="page"/>
      </w:r>
      <w:bookmarkStart w:id="4" w:name="_Toc189233225"/>
      <w:bookmarkStart w:id="5" w:name="_Toc191707163"/>
      <w:r w:rsidR="00C436BD" w:rsidRPr="00B45D85">
        <w:lastRenderedPageBreak/>
        <w:t>Executive summary</w:t>
      </w:r>
      <w:bookmarkEnd w:id="4"/>
      <w:bookmarkEnd w:id="5"/>
    </w:p>
    <w:p w:rsidR="00C436BD" w:rsidRDefault="00C436BD" w:rsidP="00C436BD">
      <w:pPr>
        <w:pStyle w:val="BCSParagraph"/>
      </w:pPr>
      <w:r w:rsidRPr="001B7E19">
        <w:t>The main aims of the project were:</w:t>
      </w:r>
    </w:p>
    <w:p w:rsidR="00C436BD" w:rsidRPr="001B7E19" w:rsidRDefault="00C436BD" w:rsidP="00FB56C1">
      <w:pPr>
        <w:pStyle w:val="BCSBulletnumbered"/>
      </w:pPr>
      <w:r>
        <w:t>T</w:t>
      </w:r>
      <w:r w:rsidRPr="001B7E19">
        <w:t xml:space="preserve">o </w:t>
      </w:r>
      <w:r w:rsidRPr="00262EB4">
        <w:t>explore the experiences of ten</w:t>
      </w:r>
      <w:r>
        <w:t xml:space="preserve"> </w:t>
      </w:r>
      <w:r w:rsidRPr="00262EB4">
        <w:t>schools</w:t>
      </w:r>
      <w:r>
        <w:t xml:space="preserve"> with pupils with behavioural, emotional and social difficulties (BESD)</w:t>
      </w:r>
      <w:r w:rsidRPr="00262EB4">
        <w:t xml:space="preserve"> </w:t>
      </w:r>
      <w:r>
        <w:t xml:space="preserve">as they trialled the </w:t>
      </w:r>
      <w:r w:rsidRPr="00262EB4">
        <w:t xml:space="preserve">digital creativity activities generated by </w:t>
      </w:r>
      <w:r>
        <w:t xml:space="preserve">the </w:t>
      </w:r>
      <w:r w:rsidRPr="00262EB4">
        <w:t>New Rush Hall</w:t>
      </w:r>
      <w:r w:rsidRPr="001B7E19">
        <w:t xml:space="preserve"> Group</w:t>
      </w:r>
      <w:r>
        <w:rPr>
          <w:rStyle w:val="FootnoteReference"/>
        </w:rPr>
        <w:footnoteReference w:id="1"/>
      </w:r>
      <w:r>
        <w:t xml:space="preserve"> (NRHG).</w:t>
      </w:r>
    </w:p>
    <w:p w:rsidR="00C436BD" w:rsidRPr="001B7E19" w:rsidRDefault="00C436BD" w:rsidP="00FB56C1">
      <w:pPr>
        <w:pStyle w:val="BCSBulletnumbered"/>
      </w:pPr>
      <w:r>
        <w:t>T</w:t>
      </w:r>
      <w:r w:rsidRPr="001B7E19">
        <w:t xml:space="preserve">o </w:t>
      </w:r>
      <w:r w:rsidRPr="00262EB4">
        <w:t>provide evidence of the impact of digital creativity interventions on pupils’ behaviour, attitude, learning and attendance and on teachers’ practices in using digital resources creatively</w:t>
      </w:r>
      <w:r>
        <w:t>.</w:t>
      </w:r>
    </w:p>
    <w:p w:rsidR="00C436BD" w:rsidRPr="001B7E19" w:rsidRDefault="00C436BD" w:rsidP="00FB56C1">
      <w:pPr>
        <w:pStyle w:val="BCSBulletnumbered"/>
      </w:pPr>
      <w:r>
        <w:t>T</w:t>
      </w:r>
      <w:r w:rsidRPr="001B7E19">
        <w:t xml:space="preserve">o </w:t>
      </w:r>
      <w:r w:rsidRPr="00262EB4">
        <w:t>use the evidence to support teachers’ development of further pedagogic strategies</w:t>
      </w:r>
      <w:r>
        <w:t>. This would be done by</w:t>
      </w:r>
      <w:r w:rsidRPr="00262EB4">
        <w:t xml:space="preserve"> exploring innovative practices with ICT</w:t>
      </w:r>
      <w:r>
        <w:t xml:space="preserve"> that</w:t>
      </w:r>
      <w:r w:rsidRPr="00262EB4">
        <w:t xml:space="preserve"> might be used to meet a diverse range of pupil needs in both BESD and mainstream settings</w:t>
      </w:r>
      <w:r w:rsidRPr="001B7E19">
        <w:t>.</w:t>
      </w:r>
      <w:r w:rsidR="00FB56C1">
        <w:br/>
      </w:r>
    </w:p>
    <w:p w:rsidR="00C436BD" w:rsidRDefault="00C436BD" w:rsidP="00C436BD">
      <w:pPr>
        <w:pStyle w:val="BCSParagraph"/>
      </w:pPr>
      <w:r>
        <w:t xml:space="preserve">The </w:t>
      </w:r>
      <w:r w:rsidRPr="00262EB4">
        <w:t>research offers evidence that technology can have a positive effect on pupils with</w:t>
      </w:r>
      <w:r>
        <w:t xml:space="preserve"> BESD, including those deemed hard to reach</w:t>
      </w:r>
      <w:r w:rsidRPr="00262EB4">
        <w:t>. This project demonstrated that digital creativity can be used to unlock learners’ interests and creative energy in a powerf</w:t>
      </w:r>
      <w:r>
        <w:t>ul way.</w:t>
      </w:r>
    </w:p>
    <w:p w:rsidR="00C436BD" w:rsidRPr="00C436BD" w:rsidRDefault="00C436BD" w:rsidP="00C436BD">
      <w:pPr>
        <w:pStyle w:val="BCSHeadingB"/>
      </w:pPr>
      <w:bookmarkStart w:id="6" w:name="_Toc189233227"/>
      <w:bookmarkStart w:id="7" w:name="_Toc191707164"/>
      <w:r w:rsidRPr="00C436BD">
        <w:t>Impact on pupils</w:t>
      </w:r>
      <w:bookmarkEnd w:id="6"/>
      <w:bookmarkEnd w:id="7"/>
    </w:p>
    <w:p w:rsidR="00C436BD" w:rsidRDefault="00C436BD" w:rsidP="00C436BD">
      <w:pPr>
        <w:pStyle w:val="BCSParagraph"/>
      </w:pPr>
      <w:r>
        <w:t>The learner gains were expressed in many ways.</w:t>
      </w:r>
    </w:p>
    <w:p w:rsidR="00C436BD" w:rsidRPr="00C436BD" w:rsidRDefault="00C436BD" w:rsidP="00C436BD">
      <w:pPr>
        <w:pStyle w:val="BCSParagraph"/>
        <w:rPr>
          <w:b/>
        </w:rPr>
      </w:pPr>
      <w:r w:rsidRPr="00C436BD">
        <w:rPr>
          <w:b/>
        </w:rPr>
        <w:t xml:space="preserve"> </w:t>
      </w:r>
      <w:r w:rsidRPr="00C436BD">
        <w:rPr>
          <w:b/>
        </w:rPr>
        <w:tab/>
        <w:t>Pupils’ motivation, engagement, persistence and links with personal interests</w:t>
      </w:r>
    </w:p>
    <w:p w:rsidR="00C436BD" w:rsidRPr="00262EB4" w:rsidRDefault="00C436BD" w:rsidP="00C436BD">
      <w:pPr>
        <w:pStyle w:val="BCSBulletparagraph"/>
      </w:pPr>
      <w:r w:rsidRPr="00262EB4">
        <w:t xml:space="preserve">Almost universally, pupils wanted to be involved in digital creativity </w:t>
      </w:r>
      <w:r>
        <w:t>activities</w:t>
      </w:r>
      <w:r w:rsidRPr="00262EB4">
        <w:t xml:space="preserve">. </w:t>
      </w:r>
    </w:p>
    <w:p w:rsidR="00C436BD" w:rsidRPr="00061E75" w:rsidRDefault="00C436BD" w:rsidP="00C436BD">
      <w:pPr>
        <w:pStyle w:val="BCSBulletparagraph"/>
      </w:pPr>
      <w:r w:rsidRPr="00061E75">
        <w:t xml:space="preserve">Previously disengaged pupils were proud to present their work to peers, teachers and parents. </w:t>
      </w:r>
    </w:p>
    <w:p w:rsidR="00C436BD" w:rsidRPr="009429BD" w:rsidRDefault="00C436BD" w:rsidP="00C436BD">
      <w:pPr>
        <w:pStyle w:val="BCSBulletparagraph"/>
      </w:pPr>
      <w:r w:rsidRPr="00262EB4">
        <w:t>Some otherwise disengaged learners were attracted back into achieving formal educational outcomes</w:t>
      </w:r>
      <w:r>
        <w:t>. This was</w:t>
      </w:r>
      <w:r w:rsidRPr="00262EB4">
        <w:t xml:space="preserve"> the result of </w:t>
      </w:r>
      <w:r>
        <w:t xml:space="preserve">taking part in </w:t>
      </w:r>
      <w:r w:rsidRPr="00262EB4">
        <w:t xml:space="preserve">activities that tapped into their </w:t>
      </w:r>
      <w:r>
        <w:t>personal</w:t>
      </w:r>
      <w:r w:rsidRPr="00262EB4">
        <w:t xml:space="preserve"> interests</w:t>
      </w:r>
      <w:r>
        <w:t>.</w:t>
      </w:r>
    </w:p>
    <w:p w:rsidR="00C436BD" w:rsidRPr="008A2855" w:rsidRDefault="00C436BD" w:rsidP="00C436BD">
      <w:pPr>
        <w:pStyle w:val="BCSBulletparagraph"/>
      </w:pPr>
      <w:r w:rsidRPr="00262EB4">
        <w:t>Pupils with difficulties that affect concentration and attention span (</w:t>
      </w:r>
      <w:r>
        <w:t>for instance,</w:t>
      </w:r>
      <w:r w:rsidRPr="00262EB4">
        <w:t xml:space="preserve"> </w:t>
      </w:r>
      <w:r w:rsidRPr="00F538C3">
        <w:rPr>
          <w:bCs/>
        </w:rPr>
        <w:t>Attention Deficit Hyperactivity Disorder - ADHD</w:t>
      </w:r>
      <w:r w:rsidRPr="00262EB4">
        <w:t>) showed increased persistence and concentration when engaged with digital creativity activities</w:t>
      </w:r>
      <w:r w:rsidRPr="005B4E17">
        <w:t>.</w:t>
      </w:r>
    </w:p>
    <w:p w:rsidR="00C436BD" w:rsidRPr="0062466C" w:rsidRDefault="00C436BD" w:rsidP="00C436BD">
      <w:pPr>
        <w:pStyle w:val="BCSBulletlast"/>
      </w:pPr>
      <w:proofErr w:type="spellStart"/>
      <w:r>
        <w:t>Head</w:t>
      </w:r>
      <w:r w:rsidRPr="0062466C">
        <w:t>teachers</w:t>
      </w:r>
      <w:proofErr w:type="spellEnd"/>
      <w:r w:rsidRPr="0062466C">
        <w:t xml:space="preserve"> reported increased </w:t>
      </w:r>
      <w:r>
        <w:t>attendance in classes where pupils were involved in</w:t>
      </w:r>
      <w:r w:rsidRPr="0062466C">
        <w:t xml:space="preserve"> digital creativity</w:t>
      </w:r>
      <w:r>
        <w:t xml:space="preserve"> activities</w:t>
      </w:r>
      <w:r w:rsidRPr="005B4E17">
        <w:t>.</w:t>
      </w:r>
    </w:p>
    <w:p w:rsidR="00C436BD" w:rsidRPr="00C436BD" w:rsidRDefault="00C436BD" w:rsidP="00C436BD">
      <w:pPr>
        <w:pStyle w:val="BCSParagraph"/>
        <w:rPr>
          <w:b/>
        </w:rPr>
      </w:pPr>
      <w:r>
        <w:rPr>
          <w:b/>
        </w:rPr>
        <w:br w:type="page"/>
      </w:r>
      <w:r w:rsidRPr="00C436BD">
        <w:rPr>
          <w:b/>
        </w:rPr>
        <w:lastRenderedPageBreak/>
        <w:t>Personalisation</w:t>
      </w:r>
    </w:p>
    <w:p w:rsidR="00C436BD" w:rsidRPr="008A6628" w:rsidRDefault="00C436BD" w:rsidP="00C436BD">
      <w:pPr>
        <w:pStyle w:val="BCSBulletparagraph"/>
      </w:pPr>
      <w:r w:rsidRPr="008A6628">
        <w:t xml:space="preserve"> </w:t>
      </w:r>
      <w:r w:rsidRPr="0062466C">
        <w:t>Pupils took control of their learning, suggesting activities and continuing their engagement into breaks, lunch hours and after-school</w:t>
      </w:r>
      <w:r>
        <w:t>.</w:t>
      </w:r>
    </w:p>
    <w:p w:rsidR="00C436BD" w:rsidRPr="000C33A5" w:rsidRDefault="00C436BD" w:rsidP="00C436BD">
      <w:pPr>
        <w:pStyle w:val="BCSBulletparagraph"/>
      </w:pPr>
      <w:r w:rsidRPr="000C33A5">
        <w:t>Pupils used their autonomy to create their own music or animation</w:t>
      </w:r>
      <w:r>
        <w:t>,</w:t>
      </w:r>
      <w:r w:rsidRPr="000C33A5">
        <w:t xml:space="preserve"> rather than simply copying </w:t>
      </w:r>
      <w:r>
        <w:t xml:space="preserve">ideas </w:t>
      </w:r>
      <w:r w:rsidRPr="000C33A5">
        <w:t>given to them.</w:t>
      </w:r>
    </w:p>
    <w:p w:rsidR="00C436BD" w:rsidRPr="000C33A5" w:rsidRDefault="00C436BD" w:rsidP="00C436BD">
      <w:pPr>
        <w:pStyle w:val="BCSBulletparagraph"/>
      </w:pPr>
      <w:r>
        <w:t>They used</w:t>
      </w:r>
      <w:r w:rsidRPr="000C33A5">
        <w:t xml:space="preserve"> video and images of themselves to personalise their work. </w:t>
      </w:r>
    </w:p>
    <w:p w:rsidR="00C436BD" w:rsidRDefault="00C436BD" w:rsidP="00C436BD">
      <w:pPr>
        <w:pStyle w:val="BCSBulletlast"/>
      </w:pPr>
      <w:r w:rsidRPr="0062466C">
        <w:t>There was a widespread sense of personal pride in achievement and raised aspiration</w:t>
      </w:r>
      <w:r>
        <w:t xml:space="preserve">s. This was the result </w:t>
      </w:r>
      <w:r w:rsidRPr="0062466C">
        <w:t>of using video cameras and picture-strip format software to present and record learning.</w:t>
      </w:r>
    </w:p>
    <w:p w:rsidR="00C436BD" w:rsidRPr="00C436BD" w:rsidRDefault="00C436BD" w:rsidP="00C436BD">
      <w:pPr>
        <w:pStyle w:val="BCSParagraph"/>
        <w:rPr>
          <w:b/>
          <w:bCs/>
        </w:rPr>
      </w:pPr>
      <w:r w:rsidRPr="00C436BD">
        <w:rPr>
          <w:b/>
          <w:bCs/>
        </w:rPr>
        <w:t>Social relationships and collaboration</w:t>
      </w:r>
    </w:p>
    <w:p w:rsidR="00C436BD" w:rsidRPr="00262EB4" w:rsidRDefault="00C436BD" w:rsidP="00C436BD">
      <w:pPr>
        <w:pStyle w:val="BCSBulletparagraph"/>
      </w:pPr>
      <w:r w:rsidRPr="00262EB4">
        <w:t>Pupils with challenging behaviour displayed improved levels of engagement, interest and persistence.</w:t>
      </w:r>
    </w:p>
    <w:p w:rsidR="00C436BD" w:rsidRPr="00262EB4" w:rsidRDefault="00C436BD" w:rsidP="00C436BD">
      <w:pPr>
        <w:pStyle w:val="BCSBulletparagraph"/>
      </w:pPr>
      <w:r w:rsidRPr="00262EB4">
        <w:t>Pupils showed increased willingness to work together for extended periods to create animations</w:t>
      </w:r>
      <w:r>
        <w:t xml:space="preserve"> to show to others</w:t>
      </w:r>
      <w:r w:rsidRPr="00262EB4">
        <w:t>.</w:t>
      </w:r>
    </w:p>
    <w:p w:rsidR="00C436BD" w:rsidRPr="00262EB4" w:rsidRDefault="00C436BD" w:rsidP="00C436BD">
      <w:pPr>
        <w:pStyle w:val="BCSBulletparagraph"/>
      </w:pPr>
      <w:r w:rsidRPr="00262EB4">
        <w:t xml:space="preserve">Making movies and animations encouraged pupils with interpersonal difficulties to work collaboratively with peers and staff. </w:t>
      </w:r>
    </w:p>
    <w:p w:rsidR="00C436BD" w:rsidRPr="00262EB4" w:rsidRDefault="00C436BD" w:rsidP="00C436BD">
      <w:pPr>
        <w:pStyle w:val="BCSBulletlast"/>
      </w:pPr>
      <w:r w:rsidRPr="00262EB4">
        <w:t>Creating</w:t>
      </w:r>
      <w:r>
        <w:t xml:space="preserve"> movies required pupils to develop </w:t>
      </w:r>
      <w:r w:rsidRPr="00262EB4">
        <w:t xml:space="preserve">people management skills. </w:t>
      </w:r>
    </w:p>
    <w:p w:rsidR="00C436BD" w:rsidRPr="00C436BD" w:rsidRDefault="00C436BD" w:rsidP="00C436BD">
      <w:pPr>
        <w:pStyle w:val="BCSParagraph"/>
        <w:rPr>
          <w:b/>
          <w:bCs/>
        </w:rPr>
      </w:pPr>
      <w:r w:rsidRPr="00C436BD">
        <w:rPr>
          <w:b/>
          <w:bCs/>
        </w:rPr>
        <w:t>Literacy</w:t>
      </w:r>
    </w:p>
    <w:p w:rsidR="00C436BD" w:rsidRPr="0062466C" w:rsidRDefault="00C436BD" w:rsidP="00C436BD">
      <w:pPr>
        <w:pStyle w:val="BCSBulletparagraph"/>
      </w:pPr>
      <w:r w:rsidRPr="0062466C">
        <w:t xml:space="preserve">Pupils </w:t>
      </w:r>
      <w:r w:rsidRPr="00061E75">
        <w:t>with histories of having rejected lite</w:t>
      </w:r>
      <w:r>
        <w:t xml:space="preserve">racy activities </w:t>
      </w:r>
      <w:r w:rsidRPr="0062466C">
        <w:t>engage</w:t>
      </w:r>
      <w:r>
        <w:t>d</w:t>
      </w:r>
      <w:r w:rsidRPr="0062466C">
        <w:t xml:space="preserve"> with tasks using stop-frame animation, video</w:t>
      </w:r>
      <w:r>
        <w:t xml:space="preserve">s and podcasts. These activities drew on </w:t>
      </w:r>
      <w:r w:rsidRPr="0062466C">
        <w:t>written and oral skills</w:t>
      </w:r>
      <w:r>
        <w:t xml:space="preserve"> in an incidental way</w:t>
      </w:r>
      <w:r w:rsidRPr="0062466C">
        <w:t>.</w:t>
      </w:r>
    </w:p>
    <w:p w:rsidR="00C436BD" w:rsidRPr="0062466C" w:rsidRDefault="00C436BD" w:rsidP="00C436BD">
      <w:pPr>
        <w:pStyle w:val="BCSBulletparagraph"/>
      </w:pPr>
      <w:r w:rsidRPr="0062466C">
        <w:t xml:space="preserve">The use of sound editing software was found to be a powerful incentive in developing pupils’ creative story telling skills. </w:t>
      </w:r>
    </w:p>
    <w:p w:rsidR="00C436BD" w:rsidRPr="0062466C" w:rsidRDefault="00C436BD" w:rsidP="00C436BD">
      <w:pPr>
        <w:pStyle w:val="BCSBulletparagraph"/>
      </w:pPr>
      <w:r w:rsidRPr="0062466C">
        <w:t>Strategies that encouraged reading-averse learn</w:t>
      </w:r>
      <w:r>
        <w:t>ers to design animations about phonics</w:t>
      </w:r>
      <w:r w:rsidRPr="0062466C">
        <w:t xml:space="preserve"> were</w:t>
      </w:r>
      <w:r>
        <w:t xml:space="preserve"> </w:t>
      </w:r>
      <w:r w:rsidRPr="0062466C">
        <w:t>success</w:t>
      </w:r>
      <w:r>
        <w:t>ful</w:t>
      </w:r>
      <w:r w:rsidRPr="0062466C">
        <w:t>.</w:t>
      </w:r>
    </w:p>
    <w:p w:rsidR="00C436BD" w:rsidRPr="0062466C" w:rsidRDefault="00C436BD" w:rsidP="00C436BD">
      <w:pPr>
        <w:pStyle w:val="BCSBulletlast"/>
      </w:pPr>
      <w:r w:rsidRPr="0062466C">
        <w:t>Increased engagement and achievement of disruptive boys with low attainment in literacy was linked with digital creativity.</w:t>
      </w:r>
    </w:p>
    <w:p w:rsidR="00C436BD" w:rsidRPr="00C436BD" w:rsidRDefault="00C436BD" w:rsidP="00C436BD">
      <w:pPr>
        <w:pStyle w:val="BCSParagraph"/>
        <w:rPr>
          <w:b/>
          <w:bCs/>
        </w:rPr>
      </w:pPr>
      <w:r w:rsidRPr="00C436BD">
        <w:rPr>
          <w:b/>
          <w:bCs/>
        </w:rPr>
        <w:t>Personal reflection and developing insight</w:t>
      </w:r>
    </w:p>
    <w:p w:rsidR="00C436BD" w:rsidRPr="008A2855" w:rsidRDefault="00C436BD" w:rsidP="00C436BD">
      <w:pPr>
        <w:pStyle w:val="BCSBulletparagraph"/>
      </w:pPr>
      <w:r w:rsidRPr="008A2855">
        <w:t>Stop-frame animation and music editing sof</w:t>
      </w:r>
      <w:r>
        <w:t>tware gave</w:t>
      </w:r>
      <w:r w:rsidRPr="008A2855">
        <w:t xml:space="preserve"> pupils</w:t>
      </w:r>
      <w:r>
        <w:t xml:space="preserve"> the opportunity</w:t>
      </w:r>
      <w:r w:rsidRPr="008A2855">
        <w:t xml:space="preserve"> to examine sensitive and dangerou</w:t>
      </w:r>
      <w:r>
        <w:t>s situations that</w:t>
      </w:r>
      <w:r w:rsidRPr="008A2855">
        <w:t xml:space="preserve"> some youngsters</w:t>
      </w:r>
      <w:r>
        <w:t xml:space="preserve"> face</w:t>
      </w:r>
      <w:r w:rsidRPr="008A2855">
        <w:t>.</w:t>
      </w:r>
    </w:p>
    <w:p w:rsidR="00C436BD" w:rsidRPr="008A2855" w:rsidRDefault="00C436BD" w:rsidP="00C436BD">
      <w:pPr>
        <w:pStyle w:val="BCSBulletparagraph"/>
      </w:pPr>
      <w:r>
        <w:t xml:space="preserve">Teachers reported observing </w:t>
      </w:r>
      <w:r w:rsidRPr="008A2855">
        <w:t xml:space="preserve">the therapeutic value of using video cameras to encourage pupils’ personal </w:t>
      </w:r>
      <w:r>
        <w:t>reflection. In particular, creating a ‘Big Brother diary room’</w:t>
      </w:r>
      <w:r w:rsidRPr="008A2855">
        <w:t xml:space="preserve"> provided pupils with a supportive context for reflection on learning, behaviour and personal issues.</w:t>
      </w:r>
    </w:p>
    <w:p w:rsidR="00C436BD" w:rsidRPr="0062466C" w:rsidRDefault="00C436BD" w:rsidP="00C436BD">
      <w:pPr>
        <w:pStyle w:val="BCSBulletlast"/>
      </w:pPr>
      <w:r w:rsidRPr="0062466C">
        <w:lastRenderedPageBreak/>
        <w:t>A Year 11 youngster described as having emotional, behavioural and motivatio</w:t>
      </w:r>
      <w:r>
        <w:t>nal difficulties created a weblog about her</w:t>
      </w:r>
      <w:r w:rsidRPr="0062466C">
        <w:t xml:space="preserve"> aspirations. She spoke of her improved confidence, motivation and focus as a result.</w:t>
      </w:r>
    </w:p>
    <w:p w:rsidR="00C436BD" w:rsidRPr="00C436BD" w:rsidRDefault="00C436BD" w:rsidP="00C436BD">
      <w:pPr>
        <w:pStyle w:val="BCSParagraph"/>
        <w:rPr>
          <w:b/>
          <w:bCs/>
        </w:rPr>
      </w:pPr>
      <w:r w:rsidRPr="00C436BD">
        <w:rPr>
          <w:b/>
          <w:bCs/>
        </w:rPr>
        <w:t>Continuing educa</w:t>
      </w:r>
      <w:r w:rsidR="00EA5E5E">
        <w:rPr>
          <w:b/>
          <w:bCs/>
        </w:rPr>
        <w:t>tion and</w:t>
      </w:r>
      <w:r w:rsidRPr="00C436BD">
        <w:rPr>
          <w:b/>
          <w:bCs/>
        </w:rPr>
        <w:t xml:space="preserve"> employment</w:t>
      </w:r>
    </w:p>
    <w:p w:rsidR="00C436BD" w:rsidRPr="008A2855" w:rsidRDefault="00C436BD" w:rsidP="00C436BD">
      <w:pPr>
        <w:pStyle w:val="BCSBulletparagraph"/>
      </w:pPr>
      <w:r>
        <w:t xml:space="preserve">The digital creativity activities </w:t>
      </w:r>
      <w:r w:rsidRPr="008A2855">
        <w:t>raised aspirations and attracted some pupils to continue their studies with post-16 education.</w:t>
      </w:r>
    </w:p>
    <w:p w:rsidR="00C436BD" w:rsidRPr="008A2855" w:rsidRDefault="00C436BD" w:rsidP="00C436BD">
      <w:pPr>
        <w:pStyle w:val="BCSBulletlast"/>
      </w:pPr>
      <w:r w:rsidRPr="008A2855">
        <w:t>Using video to record work experience enabled pupils to create a record of challenges and successes</w:t>
      </w:r>
      <w:r>
        <w:t>. They were able to share this</w:t>
      </w:r>
      <w:r w:rsidRPr="008A2855">
        <w:t xml:space="preserve"> with prospective employers, parents, teachers and peers.</w:t>
      </w:r>
    </w:p>
    <w:p w:rsidR="00C436BD" w:rsidRPr="00C436BD" w:rsidRDefault="00C436BD" w:rsidP="00C436BD">
      <w:pPr>
        <w:pStyle w:val="BCSParagraph"/>
        <w:rPr>
          <w:b/>
          <w:bCs/>
        </w:rPr>
      </w:pPr>
      <w:r w:rsidRPr="00C436BD">
        <w:rPr>
          <w:b/>
          <w:bCs/>
        </w:rPr>
        <w:t>Embedding digital creativity across the curriculum</w:t>
      </w:r>
    </w:p>
    <w:p w:rsidR="00C436BD" w:rsidRDefault="00C436BD" w:rsidP="00C436BD">
      <w:pPr>
        <w:pStyle w:val="BCSBulletparagraph"/>
      </w:pPr>
      <w:r>
        <w:t>Pupils became involved in digital creativity activities across the curriculum. This</w:t>
      </w:r>
      <w:r w:rsidRPr="008A2855">
        <w:t xml:space="preserve"> offered new opportunities fo</w:t>
      </w:r>
      <w:r>
        <w:t>r pupils to use their imaginations and be inventive.</w:t>
      </w:r>
    </w:p>
    <w:p w:rsidR="00C436BD" w:rsidRPr="000C33A5" w:rsidRDefault="00C436BD" w:rsidP="00C436BD">
      <w:pPr>
        <w:pStyle w:val="BCSBulletlast"/>
      </w:pPr>
      <w:r>
        <w:t>Pupils also became engaged in curriculum areas that they had previously seen as difficult. This included subjects such as Modern Foreign Languages (MFL) and science.</w:t>
      </w:r>
    </w:p>
    <w:p w:rsidR="00C436BD" w:rsidRPr="00262EB4" w:rsidRDefault="00C436BD" w:rsidP="00C436BD">
      <w:pPr>
        <w:pStyle w:val="BCSHeadingB"/>
      </w:pPr>
      <w:bookmarkStart w:id="8" w:name="_Toc189233228"/>
      <w:bookmarkStart w:id="9" w:name="_Toc191707165"/>
      <w:r w:rsidRPr="004F7464">
        <w:rPr>
          <w:szCs w:val="22"/>
        </w:rPr>
        <w:t>I</w:t>
      </w:r>
      <w:r w:rsidRPr="00262EB4">
        <w:t>mpact on teachers</w:t>
      </w:r>
      <w:bookmarkEnd w:id="8"/>
      <w:bookmarkEnd w:id="9"/>
    </w:p>
    <w:p w:rsidR="00C436BD" w:rsidRDefault="00C436BD" w:rsidP="00B02723">
      <w:pPr>
        <w:pStyle w:val="BCSBulletparagraph"/>
      </w:pPr>
      <w:r>
        <w:t>The teachers found pupils’ positive reactions to digital creativity highly motivating and satisfying. It was an exciting contribution to their professional development.</w:t>
      </w:r>
    </w:p>
    <w:p w:rsidR="00C436BD" w:rsidRDefault="00C436BD" w:rsidP="00B02723">
      <w:pPr>
        <w:pStyle w:val="BCSBulletparagraph"/>
      </w:pPr>
      <w:r>
        <w:t xml:space="preserve">While teachers used the more accessible aspects of the technology under their own steam, </w:t>
      </w:r>
      <w:r w:rsidRPr="000C33A5">
        <w:t>they recognised that a more focused deployment would be possible with the support of further training.</w:t>
      </w:r>
    </w:p>
    <w:p w:rsidR="00C436BD" w:rsidRDefault="00C436BD" w:rsidP="00B02723">
      <w:pPr>
        <w:pStyle w:val="BCSBulletparagraph"/>
      </w:pPr>
      <w:r w:rsidRPr="000C33A5">
        <w:t>Teachers recognised that on occasions, pupils’ skills with the hardware and software rapidly outstripped their own. They found productive ways of sharing and celebrating these new talents.</w:t>
      </w:r>
      <w:r>
        <w:t xml:space="preserve"> </w:t>
      </w:r>
    </w:p>
    <w:p w:rsidR="00C436BD" w:rsidRPr="00455D7F" w:rsidRDefault="00C436BD" w:rsidP="00B02723">
      <w:pPr>
        <w:pStyle w:val="BCSBulletlast"/>
      </w:pPr>
      <w:r w:rsidRPr="00262EB4">
        <w:t>Teachers were keenly aware of the particular cognitive, behavioural a</w:t>
      </w:r>
      <w:r>
        <w:t>nd social needs of their pupils. They</w:t>
      </w:r>
      <w:r w:rsidRPr="00455D7F">
        <w:t xml:space="preserve"> complemented this knowledge with the personalised learning offered by digital technology.</w:t>
      </w:r>
    </w:p>
    <w:p w:rsidR="00B02723" w:rsidRDefault="00B02723" w:rsidP="00B02723">
      <w:pPr>
        <w:pStyle w:val="BCSHeadingB"/>
      </w:pPr>
      <w:bookmarkStart w:id="10" w:name="_Toc189233229"/>
      <w:bookmarkStart w:id="11" w:name="_Toc191707166"/>
      <w:r w:rsidRPr="000C33A5">
        <w:t>School impact and sustainability</w:t>
      </w:r>
      <w:bookmarkEnd w:id="10"/>
      <w:bookmarkEnd w:id="11"/>
    </w:p>
    <w:p w:rsidR="00B02723" w:rsidRDefault="00B02723" w:rsidP="00B02723">
      <w:pPr>
        <w:pStyle w:val="BCSBulletparagraph"/>
      </w:pPr>
      <w:r w:rsidRPr="00364DE0">
        <w:t>Schools’ implementation of digital creativity strategies developed through three stages:</w:t>
      </w:r>
    </w:p>
    <w:p w:rsidR="00B02723" w:rsidRPr="00364DE0" w:rsidRDefault="00B02723" w:rsidP="00B02723">
      <w:pPr>
        <w:pStyle w:val="bullettext"/>
        <w:numPr>
          <w:ilvl w:val="0"/>
          <w:numId w:val="0"/>
        </w:numPr>
        <w:ind w:left="357"/>
      </w:pPr>
    </w:p>
    <w:p w:rsidR="00B02723" w:rsidRDefault="00B02723" w:rsidP="00B02723">
      <w:pPr>
        <w:pStyle w:val="BCSBulletlevel2"/>
        <w:numPr>
          <w:ilvl w:val="0"/>
          <w:numId w:val="6"/>
        </w:numPr>
        <w:tabs>
          <w:tab w:val="left" w:pos="1440"/>
        </w:tabs>
      </w:pPr>
      <w:r w:rsidRPr="00364DE0">
        <w:t xml:space="preserve">Initial arousal of interest and engagement with the most readily accessible functionality.  Most project schools achieved at least this level of </w:t>
      </w:r>
      <w:r>
        <w:t>developmen</w:t>
      </w:r>
      <w:r w:rsidRPr="00364DE0">
        <w:t>t.</w:t>
      </w:r>
    </w:p>
    <w:p w:rsidR="00B02723" w:rsidRPr="00B02723" w:rsidRDefault="00B02723" w:rsidP="00B02723">
      <w:pPr>
        <w:pStyle w:val="BCSBulletlevel2"/>
        <w:numPr>
          <w:ilvl w:val="0"/>
          <w:numId w:val="6"/>
        </w:numPr>
        <w:tabs>
          <w:tab w:val="left" w:pos="1440"/>
        </w:tabs>
      </w:pPr>
      <w:r w:rsidRPr="00B02723">
        <w:lastRenderedPageBreak/>
        <w:t>Increased technical proficiency, instances of developing pupil expertise, with proactive rather than reactive deployment of the resource. The majority of schools reached this stage of operation.</w:t>
      </w:r>
    </w:p>
    <w:p w:rsidR="00B02723" w:rsidRPr="00B02723" w:rsidRDefault="00B02723" w:rsidP="00B02723">
      <w:pPr>
        <w:numPr>
          <w:ilvl w:val="0"/>
          <w:numId w:val="6"/>
        </w:numPr>
        <w:tabs>
          <w:tab w:val="left" w:pos="1440"/>
        </w:tabs>
        <w:overflowPunct/>
        <w:autoSpaceDE/>
        <w:autoSpaceDN/>
        <w:adjustRightInd/>
        <w:spacing w:line="260" w:lineRule="atLeast"/>
        <w:textAlignment w:val="auto"/>
        <w:rPr>
          <w:sz w:val="24"/>
        </w:rPr>
      </w:pPr>
      <w:r w:rsidRPr="00B02723">
        <w:rPr>
          <w:sz w:val="24"/>
        </w:rPr>
        <w:t>Refined, focused and bespoke targeted intervention. A minority of project schools achieved this stage in some areas, though in the researchers’ view, given time and support, nationally widespread realisation is a realistic objective.</w:t>
      </w:r>
    </w:p>
    <w:p w:rsidR="00B02723" w:rsidRPr="00364DE0" w:rsidRDefault="00B02723" w:rsidP="00B02723">
      <w:pPr>
        <w:spacing w:line="260" w:lineRule="atLeast"/>
        <w:rPr>
          <w:i/>
        </w:rPr>
      </w:pPr>
    </w:p>
    <w:p w:rsidR="00B02723" w:rsidRPr="000C33A5" w:rsidRDefault="00B02723" w:rsidP="00B02723">
      <w:pPr>
        <w:pStyle w:val="BCSBulletparagraph"/>
      </w:pPr>
      <w:r w:rsidRPr="000C33A5">
        <w:t>Support of senior managers is essential to the sustainability of digital creativity.</w:t>
      </w:r>
    </w:p>
    <w:p w:rsidR="00B02723" w:rsidRDefault="00B02723" w:rsidP="00B02723">
      <w:pPr>
        <w:pStyle w:val="BCSBulletlast"/>
      </w:pPr>
      <w:r w:rsidRPr="000C33A5">
        <w:t>Some BESD schools developed sustainability strategies including income generating digital creativity support to mainstream groups.</w:t>
      </w:r>
    </w:p>
    <w:p w:rsidR="00B02723" w:rsidRPr="009D0E92" w:rsidRDefault="00B02723" w:rsidP="00B02723">
      <w:pPr>
        <w:pStyle w:val="BCSHeadingA"/>
      </w:pPr>
      <w:bookmarkStart w:id="12" w:name="_Toc189233230"/>
      <w:bookmarkStart w:id="13" w:name="_Toc191707167"/>
      <w:r w:rsidRPr="009D0E92">
        <w:t>Recommendations</w:t>
      </w:r>
      <w:bookmarkEnd w:id="12"/>
      <w:bookmarkEnd w:id="13"/>
    </w:p>
    <w:p w:rsidR="00B02723" w:rsidRDefault="00B02723" w:rsidP="00B02723">
      <w:pPr>
        <w:pStyle w:val="BCSParagraph"/>
      </w:pPr>
      <w:r>
        <w:t>The researchers</w:t>
      </w:r>
      <w:r w:rsidRPr="004F7464">
        <w:t xml:space="preserve"> recommend that all future educational policy documents make reference to technology as a key component in</w:t>
      </w:r>
      <w:r>
        <w:t xml:space="preserve"> any future education policy. They also</w:t>
      </w:r>
      <w:r w:rsidRPr="004F7464">
        <w:t xml:space="preserve"> s</w:t>
      </w:r>
      <w:r>
        <w:t>uggest the courses of action below.</w:t>
      </w:r>
    </w:p>
    <w:p w:rsidR="00B02723" w:rsidRPr="00B02723" w:rsidRDefault="00B02723" w:rsidP="00B02723">
      <w:pPr>
        <w:pStyle w:val="BCSParagraph"/>
        <w:rPr>
          <w:b/>
          <w:bCs/>
        </w:rPr>
      </w:pPr>
      <w:r w:rsidRPr="00B02723">
        <w:rPr>
          <w:b/>
          <w:bCs/>
        </w:rPr>
        <w:t>1. Produce project material as a professional development package</w:t>
      </w:r>
    </w:p>
    <w:p w:rsidR="00B02723" w:rsidRPr="005B4E17" w:rsidRDefault="00B02723" w:rsidP="00B02723">
      <w:pPr>
        <w:pStyle w:val="BCSParagraph"/>
      </w:pPr>
      <w:r>
        <w:t xml:space="preserve">The research presents strong evidence to suggest that digital creativity offers teachers some strikingly innovative means of extending teaching and learning strategies in ways likely to engage hard-to-reach pupils. These insights are invaluable and will justify the production of professional development materials for wider dissemination. The illustrative video material from the project should be at the heart of such INSET development, though interpretative support will also be required. The target audience for the </w:t>
      </w:r>
      <w:r w:rsidRPr="005B4E17">
        <w:t>proposed materials should be:</w:t>
      </w:r>
    </w:p>
    <w:p w:rsidR="00B02723" w:rsidRPr="004F7464" w:rsidRDefault="00B02723" w:rsidP="00B02723">
      <w:pPr>
        <w:pStyle w:val="BCSBulletparagraph"/>
      </w:pPr>
      <w:r>
        <w:t>s</w:t>
      </w:r>
      <w:r w:rsidRPr="004F7464">
        <w:t>enior managers and staff in BESD schools</w:t>
      </w:r>
    </w:p>
    <w:p w:rsidR="00B02723" w:rsidRDefault="00B02723" w:rsidP="00B02723">
      <w:pPr>
        <w:pStyle w:val="BCSBulletlast"/>
      </w:pPr>
      <w:r>
        <w:t>s</w:t>
      </w:r>
      <w:r w:rsidRPr="004F7464">
        <w:t xml:space="preserve">taff in </w:t>
      </w:r>
      <w:r>
        <w:t xml:space="preserve">mainstream </w:t>
      </w:r>
      <w:r w:rsidRPr="004F7464">
        <w:t xml:space="preserve">schools </w:t>
      </w:r>
      <w:r>
        <w:t>with</w:t>
      </w:r>
      <w:r w:rsidRPr="004F7464">
        <w:t xml:space="preserve"> responsibility for pupils with additional needs </w:t>
      </w:r>
    </w:p>
    <w:p w:rsidR="00B02723" w:rsidRDefault="00B02723" w:rsidP="00B02723">
      <w:pPr>
        <w:pStyle w:val="BCSParagraph"/>
      </w:pPr>
      <w:r>
        <w:t>A strategic approach to any such programme of professional development will need to be done through the relevant agencies. This would include the Training Development Agency (TDA), the National College for School Leadership (NCSL) and the General Teaching Council (GTC). The programme should also encourage collaborative working between BESD and mainstream schools.</w:t>
      </w:r>
    </w:p>
    <w:p w:rsidR="00B02723" w:rsidRPr="00B02723" w:rsidRDefault="00B02723" w:rsidP="00B02723">
      <w:pPr>
        <w:pStyle w:val="BCSParagraph"/>
        <w:rPr>
          <w:b/>
          <w:bCs/>
        </w:rPr>
      </w:pPr>
      <w:r w:rsidRPr="00B02723">
        <w:rPr>
          <w:b/>
          <w:bCs/>
        </w:rPr>
        <w:t>2. Provide hosting and support for a community of practice</w:t>
      </w:r>
    </w:p>
    <w:p w:rsidR="00B02723" w:rsidRDefault="00B02723" w:rsidP="00B02723">
      <w:pPr>
        <w:pStyle w:val="BCSParagraph"/>
      </w:pPr>
      <w:r>
        <w:t xml:space="preserve">Digital creativity tends to attract enthusiasts eager to explore the full functionality of the software. These pioneers open up possibilities for the profession and as such, merit support. The potential multiplier effect of teachers collaborating and sparking ideas from one another is an exciting prospect. The possibility of online collaboration </w:t>
      </w:r>
      <w:r>
        <w:lastRenderedPageBreak/>
        <w:t>should be investigated, perhaps using a moderated forum. It might be that such an initiative will fit within an existing provision, given appropriate support.</w:t>
      </w:r>
    </w:p>
    <w:p w:rsidR="00B02723" w:rsidRDefault="00B02723" w:rsidP="00B02723"/>
    <w:p w:rsidR="00B02723" w:rsidRPr="00B02723" w:rsidRDefault="00B02723" w:rsidP="00B02723">
      <w:pPr>
        <w:pStyle w:val="BCSParagraph"/>
        <w:rPr>
          <w:b/>
          <w:bCs/>
        </w:rPr>
      </w:pPr>
      <w:bookmarkStart w:id="14" w:name="_Toc61512656"/>
      <w:r w:rsidRPr="00B02723">
        <w:rPr>
          <w:b/>
          <w:bCs/>
        </w:rPr>
        <w:t>3. Explore further applications of digital creativity and training needs</w:t>
      </w:r>
      <w:bookmarkEnd w:id="14"/>
    </w:p>
    <w:p w:rsidR="00B02723" w:rsidRPr="005B4E17" w:rsidRDefault="00B02723" w:rsidP="00B02723">
      <w:pPr>
        <w:pStyle w:val="BCSParagraph"/>
      </w:pPr>
      <w:r w:rsidRPr="005B4E17">
        <w:t>There is more that needs to be learned from further research into applications of digital creativity in schools</w:t>
      </w:r>
      <w:r>
        <w:t>. This</w:t>
      </w:r>
      <w:r w:rsidRPr="005B4E17">
        <w:t xml:space="preserve"> will inform more widespread, focused and </w:t>
      </w:r>
      <w:r>
        <w:t>effective teaching and learning.</w:t>
      </w:r>
    </w:p>
    <w:p w:rsidR="00B02723" w:rsidRPr="004F7464" w:rsidRDefault="00B02723" w:rsidP="00477432">
      <w:pPr>
        <w:pStyle w:val="BCSBulletparagraph"/>
      </w:pPr>
      <w:r>
        <w:t>In order to use digital creativity opportunities more effectively, t</w:t>
      </w:r>
      <w:r w:rsidRPr="004F7464">
        <w:t xml:space="preserve">he training needs of teachers </w:t>
      </w:r>
      <w:r>
        <w:t>should be identified</w:t>
      </w:r>
      <w:r w:rsidRPr="004F7464">
        <w:t>. The precedent of harnessing pupils’ digital expertise sh</w:t>
      </w:r>
      <w:r>
        <w:t>ould be systematically explored.</w:t>
      </w:r>
    </w:p>
    <w:p w:rsidR="00B02723" w:rsidRPr="004F7464" w:rsidRDefault="00B02723" w:rsidP="00477432">
      <w:pPr>
        <w:pStyle w:val="BCSBulletparagraph"/>
      </w:pPr>
      <w:r>
        <w:t>While this research</w:t>
      </w:r>
      <w:r w:rsidRPr="004F7464">
        <w:t xml:space="preserve"> produced evidence for the efficacy of the </w:t>
      </w:r>
      <w:r>
        <w:t xml:space="preserve">digital creativity </w:t>
      </w:r>
      <w:r w:rsidRPr="004F7464">
        <w:t>approach, the potential applicati</w:t>
      </w:r>
      <w:r>
        <w:t xml:space="preserve">ons across the curriculum and with a wider </w:t>
      </w:r>
      <w:r w:rsidRPr="004F7464">
        <w:t>range of additional educational needs warrants further research activity with teachers</w:t>
      </w:r>
      <w:r>
        <w:t>.</w:t>
      </w:r>
    </w:p>
    <w:p w:rsidR="00B02723" w:rsidRPr="004F7464" w:rsidRDefault="00B02723" w:rsidP="00477432">
      <w:pPr>
        <w:pStyle w:val="BCSBulletparagraph"/>
      </w:pPr>
      <w:r>
        <w:t xml:space="preserve">Project teachers did not tend to use </w:t>
      </w:r>
      <w:r w:rsidRPr="004F7464">
        <w:t>the communications functionality of the so</w:t>
      </w:r>
      <w:r>
        <w:t xml:space="preserve">ftware such as </w:t>
      </w:r>
      <w:r w:rsidRPr="004F7464">
        <w:t>blogging and podcasting. It is likely that this relative neglect was due to lack of time and expertise</w:t>
      </w:r>
      <w:r>
        <w:t>,</w:t>
      </w:r>
      <w:r w:rsidRPr="004F7464">
        <w:t xml:space="preserve"> rather than a lack of interest, as the more immediately accessible software was used almost instantly. This area has the scope for offering excellent productivity returns from supported research with teachers, following on from the pro</w:t>
      </w:r>
      <w:r>
        <w:t>vision of some initial training.</w:t>
      </w:r>
    </w:p>
    <w:p w:rsidR="00B02723" w:rsidRDefault="00B02723" w:rsidP="00477432">
      <w:pPr>
        <w:pStyle w:val="BCSBulletlast"/>
      </w:pPr>
      <w:r w:rsidRPr="004F7464">
        <w:t>The research demonstrated the power of extending educational goals to</w:t>
      </w:r>
      <w:r>
        <w:t xml:space="preserve"> encompass learners’ personal needs. The</w:t>
      </w:r>
      <w:r w:rsidRPr="004F7464">
        <w:t xml:space="preserve"> connections that were re-established with otherwise disengaged pupils was</w:t>
      </w:r>
      <w:r>
        <w:t>,</w:t>
      </w:r>
      <w:r w:rsidRPr="004F7464">
        <w:t xml:space="preserve"> in some cases</w:t>
      </w:r>
      <w:r>
        <w:t>,</w:t>
      </w:r>
      <w:r w:rsidRPr="004F7464">
        <w:t xml:space="preserve"> offered beyond the curriculum and outside conventional hours of schooling. The autonomy this offered pupils contributed to the success and productivity of their involvement. This area of ubiquitous 24/7 access by learners, </w:t>
      </w:r>
      <w:r>
        <w:t xml:space="preserve">and links with the home (for instance, </w:t>
      </w:r>
      <w:r w:rsidRPr="004F7464">
        <w:t xml:space="preserve">systematic programmes </w:t>
      </w:r>
      <w:r>
        <w:t xml:space="preserve">with parents </w:t>
      </w:r>
      <w:r w:rsidRPr="004F7464">
        <w:t xml:space="preserve">for pupils </w:t>
      </w:r>
      <w:r>
        <w:t xml:space="preserve">with </w:t>
      </w:r>
      <w:r w:rsidRPr="004F7464">
        <w:t xml:space="preserve">ADHD) </w:t>
      </w:r>
      <w:r>
        <w:t xml:space="preserve">has </w:t>
      </w:r>
      <w:r w:rsidRPr="004F7464">
        <w:t xml:space="preserve">the prospect of </w:t>
      </w:r>
      <w:r>
        <w:t xml:space="preserve">producing </w:t>
      </w:r>
      <w:r w:rsidRPr="004F7464">
        <w:t xml:space="preserve">educational dividends on investment. Specific activity under </w:t>
      </w:r>
      <w:r>
        <w:t>H</w:t>
      </w:r>
      <w:r w:rsidRPr="004F7464">
        <w:t>arnessing Technology Phase 2 is recommended, a course of action that would be entirely consistent with the Children’s Plan</w:t>
      </w:r>
      <w:r>
        <w:t xml:space="preserve"> (2007)</w:t>
      </w:r>
      <w:r w:rsidRPr="004F7464">
        <w:t>.</w:t>
      </w:r>
    </w:p>
    <w:p w:rsidR="00EC44C3" w:rsidRDefault="00EC44C3" w:rsidP="00EC44C3">
      <w:pPr>
        <w:pStyle w:val="BCSHeadingA"/>
      </w:pPr>
      <w:bookmarkStart w:id="15" w:name="_Toc191707168"/>
      <w:r>
        <w:t>Acknowledgements</w:t>
      </w:r>
      <w:bookmarkEnd w:id="15"/>
    </w:p>
    <w:p w:rsidR="00EC44C3" w:rsidRDefault="00EC44C3" w:rsidP="003F2BE1">
      <w:pPr>
        <w:pStyle w:val="BCSParagraph"/>
      </w:pPr>
      <w:r>
        <w:t>We wish to thank Apple Computers and Canon for their generous sponsorship of equipment in the ten BESD schools involved in this research.</w:t>
      </w:r>
      <w:r w:rsidR="003F2BE1">
        <w:t xml:space="preserve"> </w:t>
      </w:r>
      <w:r w:rsidR="003F2BE1" w:rsidRPr="003F2BE1">
        <w:t>Int</w:t>
      </w:r>
      <w:r w:rsidR="003F2BE1">
        <w:t xml:space="preserve">erested parties can contact Professor Terry Russell </w:t>
      </w:r>
      <w:hyperlink r:id="rId8" w:history="1">
        <w:r w:rsidR="003F2BE1" w:rsidRPr="00925E3F">
          <w:rPr>
            <w:rStyle w:val="Hyperlink"/>
          </w:rPr>
          <w:t>t.j.russell@liverpool.ac.uk</w:t>
        </w:r>
      </w:hyperlink>
      <w:r w:rsidR="003F2BE1">
        <w:t xml:space="preserve"> or Dr Linda McGuigan  </w:t>
      </w:r>
      <w:hyperlink r:id="rId9" w:history="1">
        <w:r w:rsidR="003F2BE1" w:rsidRPr="00925E3F">
          <w:rPr>
            <w:rStyle w:val="Hyperlink"/>
          </w:rPr>
          <w:t>L.McGuigan@liverpool.ac.uk</w:t>
        </w:r>
      </w:hyperlink>
      <w:r w:rsidR="003F2BE1">
        <w:t xml:space="preserve"> </w:t>
      </w:r>
      <w:proofErr w:type="spellStart"/>
      <w:r w:rsidR="003F2BE1">
        <w:t>tel</w:t>
      </w:r>
      <w:proofErr w:type="spellEnd"/>
      <w:r w:rsidR="003F2BE1">
        <w:t xml:space="preserve"> 0151 794 3270 </w:t>
      </w:r>
      <w:r w:rsidR="003F2BE1" w:rsidRPr="003F2BE1">
        <w:t>directly to find out more about the resources used.</w:t>
      </w:r>
    </w:p>
    <w:p w:rsidR="00477432" w:rsidRPr="004C5660" w:rsidRDefault="00477432" w:rsidP="00477432">
      <w:pPr>
        <w:pStyle w:val="BCSHeadingA"/>
      </w:pPr>
      <w:bookmarkStart w:id="16" w:name="_Toc189233231"/>
      <w:bookmarkStart w:id="17" w:name="_Toc191707169"/>
      <w:r w:rsidRPr="004C5660">
        <w:lastRenderedPageBreak/>
        <w:t>Introduction and background to the study</w:t>
      </w:r>
      <w:bookmarkEnd w:id="16"/>
      <w:bookmarkEnd w:id="17"/>
    </w:p>
    <w:p w:rsidR="00477432" w:rsidRDefault="00477432" w:rsidP="00477432">
      <w:pPr>
        <w:pStyle w:val="BCSParagraph"/>
      </w:pPr>
      <w:r w:rsidRPr="003B10D7">
        <w:t xml:space="preserve">In June 2006, Becta commissioned a study to investigate ways in which the creative use of ICT might contribute to the education and interpersonal needs of children with BESD. Becta funded development and research (D&amp;R) activities conducted by the Centre for Research in Primary Science and Technology (CRIPSAT) at the University of Liverpool. </w:t>
      </w:r>
    </w:p>
    <w:p w:rsidR="00477432" w:rsidRPr="00477432" w:rsidRDefault="00477432" w:rsidP="004011AF">
      <w:pPr>
        <w:pStyle w:val="BCSHeadingB"/>
      </w:pPr>
      <w:bookmarkStart w:id="18" w:name="_Toc189233232"/>
      <w:r w:rsidRPr="00477432">
        <w:t>What is BESD and what is its significance?</w:t>
      </w:r>
      <w:bookmarkEnd w:id="18"/>
    </w:p>
    <w:p w:rsidR="00477432" w:rsidRPr="0009735B" w:rsidRDefault="00477432" w:rsidP="00477432">
      <w:pPr>
        <w:pStyle w:val="BCSParagraph"/>
      </w:pPr>
      <w:r w:rsidRPr="00264D9F">
        <w:rPr>
          <w:bCs/>
        </w:rPr>
        <w:t>Behavioural, emotional and social diff</w:t>
      </w:r>
      <w:r>
        <w:rPr>
          <w:bCs/>
        </w:rPr>
        <w:t>iculties (BESD)</w:t>
      </w:r>
      <w:r w:rsidRPr="00264D9F">
        <w:t xml:space="preserve"> is the term used to identify children having particular educational needs that are difficult to meet in mainstream schools. These children’s difficulties may be associated with medical conditions, difficult social or home situations or combinations of these. Difficulties may be expressed in a range of ways, from extreme withdrawal to socially disruptive behaviours. The BESD spectrum also encompasses more specific patterns of behaviour, including autistic spectrum disorders (ASD) and attention deficit hy</w:t>
      </w:r>
      <w:r>
        <w:t>peractivity disorder (ADHD). These</w:t>
      </w:r>
      <w:r w:rsidRPr="00264D9F">
        <w:t xml:space="preserve"> are likely to have a severe impact on development, learning and later social and employment adjustment. Given the difficulties such children face, specialised support and intervention </w:t>
      </w:r>
      <w:r>
        <w:t xml:space="preserve">is frequently required. This includes </w:t>
      </w:r>
      <w:r w:rsidRPr="00264D9F">
        <w:t xml:space="preserve">medication, special day school or residential placement </w:t>
      </w:r>
      <w:r>
        <w:t>and detailed management of pupils’</w:t>
      </w:r>
      <w:r w:rsidRPr="00264D9F">
        <w:t xml:space="preserve"> learning by specially trained teachers. This study explores the </w:t>
      </w:r>
      <w:r>
        <w:t xml:space="preserve">potential </w:t>
      </w:r>
      <w:r w:rsidRPr="00264D9F">
        <w:t>contribution of the creative use of ICT to the management of the education</w:t>
      </w:r>
      <w:r>
        <w:t xml:space="preserve"> and interpersonal needs of</w:t>
      </w:r>
      <w:r w:rsidRPr="00264D9F">
        <w:t xml:space="preserve"> children and young people</w:t>
      </w:r>
      <w:r>
        <w:t xml:space="preserve"> with BESD</w:t>
      </w:r>
      <w:r w:rsidRPr="00264D9F">
        <w:t>.</w:t>
      </w:r>
    </w:p>
    <w:p w:rsidR="00477432" w:rsidRPr="009D0E92" w:rsidRDefault="00477432" w:rsidP="00477432">
      <w:pPr>
        <w:pStyle w:val="BCSParagraph"/>
      </w:pPr>
      <w:r w:rsidRPr="009D0E92">
        <w:t>In 2007, the Audit Commission reported that:</w:t>
      </w:r>
    </w:p>
    <w:p w:rsidR="00477432" w:rsidRPr="009D0E92" w:rsidRDefault="00477432" w:rsidP="0046763E">
      <w:pPr>
        <w:pStyle w:val="BCSParagraph"/>
      </w:pPr>
      <w:r w:rsidRPr="006F2B44">
        <w:t>'Over 11,000 pupils with a statement of special educational needs (SEN) are placed in out of authority special schools. These are most often children with severe behavioural, emotional and social difficulties (BESD) and autistic spectrum disorders (ASD).'</w:t>
      </w:r>
      <w:r w:rsidRPr="0046763E">
        <w:rPr>
          <w:i/>
        </w:rPr>
        <w:t xml:space="preserve"> </w:t>
      </w:r>
      <w:r w:rsidRPr="009D0E92">
        <w:t>(Audit Commiss</w:t>
      </w:r>
      <w:r>
        <w:t>ion 2007, Summary p 2</w:t>
      </w:r>
      <w:r w:rsidRPr="009D0E92">
        <w:t>)</w:t>
      </w:r>
    </w:p>
    <w:p w:rsidR="00477432" w:rsidRPr="009D0E92" w:rsidRDefault="00477432" w:rsidP="0046763E">
      <w:pPr>
        <w:pStyle w:val="BCSParagraph"/>
      </w:pPr>
      <w:r w:rsidRPr="009D0E92">
        <w:t xml:space="preserve">One of the Commission’s conclusions was that the </w:t>
      </w:r>
      <w:r>
        <w:t xml:space="preserve">Department for Children, Schools and Families (DCSF) </w:t>
      </w:r>
      <w:r w:rsidRPr="009D0E92">
        <w:t>should:</w:t>
      </w:r>
    </w:p>
    <w:p w:rsidR="00477432" w:rsidRPr="006F2B44" w:rsidRDefault="00477432" w:rsidP="0046763E">
      <w:pPr>
        <w:pStyle w:val="BCSParagraph"/>
        <w:rPr>
          <w:iCs/>
        </w:rPr>
      </w:pPr>
      <w:r w:rsidRPr="006F2B44">
        <w:rPr>
          <w:iCs/>
        </w:rPr>
        <w:t>'Build on current work to develop an evidence-based framework of national expectations across the five outcomes for pupils with the main types of complex SEN, in order to establish expectations of progress and a basis for monitoring.'</w:t>
      </w:r>
    </w:p>
    <w:p w:rsidR="00477432" w:rsidRDefault="00477432" w:rsidP="0046763E">
      <w:pPr>
        <w:pStyle w:val="BCSParagraph"/>
      </w:pPr>
      <w:r w:rsidRPr="009D0E92">
        <w:t xml:space="preserve">The evidence base across ‘five outcomes’ refers to the </w:t>
      </w:r>
      <w:r>
        <w:t>Government’s Every Child Matters agenda (2004). These are:</w:t>
      </w:r>
    </w:p>
    <w:p w:rsidR="00477432" w:rsidRPr="000E646C" w:rsidRDefault="00477432" w:rsidP="0046763E">
      <w:pPr>
        <w:pStyle w:val="BCSBulletparagraph"/>
        <w:rPr>
          <w:rFonts w:eastAsia="Batang"/>
        </w:rPr>
      </w:pPr>
      <w:r>
        <w:t>Be healthy</w:t>
      </w:r>
    </w:p>
    <w:p w:rsidR="00477432" w:rsidRDefault="00477432" w:rsidP="0046763E">
      <w:pPr>
        <w:pStyle w:val="BCSBulletparagraph"/>
      </w:pPr>
      <w:r>
        <w:t>Stay safe</w:t>
      </w:r>
    </w:p>
    <w:p w:rsidR="00477432" w:rsidRPr="000E646C" w:rsidRDefault="00477432" w:rsidP="0046763E">
      <w:pPr>
        <w:pStyle w:val="BCSBulletparagraph"/>
        <w:rPr>
          <w:rFonts w:eastAsia="Batang"/>
        </w:rPr>
      </w:pPr>
      <w:r>
        <w:t>Enjoy and achieve</w:t>
      </w:r>
    </w:p>
    <w:p w:rsidR="00477432" w:rsidRPr="000E646C" w:rsidRDefault="00477432" w:rsidP="0046763E">
      <w:pPr>
        <w:pStyle w:val="BCSBulletparagraph"/>
        <w:rPr>
          <w:rFonts w:eastAsia="Batang"/>
        </w:rPr>
      </w:pPr>
      <w:r>
        <w:lastRenderedPageBreak/>
        <w:t>Make a positive contribution</w:t>
      </w:r>
    </w:p>
    <w:p w:rsidR="00477432" w:rsidRPr="008824DA" w:rsidRDefault="00477432" w:rsidP="0046763E">
      <w:pPr>
        <w:pStyle w:val="BCSBulletlast"/>
        <w:rPr>
          <w:rFonts w:eastAsia="Batang"/>
        </w:rPr>
      </w:pPr>
      <w:r>
        <w:t>Achieve economic well-being</w:t>
      </w:r>
    </w:p>
    <w:p w:rsidR="00477432" w:rsidRDefault="00477432" w:rsidP="0046763E">
      <w:pPr>
        <w:pStyle w:val="BCSParagraph"/>
      </w:pPr>
      <w:r w:rsidRPr="009D0E92">
        <w:t xml:space="preserve">The Audit Commission report draws attention to the complexity of the needs of those pupils </w:t>
      </w:r>
      <w:proofErr w:type="spellStart"/>
      <w:r w:rsidRPr="009D0E92">
        <w:t>statemented</w:t>
      </w:r>
      <w:proofErr w:type="spellEnd"/>
      <w:r w:rsidRPr="009D0E92">
        <w:t xml:space="preserve"> as BESD and the associated complication of tracking their outcomes and progress in residential contexts. Of necessity, when children are in </w:t>
      </w:r>
      <w:r>
        <w:t>‘</w:t>
      </w:r>
      <w:r w:rsidRPr="009D0E92">
        <w:t>out of authority</w:t>
      </w:r>
      <w:r>
        <w:t>’</w:t>
      </w:r>
      <w:r w:rsidRPr="009D0E92">
        <w:t xml:space="preserve"> placements, support must be provided for every aspect of development in a</w:t>
      </w:r>
      <w:r>
        <w:t>n</w:t>
      </w:r>
      <w:r w:rsidRPr="009D0E92">
        <w:t xml:space="preserve"> holistic manner. Assessing progress is not helped by the fact that the</w:t>
      </w:r>
      <w:r w:rsidRPr="000C33A5">
        <w:t xml:space="preserve"> </w:t>
      </w:r>
      <w:r w:rsidRPr="006F2B44">
        <w:rPr>
          <w:iCs/>
        </w:rPr>
        <w:t>“targets in statements and pupils’ IEPs are too variable and not focused enough on measurable outcomes to be helpful here. Beyond national curriculum attainment and ‘P’ levels for those operating below this, there are currently no wider national benchmarks for the progress of pupils with SEN across the five Every Child matters outcomes.”</w:t>
      </w:r>
      <w:r w:rsidRPr="000C33A5">
        <w:t xml:space="preserve"> </w:t>
      </w:r>
      <w:r w:rsidRPr="009D0E92">
        <w:t xml:space="preserve">(Para. 82, p.44, Audit Commission, </w:t>
      </w:r>
      <w:r w:rsidRPr="00F87CDC">
        <w:t>op. cit</w:t>
      </w:r>
      <w:r w:rsidRPr="009D0E92">
        <w:t>.).</w:t>
      </w:r>
      <w:r>
        <w:t xml:space="preserve"> This situation suggests that alternatives to conventionally assessed educational outcomes must have an important role in monitoring the progress of such learners.</w:t>
      </w:r>
    </w:p>
    <w:p w:rsidR="0046763E" w:rsidRPr="00264D9F" w:rsidRDefault="004011AF" w:rsidP="0046763E">
      <w:pPr>
        <w:pStyle w:val="BCSHeadingB"/>
      </w:pPr>
      <w:bookmarkStart w:id="19" w:name="_Toc189233233"/>
      <w:bookmarkStart w:id="20" w:name="_Toc191707170"/>
      <w:r>
        <w:t>What is digital c</w:t>
      </w:r>
      <w:r w:rsidR="0046763E">
        <w:t>reativity</w:t>
      </w:r>
      <w:r w:rsidR="0046763E" w:rsidRPr="00264D9F">
        <w:t>?</w:t>
      </w:r>
      <w:bookmarkEnd w:id="19"/>
      <w:bookmarkEnd w:id="20"/>
    </w:p>
    <w:p w:rsidR="0046763E" w:rsidRDefault="0046763E" w:rsidP="0046763E">
      <w:pPr>
        <w:pStyle w:val="BCSParagraph"/>
      </w:pPr>
      <w:r>
        <w:t>The term digital creativity</w:t>
      </w:r>
      <w:r w:rsidRPr="009D0E92">
        <w:t xml:space="preserve"> has been used throughout the project without </w:t>
      </w:r>
      <w:r>
        <w:t>formal definition. This is partly</w:t>
      </w:r>
      <w:r w:rsidRPr="009D0E92">
        <w:t xml:space="preserve"> because its operational meaning has been obvious to participants</w:t>
      </w:r>
      <w:r>
        <w:t xml:space="preserve"> and</w:t>
      </w:r>
      <w:r w:rsidRPr="009D0E92">
        <w:t xml:space="preserve"> perhaps more importantly, because no preconceptions were imposed as to how the term might be interpreted in practice. Schools were provided with a set of digital </w:t>
      </w:r>
      <w:r>
        <w:t xml:space="preserve">hardware and software resources. There were </w:t>
      </w:r>
      <w:r w:rsidRPr="009D0E92">
        <w:t xml:space="preserve">some video-illustrated precedents </w:t>
      </w:r>
      <w:r>
        <w:t>to use</w:t>
      </w:r>
      <w:r w:rsidRPr="009D0E92">
        <w:t xml:space="preserve"> in BESD schools </w:t>
      </w:r>
      <w:r>
        <w:t>that were captured during Phase o</w:t>
      </w:r>
      <w:r w:rsidRPr="009D0E92">
        <w:t>ne of the study</w:t>
      </w:r>
      <w:r>
        <w:t xml:space="preserve">. There was also </w:t>
      </w:r>
      <w:r w:rsidRPr="009D0E92">
        <w:t xml:space="preserve">support and encouragement to explore the possibilities for emulating and extending those practices. The ‘digital’ element was thus self-evidently associated with the hardware and software provided (though, of course, not exclusive to the Apple Macintosh platform, in the sense that other platforms and other software might offer similar functionality). To some extent the digital resource was attractive to pupils in its own right, connecting with their life needs in terms of digital photographs, video, music and connectivity. </w:t>
      </w:r>
      <w:r>
        <w:t>T</w:t>
      </w:r>
      <w:r w:rsidRPr="009D0E92">
        <w:t>he creativity was also in the hands of the pro</w:t>
      </w:r>
      <w:r>
        <w:t>ject participants. T</w:t>
      </w:r>
      <w:r w:rsidRPr="009D0E92">
        <w:t>hey were handed tools</w:t>
      </w:r>
      <w:r>
        <w:t>,</w:t>
      </w:r>
      <w:r w:rsidRPr="009D0E92">
        <w:t xml:space="preserve"> rather than products</w:t>
      </w:r>
      <w:r>
        <w:t xml:space="preserve">, with an invitation to </w:t>
      </w:r>
      <w:r w:rsidRPr="009D0E92">
        <w:t>giv</w:t>
      </w:r>
      <w:r>
        <w:t>e</w:t>
      </w:r>
      <w:r w:rsidRPr="009D0E92">
        <w:t xml:space="preserve"> </w:t>
      </w:r>
      <w:r>
        <w:t xml:space="preserve">their imagination </w:t>
      </w:r>
      <w:r w:rsidRPr="009D0E92">
        <w:t>free rein.</w:t>
      </w:r>
    </w:p>
    <w:p w:rsidR="0046763E" w:rsidRDefault="0046763E" w:rsidP="0046763E">
      <w:pPr>
        <w:pStyle w:val="BCSHeadingB"/>
      </w:pPr>
      <w:bookmarkStart w:id="21" w:name="_Toc189233234"/>
      <w:bookmarkStart w:id="22" w:name="_Toc191707171"/>
      <w:r>
        <w:t>The wider context of ICT in education</w:t>
      </w:r>
      <w:bookmarkEnd w:id="21"/>
      <w:bookmarkEnd w:id="22"/>
    </w:p>
    <w:p w:rsidR="0046763E" w:rsidRDefault="0046763E" w:rsidP="0046763E">
      <w:pPr>
        <w:pStyle w:val="BCSParagraph"/>
      </w:pPr>
      <w:r>
        <w:t>In a wider educational context, there is an accumulating body of research that documents t</w:t>
      </w:r>
      <w:r w:rsidRPr="00E16100">
        <w:t>he positive effe</w:t>
      </w:r>
      <w:r>
        <w:t>cts of ICT. This is the case for</w:t>
      </w:r>
      <w:r w:rsidRPr="00E16100">
        <w:t xml:space="preserve"> both the mainstream and sp</w:t>
      </w:r>
      <w:r>
        <w:t>ecial school sectors across</w:t>
      </w:r>
      <w:r w:rsidRPr="00E16100">
        <w:t xml:space="preserve"> th</w:t>
      </w:r>
      <w:r>
        <w:t xml:space="preserve">e primary and secondary phases. Condie and Munro (2007) undertook a meta-review of over 350 literature sources and have summarised some of the positive impacts of ICT on teaching and learning. </w:t>
      </w:r>
      <w:r w:rsidRPr="00E16100">
        <w:t xml:space="preserve">Positive benefits are reported on attainment in national tests </w:t>
      </w:r>
      <w:r>
        <w:t xml:space="preserve">by </w:t>
      </w:r>
      <w:r w:rsidRPr="00E16100">
        <w:t>Becta (2006</w:t>
      </w:r>
      <w:r>
        <w:t>a);</w:t>
      </w:r>
      <w:r w:rsidRPr="00E16100">
        <w:t xml:space="preserve"> </w:t>
      </w:r>
      <w:r>
        <w:t>on motivation (Becta, 2006b),</w:t>
      </w:r>
      <w:r w:rsidRPr="00E16100">
        <w:t xml:space="preserve"> Passey </w:t>
      </w:r>
      <w:r w:rsidRPr="00400DF4">
        <w:rPr>
          <w:i/>
        </w:rPr>
        <w:t>et al</w:t>
      </w:r>
      <w:r>
        <w:rPr>
          <w:i/>
        </w:rPr>
        <w:t>.</w:t>
      </w:r>
      <w:r w:rsidRPr="00400DF4">
        <w:rPr>
          <w:i/>
        </w:rPr>
        <w:t xml:space="preserve"> </w:t>
      </w:r>
      <w:r w:rsidRPr="00E16100">
        <w:t>(200</w:t>
      </w:r>
      <w:r w:rsidRPr="004F7464">
        <w:t>4);</w:t>
      </w:r>
      <w:r>
        <w:t xml:space="preserve"> on self-esteem, interest, attendance and </w:t>
      </w:r>
      <w:r w:rsidRPr="00E16100">
        <w:t xml:space="preserve">behaviour </w:t>
      </w:r>
      <w:r>
        <w:t>among hard-to-reach students (</w:t>
      </w:r>
      <w:r w:rsidRPr="00E16100">
        <w:t xml:space="preserve">Passey </w:t>
      </w:r>
      <w:r w:rsidRPr="00400DF4">
        <w:rPr>
          <w:i/>
        </w:rPr>
        <w:t>et al</w:t>
      </w:r>
      <w:r w:rsidRPr="00E16100">
        <w:t xml:space="preserve">., </w:t>
      </w:r>
      <w:r>
        <w:t xml:space="preserve">2004 and </w:t>
      </w:r>
      <w:proofErr w:type="spellStart"/>
      <w:r>
        <w:t>Ofsted</w:t>
      </w:r>
      <w:proofErr w:type="spellEnd"/>
      <w:r>
        <w:t xml:space="preserve"> 2004) and</w:t>
      </w:r>
      <w:r w:rsidRPr="00E16100">
        <w:t xml:space="preserve"> </w:t>
      </w:r>
      <w:r w:rsidRPr="00E16100">
        <w:lastRenderedPageBreak/>
        <w:t xml:space="preserve">on writing </w:t>
      </w:r>
      <w:r>
        <w:t xml:space="preserve">(Dunsmuir and Clifford, </w:t>
      </w:r>
      <w:r w:rsidRPr="00E16100">
        <w:t>2003)</w:t>
      </w:r>
      <w:r>
        <w:t xml:space="preserve">. In 2006, Passey reported a range of impacts on learning as a result of digital video experiences offered to hard-to-reach learners. Loveless (2002) reported some of the ways ICT was being used to support creativity in art. Webb (2005) analysed the affordances for meaning-making provided in the ICT-rich classroom environment. </w:t>
      </w:r>
      <w:r w:rsidRPr="00E16100">
        <w:t>Despite the accumulating reports of the effects of ICT and the demands for evidence</w:t>
      </w:r>
      <w:r>
        <w:t>-</w:t>
      </w:r>
      <w:r w:rsidRPr="00E16100">
        <w:t xml:space="preserve">based practice, Fletcher-Campbell and </w:t>
      </w:r>
      <w:proofErr w:type="spellStart"/>
      <w:r w:rsidRPr="00E16100">
        <w:t>Wilkin</w:t>
      </w:r>
      <w:proofErr w:type="spellEnd"/>
      <w:r w:rsidRPr="00E16100">
        <w:t xml:space="preserve"> (2003) report</w:t>
      </w:r>
      <w:r>
        <w:t>ed</w:t>
      </w:r>
      <w:r w:rsidRPr="00E16100">
        <w:t xml:space="preserve"> that of over 300 journal articles reporting innovations involving pupils with emotional and behavioural difficulties, only 25 were supported by</w:t>
      </w:r>
      <w:r>
        <w:t xml:space="preserve"> evidence.</w:t>
      </w:r>
    </w:p>
    <w:p w:rsidR="0046763E" w:rsidRPr="00E16100" w:rsidRDefault="0046763E" w:rsidP="0046763E">
      <w:pPr>
        <w:pStyle w:val="BCSParagraph"/>
      </w:pPr>
      <w:r>
        <w:t>In contrast with some studies that focus on a single technological innovation or a single area of the curriculum, this study provided an opportunity for pupils and teachers to explore the potential of a range of media resources across the curriculum. This report analyses</w:t>
      </w:r>
      <w:r w:rsidRPr="00E16100">
        <w:t xml:space="preserve"> emerging </w:t>
      </w:r>
      <w:r>
        <w:t>digital creativity interventions</w:t>
      </w:r>
      <w:r w:rsidRPr="00E16100">
        <w:t xml:space="preserve"> and </w:t>
      </w:r>
      <w:r>
        <w:t>assesses their wider use</w:t>
      </w:r>
      <w:r w:rsidRPr="00E16100">
        <w:t>. These interventions are grounded in stakeholder-validated evidence from practice in schools.</w:t>
      </w:r>
    </w:p>
    <w:p w:rsidR="0046763E" w:rsidRPr="004C5660" w:rsidRDefault="004011AF" w:rsidP="008824DA">
      <w:pPr>
        <w:pStyle w:val="BCSHeadingB"/>
      </w:pPr>
      <w:bookmarkStart w:id="23" w:name="_Toc189233235"/>
      <w:bookmarkStart w:id="24" w:name="_Toc191707172"/>
      <w:r>
        <w:t xml:space="preserve">The research approach </w:t>
      </w:r>
      <w:r w:rsidR="0046763E" w:rsidRPr="004C5660">
        <w:t>used</w:t>
      </w:r>
      <w:bookmarkEnd w:id="23"/>
      <w:bookmarkEnd w:id="24"/>
    </w:p>
    <w:p w:rsidR="0046763E" w:rsidRPr="009D0E92" w:rsidRDefault="0046763E" w:rsidP="008824DA">
      <w:pPr>
        <w:pStyle w:val="BCSParagraph"/>
      </w:pPr>
      <w:r w:rsidRPr="009D0E92">
        <w:t>‘D&amp;R’ (</w:t>
      </w:r>
      <w:r>
        <w:t>V</w:t>
      </w:r>
      <w:r w:rsidRPr="009D0E92">
        <w:t xml:space="preserve">an den </w:t>
      </w:r>
      <w:proofErr w:type="spellStart"/>
      <w:r w:rsidRPr="009D0E92">
        <w:t>Akker</w:t>
      </w:r>
      <w:proofErr w:type="spellEnd"/>
      <w:r w:rsidRPr="009D0E92">
        <w:t xml:space="preserve">, 1999 and </w:t>
      </w:r>
      <w:proofErr w:type="spellStart"/>
      <w:r w:rsidRPr="009D0E92">
        <w:t>Bruer</w:t>
      </w:r>
      <w:proofErr w:type="spellEnd"/>
      <w:r w:rsidRPr="009D0E92">
        <w:t>, 1997) as an approach implies that the enquiry is no</w:t>
      </w:r>
      <w:r>
        <w:t>t conducted at arm’s length. It is characteris</w:t>
      </w:r>
      <w:r w:rsidRPr="009D0E92">
        <w:t>ed by immediate responsiveness to findings on the part of all participants. The relationship between researchers and teachers is col</w:t>
      </w:r>
      <w:r>
        <w:t>laborative. Positive outcomes a</w:t>
      </w:r>
      <w:r w:rsidRPr="009D0E92">
        <w:t>re shared and fed back iteratively through cycles of classroom ex</w:t>
      </w:r>
      <w:r>
        <w:t>ploration. Empirical evidence i</w:t>
      </w:r>
      <w:r w:rsidRPr="009D0E92">
        <w:t xml:space="preserve">s used to modify practice on the spot. </w:t>
      </w:r>
      <w:r>
        <w:t>The intention is</w:t>
      </w:r>
      <w:r w:rsidRPr="009D0E92">
        <w:t xml:space="preserve"> </w:t>
      </w:r>
      <w:r>
        <w:t xml:space="preserve">to gather evidence about the efficacy and viability of the </w:t>
      </w:r>
      <w:r w:rsidRPr="009D0E92">
        <w:t>approach under practical classroom conditions</w:t>
      </w:r>
      <w:r>
        <w:t>,</w:t>
      </w:r>
      <w:r w:rsidRPr="009D0E92">
        <w:t xml:space="preserve"> while rapidly accommodating lesso</w:t>
      </w:r>
      <w:r>
        <w:t>ns learned. The outcome is</w:t>
      </w:r>
      <w:r w:rsidRPr="009D0E92">
        <w:t xml:space="preserve"> to understand the potential of the digital creativity approach and to make the lessons learned widely available to the BESD sector. The findings could also be used as the basis for a larger scale and more systematic enquiry, informed by a better appreciation of the main factors involved.</w:t>
      </w:r>
    </w:p>
    <w:p w:rsidR="008824DA" w:rsidRPr="008824DA" w:rsidRDefault="008824DA" w:rsidP="008824DA">
      <w:pPr>
        <w:pStyle w:val="BCSParagraph"/>
        <w:rPr>
          <w:b/>
          <w:bCs/>
        </w:rPr>
      </w:pPr>
      <w:r w:rsidRPr="008824DA">
        <w:rPr>
          <w:b/>
          <w:bCs/>
        </w:rPr>
        <w:t>Project logistics</w:t>
      </w:r>
    </w:p>
    <w:p w:rsidR="008824DA" w:rsidRDefault="008824DA" w:rsidP="008824DA">
      <w:pPr>
        <w:pStyle w:val="BCSParagraph"/>
      </w:pPr>
      <w:r w:rsidRPr="009D0E92">
        <w:t>The project ran between June 2006 and July 2007. The enquiry had been stimulated by innovative practices at the New Rush Hall Group</w:t>
      </w:r>
      <w:r>
        <w:t xml:space="preserve"> (NRHG)</w:t>
      </w:r>
      <w:r w:rsidRPr="009D0E92">
        <w:t>, an educational organisation that works within a range of settings with children who are experi</w:t>
      </w:r>
      <w:r>
        <w:t>encing BESD. NRHG</w:t>
      </w:r>
      <w:r w:rsidRPr="009D0E92">
        <w:t xml:space="preserve"> comprises a day BESD school, a behavioural support outreach team, three pupil referral units and an adolescent psychiatric unit. </w:t>
      </w:r>
    </w:p>
    <w:p w:rsidR="008824DA" w:rsidRPr="009D0E92" w:rsidRDefault="008824DA" w:rsidP="008824DA">
      <w:pPr>
        <w:pStyle w:val="BCSParagraph"/>
      </w:pPr>
      <w:r w:rsidRPr="009D0E92">
        <w:t xml:space="preserve">The group was </w:t>
      </w:r>
      <w:r>
        <w:t xml:space="preserve">featured as a case study in the Report of the Special Schools Working Group (DCSF, 2003, pp 86-89) </w:t>
      </w:r>
      <w:r w:rsidRPr="009D0E92">
        <w:t>and was one of a group of special</w:t>
      </w:r>
      <w:r>
        <w:t xml:space="preserve"> schools designated as having trailblazer status by the DCSF</w:t>
      </w:r>
      <w:r w:rsidRPr="009D0E92">
        <w:t xml:space="preserve">. Enthusiasm for </w:t>
      </w:r>
      <w:r>
        <w:t xml:space="preserve">more </w:t>
      </w:r>
      <w:r w:rsidRPr="009D0E92">
        <w:t xml:space="preserve">research was fuelled by favourable </w:t>
      </w:r>
      <w:r>
        <w:t>educational outcomes reported by staff</w:t>
      </w:r>
      <w:r w:rsidRPr="009D0E92">
        <w:t xml:space="preserve">. These included </w:t>
      </w:r>
      <w:r w:rsidRPr="009D0E92">
        <w:lastRenderedPageBreak/>
        <w:t>increased motivation, engagement and application across the curriculum together with generally more settled behaviour.</w:t>
      </w:r>
    </w:p>
    <w:p w:rsidR="008824DA" w:rsidRPr="009D0E92" w:rsidRDefault="008824DA" w:rsidP="008824DA">
      <w:pPr>
        <w:pStyle w:val="BCSParagraph"/>
      </w:pPr>
      <w:r w:rsidRPr="009D0E92">
        <w:t>The project was structured by two phases of activity.</w:t>
      </w:r>
    </w:p>
    <w:p w:rsidR="008824DA" w:rsidRPr="009D0E92" w:rsidRDefault="008824DA" w:rsidP="008824DA"/>
    <w:p w:rsidR="008824DA" w:rsidRPr="009D0E92" w:rsidRDefault="008824DA" w:rsidP="008824DA">
      <w:pPr>
        <w:pStyle w:val="BCSParagraph"/>
      </w:pPr>
      <w:r w:rsidRPr="00FF34FB">
        <w:rPr>
          <w:rStyle w:val="BoldBody"/>
        </w:rPr>
        <w:t xml:space="preserve">Phase </w:t>
      </w:r>
      <w:r>
        <w:rPr>
          <w:rStyle w:val="BoldBody"/>
        </w:rPr>
        <w:t>o</w:t>
      </w:r>
      <w:r w:rsidRPr="00FF34FB">
        <w:rPr>
          <w:rStyle w:val="BoldBody"/>
        </w:rPr>
        <w:t>ne:</w:t>
      </w:r>
      <w:r w:rsidRPr="00FF34FB">
        <w:t xml:space="preserve"> </w:t>
      </w:r>
      <w:r>
        <w:t xml:space="preserve">This </w:t>
      </w:r>
      <w:r w:rsidRPr="00FF34FB">
        <w:t>comprised a period of orientation, fact-finding and observation of teacher-pupil interactions</w:t>
      </w:r>
      <w:r>
        <w:t>. This</w:t>
      </w:r>
      <w:r w:rsidRPr="00FF34FB">
        <w:t xml:space="preserve"> centred on digital resources at the </w:t>
      </w:r>
      <w:r>
        <w:t>NRHG day school. D</w:t>
      </w:r>
      <w:r w:rsidRPr="00FF34FB">
        <w:t>etailed follow-up discussions of what was observed with staff and pupils provided insights into pupils’ reactions. Video-recorded examples of digital creativity in classroom practice associated with productive outcomes were captured. The video clips were edited to tighten their focus. These exemplifications were constructed with the intention of conveying practices clearly and concisely to other practitioners. This was achieved by editing out the researchers’ structuring of interviews in favour of foregrounding pupils’ and teachers’ activities and commentaries</w:t>
      </w:r>
      <w:r>
        <w:t xml:space="preserve">. This meant </w:t>
      </w:r>
      <w:r w:rsidRPr="00FF34FB">
        <w:t xml:space="preserve">that stakeholders’ viewpoints could be communicated as directly as possible to the intended audience. </w:t>
      </w:r>
    </w:p>
    <w:p w:rsidR="008824DA" w:rsidRPr="009D0E92" w:rsidRDefault="008824DA" w:rsidP="008824DA"/>
    <w:p w:rsidR="008824DA" w:rsidRDefault="008824DA" w:rsidP="008824DA">
      <w:pPr>
        <w:pStyle w:val="BCSParagraph"/>
      </w:pPr>
      <w:r w:rsidRPr="00006F16">
        <w:rPr>
          <w:rStyle w:val="BoldBody"/>
        </w:rPr>
        <w:t xml:space="preserve">Phase </w:t>
      </w:r>
      <w:r>
        <w:rPr>
          <w:rStyle w:val="BoldBody"/>
        </w:rPr>
        <w:t>t</w:t>
      </w:r>
      <w:r w:rsidRPr="00006F16">
        <w:rPr>
          <w:rStyle w:val="BoldBody"/>
        </w:rPr>
        <w:t xml:space="preserve">wo: </w:t>
      </w:r>
      <w:r>
        <w:t xml:space="preserve">The </w:t>
      </w:r>
      <w:proofErr w:type="spellStart"/>
      <w:r>
        <w:t>head</w:t>
      </w:r>
      <w:r w:rsidRPr="009D0E92">
        <w:t>teachers</w:t>
      </w:r>
      <w:proofErr w:type="spellEnd"/>
      <w:r w:rsidRPr="009D0E92">
        <w:t xml:space="preserve"> of the ten project schools were identified as willing participants through the BESD netwo</w:t>
      </w:r>
      <w:r>
        <w:t xml:space="preserve">rk by John D’Abbro, </w:t>
      </w:r>
      <w:proofErr w:type="spellStart"/>
      <w:r>
        <w:t>Headteacher</w:t>
      </w:r>
      <w:proofErr w:type="spellEnd"/>
      <w:r>
        <w:t xml:space="preserve"> NRHG</w:t>
      </w:r>
      <w:r w:rsidRPr="009D0E92">
        <w:t>. Each school identified one contact person who would liaise between their school and the project researchers. As a condition of participation, the project schools agreed to collect baseline monitoring data, trial various suggested activities and share insights and outcomes. These emerging r</w:t>
      </w:r>
      <w:r>
        <w:t>ecords and commentaries were</w:t>
      </w:r>
      <w:r w:rsidRPr="009D0E92">
        <w:t xml:space="preserve"> analysed and cl</w:t>
      </w:r>
      <w:r>
        <w:t xml:space="preserve">assified by the researchers. The idea was to </w:t>
      </w:r>
      <w:r w:rsidRPr="009D0E92">
        <w:t>enable the most effective practices to be ide</w:t>
      </w:r>
      <w:r>
        <w:t>ntified and publicised</w:t>
      </w:r>
      <w:r w:rsidRPr="009D0E92">
        <w:t>.</w:t>
      </w:r>
    </w:p>
    <w:p w:rsidR="008824DA" w:rsidRDefault="008824DA" w:rsidP="008824DA">
      <w:pPr>
        <w:pStyle w:val="BCSHeadingA"/>
      </w:pPr>
      <w:bookmarkStart w:id="25" w:name="_Toc189233236"/>
      <w:bookmarkStart w:id="26" w:name="_Toc191707173"/>
      <w:r w:rsidRPr="009D0E92">
        <w:t>Methodology</w:t>
      </w:r>
      <w:bookmarkEnd w:id="25"/>
      <w:bookmarkEnd w:id="26"/>
    </w:p>
    <w:p w:rsidR="008824DA" w:rsidRDefault="008824DA" w:rsidP="008824DA">
      <w:pPr>
        <w:pStyle w:val="BCSParagraph"/>
      </w:pPr>
      <w:r>
        <w:t xml:space="preserve">At least two staff members from each school were involved in the project, with one person identified as the main contact. In some schools, more staff members took part. </w:t>
      </w:r>
    </w:p>
    <w:p w:rsidR="008824DA" w:rsidRDefault="008824DA" w:rsidP="008824DA">
      <w:pPr>
        <w:pStyle w:val="BCSParagraph"/>
      </w:pPr>
      <w:r>
        <w:t xml:space="preserve">The project analysed qualitative and quantitative data captured. Collecting data from different sources enabled cross checking for consistency of emerging messages. The sources included multimedia recordings from classrooms, teachers’ recordings of the activities, staff interviews and a selection of questionnaires. </w:t>
      </w:r>
    </w:p>
    <w:p w:rsidR="008824DA" w:rsidRPr="00F94E8C" w:rsidRDefault="008824DA" w:rsidP="008824DA">
      <w:pPr>
        <w:pStyle w:val="BCSParagraph"/>
      </w:pPr>
      <w:r w:rsidRPr="00F94E8C">
        <w:t>Appendix 1 summarises the characteristics of project schools, all of which offered specialised BESD provision, half in a residential setting and half on a day basis.  All the residential schools were located</w:t>
      </w:r>
      <w:r>
        <w:t xml:space="preserve"> rurally</w:t>
      </w:r>
      <w:r w:rsidRPr="00F94E8C">
        <w:t xml:space="preserve">, while only one of the day schools was </w:t>
      </w:r>
      <w:r>
        <w:t>in this type of location</w:t>
      </w:r>
      <w:r w:rsidRPr="00F94E8C">
        <w:t>. Participating schools were not selected on the basis of any particular ICT capability. A summary i</w:t>
      </w:r>
      <w:r>
        <w:t>n</w:t>
      </w:r>
      <w:r w:rsidRPr="00F94E8C">
        <w:t xml:space="preserve"> Appendix 2, ‘Project Schools’ ICT development, based on the Becta</w:t>
      </w:r>
      <w:r>
        <w:t>-</w:t>
      </w:r>
      <w:r w:rsidRPr="00F94E8C">
        <w:t xml:space="preserve">Self Review Framework’, confirms that none of </w:t>
      </w:r>
      <w:r w:rsidRPr="00F94E8C">
        <w:lastRenderedPageBreak/>
        <w:t>the participating schools believed that they had reached the ICT Mark standard in all aspects o</w:t>
      </w:r>
      <w:r>
        <w:t>f the framework concerned with L</w:t>
      </w:r>
      <w:r w:rsidRPr="00F94E8C">
        <w:t>earning and Teaching (Element 3).</w:t>
      </w:r>
    </w:p>
    <w:p w:rsidR="008824DA" w:rsidRDefault="008824DA" w:rsidP="008824DA">
      <w:pPr>
        <w:pStyle w:val="BCSParagraph"/>
      </w:pPr>
      <w:r>
        <w:t>Each project school was provided with a set of hardware and software to support their digital creativity activities. For instance, each school received one laptop, one digital still camera, a music keyboard, a portable hard drive and mp3 player. There was also a variety of software to encourage digital creativity. This included software to help create comic books, animation, music and podcasts.</w:t>
      </w:r>
    </w:p>
    <w:p w:rsidR="008824DA" w:rsidRPr="00FE04F1" w:rsidRDefault="008824DA" w:rsidP="008824DA">
      <w:pPr>
        <w:pStyle w:val="BCSParagraph"/>
      </w:pPr>
      <w:r>
        <w:t xml:space="preserve">The methodological details, including specifics on hardware and software is included in the technical notes section at the end of this report. </w:t>
      </w:r>
    </w:p>
    <w:p w:rsidR="008824DA" w:rsidRPr="005C535E" w:rsidRDefault="008824DA" w:rsidP="008824DA">
      <w:pPr>
        <w:pStyle w:val="BCSHeadingA"/>
      </w:pPr>
      <w:bookmarkStart w:id="27" w:name="_Toc189233237"/>
      <w:bookmarkStart w:id="28" w:name="_Toc191707174"/>
      <w:r w:rsidRPr="005C535E">
        <w:t>Summary of usage</w:t>
      </w:r>
      <w:bookmarkEnd w:id="27"/>
      <w:bookmarkEnd w:id="28"/>
    </w:p>
    <w:p w:rsidR="008824DA" w:rsidRPr="005C535E" w:rsidRDefault="008824DA" w:rsidP="00EC44C3">
      <w:pPr>
        <w:pStyle w:val="BCSHeadingBnumbered"/>
        <w:numPr>
          <w:ilvl w:val="0"/>
          <w:numId w:val="0"/>
        </w:numPr>
        <w:ind w:left="720" w:hanging="720"/>
      </w:pPr>
      <w:bookmarkStart w:id="29" w:name="_Toc189233238"/>
      <w:bookmarkStart w:id="30" w:name="_Toc191707175"/>
      <w:r w:rsidRPr="005C535E">
        <w:t>Schools’ use of the digital creativity resources with students</w:t>
      </w:r>
      <w:bookmarkEnd w:id="29"/>
      <w:bookmarkEnd w:id="30"/>
    </w:p>
    <w:p w:rsidR="008824DA" w:rsidRPr="00F2088D" w:rsidRDefault="008824DA" w:rsidP="008824DA">
      <w:pPr>
        <w:pStyle w:val="BCSParagraph"/>
      </w:pPr>
      <w:r w:rsidRPr="005C535E">
        <w:t>Students’ work provided direct evidence of use of the digital creat</w:t>
      </w:r>
      <w:r>
        <w:t>ivity resources. T</w:t>
      </w:r>
      <w:r w:rsidRPr="005C535E">
        <w:t xml:space="preserve">eachers </w:t>
      </w:r>
      <w:r>
        <w:t xml:space="preserve">also </w:t>
      </w:r>
      <w:r w:rsidRPr="005C535E">
        <w:t>record</w:t>
      </w:r>
      <w:r>
        <w:t>ed</w:t>
      </w:r>
      <w:r w:rsidRPr="005C535E">
        <w:t xml:space="preserve"> </w:t>
      </w:r>
      <w:r>
        <w:t xml:space="preserve">pupils’ </w:t>
      </w:r>
      <w:r w:rsidRPr="005C535E">
        <w:t xml:space="preserve">use of the resources </w:t>
      </w:r>
      <w:r>
        <w:t xml:space="preserve">on a simple </w:t>
      </w:r>
      <w:r w:rsidRPr="005C535E">
        <w:t>record</w:t>
      </w:r>
      <w:r>
        <w:t>ing</w:t>
      </w:r>
      <w:r w:rsidRPr="005C535E">
        <w:t xml:space="preserve"> form</w:t>
      </w:r>
      <w:r>
        <w:t xml:space="preserve">. They also </w:t>
      </w:r>
      <w:r w:rsidRPr="005C535E">
        <w:t>complete</w:t>
      </w:r>
      <w:r>
        <w:t>d</w:t>
      </w:r>
      <w:r w:rsidRPr="005C535E">
        <w:t xml:space="preserve"> a brief questionnaire at the end of the project. A wealth of evidence of pupils</w:t>
      </w:r>
      <w:r>
        <w:t>’</w:t>
      </w:r>
      <w:r w:rsidRPr="005C535E">
        <w:t xml:space="preserve"> work was received from all ten schools. Two schools completed the recording forms (returning 20 completed forms) and eight schools completed a brief questionnaire</w:t>
      </w:r>
      <w:r>
        <w:t>.</w:t>
      </w:r>
      <w:r w:rsidRPr="00087A94">
        <w:t xml:space="preserve"> </w:t>
      </w:r>
      <w:r w:rsidRPr="00F2088D">
        <w:t>Across the ten schools, at least</w:t>
      </w:r>
      <w:r>
        <w:t xml:space="preserve"> 103 pupils (or about 20 per cent</w:t>
      </w:r>
      <w:r w:rsidRPr="00F2088D">
        <w:t xml:space="preserve"> of the </w:t>
      </w:r>
      <w:r>
        <w:t xml:space="preserve">530 </w:t>
      </w:r>
      <w:r w:rsidRPr="00F2088D">
        <w:t>pupils attending project schools) were estimated to have engaged in digital creativity activities as a result of the project.</w:t>
      </w:r>
    </w:p>
    <w:p w:rsidR="008824DA" w:rsidRDefault="008824DA" w:rsidP="008824DA">
      <w:pPr>
        <w:pStyle w:val="BCSParagraph"/>
      </w:pPr>
      <w:r w:rsidRPr="00F2088D">
        <w:t xml:space="preserve">Half of the project schools reported </w:t>
      </w:r>
      <w:r>
        <w:t xml:space="preserve">using </w:t>
      </w:r>
      <w:r w:rsidRPr="00F2088D">
        <w:t xml:space="preserve">the digital creativity resources between two and four times a week. These tended to be schools that had planned </w:t>
      </w:r>
      <w:r>
        <w:t xml:space="preserve">to use </w:t>
      </w:r>
      <w:r w:rsidRPr="00F2088D">
        <w:t>the resources within particular curriculum areas</w:t>
      </w:r>
      <w:r>
        <w:t>. They also</w:t>
      </w:r>
      <w:r w:rsidRPr="00F2088D">
        <w:t xml:space="preserve"> encouraged pupils to use the resources at other times of the day. Several of these schools described pupils queuing up to use the resources at lunch and breaks, implying that frequency of use would have been greater had the level of resourcing been higher. Three schools estimated that the resources were used once a week. The latter tended not to have planned use within the curriculum</w:t>
      </w:r>
      <w:r>
        <w:t>,</w:t>
      </w:r>
      <w:r w:rsidRPr="00F2088D">
        <w:t xml:space="preserve"> but instead opted for use in out-of-school clubs, school visits or during outdoor activities.</w:t>
      </w:r>
    </w:p>
    <w:p w:rsidR="008824DA" w:rsidRPr="00F2088D" w:rsidRDefault="008824DA" w:rsidP="00EC44C3">
      <w:pPr>
        <w:pStyle w:val="BCSHeadingBnumbered"/>
        <w:numPr>
          <w:ilvl w:val="0"/>
          <w:numId w:val="0"/>
        </w:numPr>
        <w:ind w:left="720" w:hanging="720"/>
      </w:pPr>
      <w:bookmarkStart w:id="31" w:name="_Toc189233239"/>
      <w:bookmarkStart w:id="32" w:name="_Toc191707176"/>
      <w:r>
        <w:t>Digital creativity software explored (at least minimally) in each project school</w:t>
      </w:r>
      <w:bookmarkEnd w:id="31"/>
      <w:bookmarkEnd w:id="32"/>
    </w:p>
    <w:tbl>
      <w:tblPr>
        <w:tblW w:w="5281" w:type="pct"/>
        <w:tblInd w:w="-112" w:type="dxa"/>
        <w:tblLayout w:type="fixed"/>
        <w:tblLook w:val="0000"/>
      </w:tblPr>
      <w:tblGrid>
        <w:gridCol w:w="1947"/>
        <w:gridCol w:w="782"/>
        <w:gridCol w:w="782"/>
        <w:gridCol w:w="782"/>
        <w:gridCol w:w="782"/>
        <w:gridCol w:w="781"/>
        <w:gridCol w:w="781"/>
        <w:gridCol w:w="781"/>
        <w:gridCol w:w="781"/>
        <w:gridCol w:w="781"/>
        <w:gridCol w:w="781"/>
      </w:tblGrid>
      <w:tr w:rsidR="008824DA" w:rsidRPr="00330E8B" w:rsidTr="00DA1C23">
        <w:trPr>
          <w:cantSplit/>
          <w:trHeight w:val="860"/>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5B4E17" w:rsidRDefault="008824DA" w:rsidP="00DA1C23">
            <w:pPr>
              <w:ind w:left="-57" w:right="-57"/>
              <w:jc w:val="center"/>
              <w:rPr>
                <w:b/>
                <w:lang w:val="en-US"/>
              </w:rPr>
            </w:pPr>
            <w:r w:rsidRPr="005B4E17">
              <w:rPr>
                <w:b/>
                <w:lang w:val="en-US"/>
              </w:rPr>
              <w:t>Digital Creativity Software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747444" w:rsidRDefault="008824DA" w:rsidP="00DA1C23">
            <w:pPr>
              <w:ind w:left="-113" w:right="-113"/>
              <w:jc w:val="center"/>
              <w:rPr>
                <w:b/>
                <w:sz w:val="15"/>
                <w:lang w:val="en-US"/>
              </w:rPr>
            </w:pPr>
            <w:proofErr w:type="spellStart"/>
            <w:r w:rsidRPr="00747444">
              <w:rPr>
                <w:b/>
                <w:sz w:val="15"/>
                <w:lang w:val="en-US"/>
              </w:rPr>
              <w:t>Muntham</w:t>
            </w:r>
            <w:proofErr w:type="spellEnd"/>
            <w:r w:rsidRPr="00747444">
              <w:rPr>
                <w:b/>
                <w:sz w:val="15"/>
                <w:lang w:val="en-US"/>
              </w:rPr>
              <w:t xml:space="preserve"> House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747444" w:rsidRDefault="008824DA" w:rsidP="00DA1C23">
            <w:pPr>
              <w:ind w:left="-113" w:right="-113"/>
              <w:jc w:val="center"/>
              <w:rPr>
                <w:b/>
                <w:sz w:val="15"/>
                <w:lang w:val="en-US"/>
              </w:rPr>
            </w:pPr>
            <w:proofErr w:type="spellStart"/>
            <w:r w:rsidRPr="00747444">
              <w:rPr>
                <w:b/>
                <w:sz w:val="15"/>
                <w:lang w:val="en-US"/>
              </w:rPr>
              <w:t>Beormund</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747444" w:rsidRDefault="008824DA" w:rsidP="00DA1C23">
            <w:pPr>
              <w:ind w:left="-113" w:right="-113"/>
              <w:jc w:val="center"/>
              <w:rPr>
                <w:b/>
                <w:sz w:val="15"/>
                <w:lang w:val="en-US"/>
              </w:rPr>
            </w:pPr>
            <w:proofErr w:type="spellStart"/>
            <w:r w:rsidRPr="00747444">
              <w:rPr>
                <w:b/>
                <w:sz w:val="15"/>
                <w:lang w:val="en-US"/>
              </w:rPr>
              <w:t>Coxlease</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747444" w:rsidRDefault="008824DA" w:rsidP="00DA1C23">
            <w:pPr>
              <w:ind w:left="-113" w:right="-113"/>
              <w:jc w:val="center"/>
              <w:rPr>
                <w:b/>
                <w:sz w:val="15"/>
                <w:lang w:val="en-US"/>
              </w:rPr>
            </w:pPr>
            <w:r w:rsidRPr="00747444">
              <w:rPr>
                <w:b/>
                <w:sz w:val="15"/>
                <w:lang w:val="en-US"/>
              </w:rPr>
              <w:t>Lady Jane Franklin</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747444" w:rsidRDefault="008824DA" w:rsidP="00DA1C23">
            <w:pPr>
              <w:ind w:left="-113" w:right="-113"/>
              <w:jc w:val="center"/>
              <w:rPr>
                <w:b/>
                <w:sz w:val="15"/>
                <w:lang w:val="en-US"/>
              </w:rPr>
            </w:pPr>
            <w:r w:rsidRPr="00747444">
              <w:rPr>
                <w:b/>
                <w:sz w:val="15"/>
                <w:lang w:val="en-US"/>
              </w:rPr>
              <w:t>William Henry Smith</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747444" w:rsidRDefault="008824DA" w:rsidP="00DA1C23">
            <w:pPr>
              <w:ind w:left="-113" w:right="-113"/>
              <w:jc w:val="center"/>
              <w:rPr>
                <w:b/>
                <w:sz w:val="15"/>
                <w:lang w:val="en-US"/>
              </w:rPr>
            </w:pPr>
            <w:proofErr w:type="spellStart"/>
            <w:r w:rsidRPr="00747444">
              <w:rPr>
                <w:b/>
                <w:sz w:val="15"/>
                <w:lang w:val="en-US"/>
              </w:rPr>
              <w:t>Notton</w:t>
            </w:r>
            <w:proofErr w:type="spellEnd"/>
            <w:r w:rsidRPr="00747444">
              <w:rPr>
                <w:b/>
                <w:sz w:val="15"/>
                <w:lang w:val="en-US"/>
              </w:rPr>
              <w:t xml:space="preserve"> House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747444" w:rsidRDefault="008824DA" w:rsidP="00DA1C23">
            <w:pPr>
              <w:ind w:left="-113" w:right="-113"/>
              <w:jc w:val="center"/>
              <w:rPr>
                <w:b/>
                <w:sz w:val="15"/>
                <w:lang w:val="en-US"/>
              </w:rPr>
            </w:pPr>
            <w:r w:rsidRPr="00747444">
              <w:rPr>
                <w:b/>
                <w:sz w:val="15"/>
                <w:lang w:val="en-US"/>
              </w:rPr>
              <w:t>Avocet House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747444" w:rsidRDefault="008824DA" w:rsidP="00DA1C23">
            <w:pPr>
              <w:ind w:left="-113" w:right="-113"/>
              <w:jc w:val="center"/>
              <w:rPr>
                <w:b/>
                <w:sz w:val="15"/>
                <w:lang w:val="en-US"/>
              </w:rPr>
            </w:pPr>
            <w:r w:rsidRPr="00747444">
              <w:rPr>
                <w:b/>
                <w:sz w:val="15"/>
                <w:lang w:val="en-US"/>
              </w:rPr>
              <w:t xml:space="preserve">Clifford </w:t>
            </w:r>
            <w:proofErr w:type="spellStart"/>
            <w:r w:rsidRPr="00747444">
              <w:rPr>
                <w:b/>
                <w:sz w:val="15"/>
                <w:lang w:val="en-US"/>
              </w:rPr>
              <w:t>Holroyde</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747444" w:rsidRDefault="008824DA" w:rsidP="00DA1C23">
            <w:pPr>
              <w:ind w:left="-113" w:right="-113"/>
              <w:jc w:val="center"/>
              <w:rPr>
                <w:b/>
                <w:sz w:val="15"/>
                <w:lang w:val="en-US"/>
              </w:rPr>
            </w:pPr>
            <w:r w:rsidRPr="00747444">
              <w:rPr>
                <w:b/>
                <w:sz w:val="15"/>
                <w:lang w:val="en-US"/>
              </w:rPr>
              <w:t>Cuckmere House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747444" w:rsidRDefault="008824DA" w:rsidP="00DA1C23">
            <w:pPr>
              <w:ind w:left="-113" w:right="-113"/>
              <w:jc w:val="center"/>
              <w:rPr>
                <w:b/>
                <w:sz w:val="15"/>
                <w:lang w:val="en-US"/>
              </w:rPr>
            </w:pPr>
            <w:proofErr w:type="spellStart"/>
            <w:r w:rsidRPr="00747444">
              <w:rPr>
                <w:b/>
                <w:sz w:val="15"/>
                <w:lang w:val="en-US"/>
              </w:rPr>
              <w:t>Wandle</w:t>
            </w:r>
            <w:proofErr w:type="spellEnd"/>
            <w:r w:rsidRPr="00747444">
              <w:rPr>
                <w:b/>
                <w:sz w:val="15"/>
                <w:lang w:val="en-US"/>
              </w:rPr>
              <w:t xml:space="preserve"> Valley</w:t>
            </w:r>
          </w:p>
        </w:tc>
      </w:tr>
      <w:tr w:rsidR="008824DA" w:rsidRPr="00330E8B" w:rsidTr="00DA1C23">
        <w:trPr>
          <w:cantSplit/>
          <w:trHeight w:val="426"/>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4F7464" w:rsidRDefault="008824DA" w:rsidP="00DA1C23">
            <w:pPr>
              <w:ind w:left="-57" w:right="-57"/>
              <w:rPr>
                <w:lang w:val="en-US"/>
              </w:rPr>
            </w:pPr>
            <w:r w:rsidRPr="004F7464">
              <w:rPr>
                <w:lang w:val="en-US"/>
              </w:rPr>
              <w:t>stop frame animation</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3931ED" w:rsidRDefault="008824DA" w:rsidP="00DA1C23">
            <w:pPr>
              <w:ind w:left="-57" w:right="-57"/>
              <w:jc w:val="center"/>
              <w:rPr>
                <w:sz w:val="24"/>
                <w:szCs w:val="24"/>
                <w:lang w:val="en-US"/>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lang w:val="en-US"/>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r>
      <w:tr w:rsidR="008824DA" w:rsidRPr="00330E8B" w:rsidTr="00DA1C23">
        <w:trPr>
          <w:cantSplit/>
          <w:trHeight w:val="427"/>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4F7464" w:rsidRDefault="008824DA" w:rsidP="00DA1C23">
            <w:pPr>
              <w:ind w:left="-57" w:right="-57"/>
              <w:rPr>
                <w:lang w:val="en-US"/>
              </w:rPr>
            </w:pPr>
            <w:r w:rsidRPr="004F7464">
              <w:rPr>
                <w:lang w:val="en-US"/>
              </w:rPr>
              <w:t>editing and creating video</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r>
      <w:tr w:rsidR="008824DA" w:rsidRPr="00330E8B" w:rsidTr="00DA1C23">
        <w:trPr>
          <w:cantSplit/>
          <w:trHeight w:val="426"/>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4F7464" w:rsidRDefault="008824DA" w:rsidP="00DA1C23">
            <w:pPr>
              <w:ind w:left="-57" w:right="-57"/>
              <w:rPr>
                <w:lang w:val="en-US"/>
              </w:rPr>
            </w:pPr>
            <w:r w:rsidRPr="004F7464">
              <w:rPr>
                <w:lang w:val="en-US"/>
              </w:rPr>
              <w:t>creating and publishing DVD</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lang w:val="en-US"/>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lang w:val="en-US"/>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r>
      <w:tr w:rsidR="008824DA" w:rsidRPr="00330E8B" w:rsidTr="00DA1C23">
        <w:trPr>
          <w:cantSplit/>
          <w:trHeight w:val="427"/>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4F7464" w:rsidRDefault="008824DA" w:rsidP="00DA1C23">
            <w:pPr>
              <w:ind w:left="-57" w:right="-57"/>
              <w:rPr>
                <w:lang w:val="en-US"/>
              </w:rPr>
            </w:pPr>
            <w:r w:rsidRPr="004F7464">
              <w:rPr>
                <w:lang w:val="en-US"/>
              </w:rPr>
              <w:lastRenderedPageBreak/>
              <w:t>Internet communication using video, audio and text</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r>
      <w:tr w:rsidR="008824DA" w:rsidRPr="00330E8B" w:rsidTr="00DA1C23">
        <w:trPr>
          <w:cantSplit/>
          <w:trHeight w:val="427"/>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4F7464" w:rsidRDefault="008824DA" w:rsidP="00DA1C23">
            <w:pPr>
              <w:ind w:left="-57" w:right="-57"/>
              <w:rPr>
                <w:lang w:val="en-US"/>
              </w:rPr>
            </w:pPr>
            <w:r w:rsidRPr="004F7464">
              <w:rPr>
                <w:lang w:val="en-US"/>
              </w:rPr>
              <w:t>editing and publishing still images</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lang w:val="en-US"/>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lang w:val="en-US"/>
              </w:rPr>
            </w:pPr>
            <w:r w:rsidRPr="001172DD">
              <w:rPr>
                <w:sz w:val="18"/>
                <w:lang w:val="en-US"/>
              </w:rPr>
              <w:t>X</w:t>
            </w:r>
          </w:p>
        </w:tc>
      </w:tr>
      <w:tr w:rsidR="008824DA" w:rsidRPr="00330E8B" w:rsidTr="00DA1C23">
        <w:trPr>
          <w:cantSplit/>
          <w:trHeight w:val="426"/>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4F7464" w:rsidRDefault="008824DA" w:rsidP="00DA1C23">
            <w:pPr>
              <w:ind w:left="-57" w:right="-57"/>
              <w:rPr>
                <w:lang w:val="en-US"/>
              </w:rPr>
            </w:pPr>
            <w:r w:rsidRPr="004F7464">
              <w:rPr>
                <w:lang w:val="en-US"/>
              </w:rPr>
              <w:t>presenting digital images and text in picture-strip format</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lang w:val="en-US"/>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r>
      <w:tr w:rsidR="008824DA" w:rsidRPr="00330E8B" w:rsidTr="00DA1C23">
        <w:trPr>
          <w:cantSplit/>
          <w:trHeight w:val="427"/>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4F7464" w:rsidRDefault="008824DA" w:rsidP="00DA1C23">
            <w:pPr>
              <w:ind w:left="-57" w:right="-57"/>
              <w:rPr>
                <w:lang w:val="en-US"/>
              </w:rPr>
            </w:pPr>
            <w:r w:rsidRPr="004F7464">
              <w:rPr>
                <w:lang w:val="en-US"/>
              </w:rPr>
              <w:t>recording, editing and publishing sound</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lang w:val="en-US"/>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lang w:val="en-US"/>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r>
      <w:tr w:rsidR="008824DA" w:rsidRPr="00330E8B" w:rsidTr="00DA1C23">
        <w:trPr>
          <w:cantSplit/>
          <w:trHeight w:val="427"/>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4F7464" w:rsidRDefault="008824DA" w:rsidP="00DA1C23">
            <w:pPr>
              <w:ind w:left="-57" w:right="-57"/>
              <w:rPr>
                <w:lang w:val="en-US"/>
              </w:rPr>
            </w:pPr>
            <w:r w:rsidRPr="004F7464">
              <w:rPr>
                <w:lang w:val="en-US"/>
              </w:rPr>
              <w:t>capturing and adding effects to still images</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lang w:val="en-US"/>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lang w:val="en-US"/>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lang w:val="en-US"/>
              </w:rPr>
            </w:pPr>
            <w:r w:rsidRPr="003931ED">
              <w:rPr>
                <w:sz w:val="24"/>
                <w:szCs w:val="24"/>
                <w:lang w:val="en-US"/>
              </w:rPr>
              <w:sym w:font="Wingdings" w:char="F0FC"/>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3931ED">
              <w:rPr>
                <w:sz w:val="24"/>
                <w:szCs w:val="24"/>
                <w:lang w:val="en-US"/>
              </w:rPr>
              <w:sym w:font="Wingdings" w:char="F0FC"/>
            </w:r>
          </w:p>
        </w:tc>
      </w:tr>
      <w:tr w:rsidR="008824DA" w:rsidRPr="00330E8B" w:rsidTr="00DA1C23">
        <w:trPr>
          <w:cantSplit/>
          <w:trHeight w:val="427"/>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4F7464" w:rsidRDefault="008824DA" w:rsidP="00DA1C23">
            <w:pPr>
              <w:ind w:left="-57" w:right="-57"/>
              <w:rPr>
                <w:lang w:val="en-US"/>
              </w:rPr>
            </w:pPr>
            <w:r w:rsidRPr="004F7464">
              <w:rPr>
                <w:szCs w:val="24"/>
                <w:lang w:val="en-US"/>
              </w:rPr>
              <w:t>creating websites, blogs and photo galleries</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r>
      <w:tr w:rsidR="008824DA" w:rsidRPr="00330E8B" w:rsidTr="00DA1C23">
        <w:trPr>
          <w:cantSplit/>
          <w:trHeight w:val="427"/>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4F7464" w:rsidRDefault="008824DA" w:rsidP="00DA1C23">
            <w:pPr>
              <w:ind w:left="-57" w:right="-57"/>
              <w:rPr>
                <w:lang w:val="en-US"/>
              </w:rPr>
            </w:pPr>
            <w:r w:rsidRPr="004F7464">
              <w:rPr>
                <w:lang w:val="en-US"/>
              </w:rPr>
              <w:t>publishing audio podcasts to the web</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r>
      <w:tr w:rsidR="008824DA" w:rsidRPr="00330E8B" w:rsidTr="00DA1C23">
        <w:trPr>
          <w:cantSplit/>
          <w:trHeight w:val="427"/>
        </w:trPr>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4F7464" w:rsidRDefault="008824DA" w:rsidP="00DA1C23">
            <w:pPr>
              <w:ind w:left="-57" w:right="-57"/>
              <w:rPr>
                <w:lang w:val="en-US"/>
              </w:rPr>
            </w:pPr>
            <w:r>
              <w:rPr>
                <w:szCs w:val="24"/>
                <w:lang w:val="en-US"/>
              </w:rPr>
              <w:t>p</w:t>
            </w:r>
            <w:r w:rsidRPr="004F7464">
              <w:rPr>
                <w:szCs w:val="24"/>
                <w:lang w:val="en-US"/>
              </w:rPr>
              <w:t>lug-in tool for removing and adding new backgrounds to video</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8824DA" w:rsidRPr="001172DD" w:rsidRDefault="008824DA" w:rsidP="00DA1C23">
            <w:pPr>
              <w:ind w:left="-57" w:right="-57"/>
              <w:jc w:val="center"/>
              <w:rPr>
                <w:sz w:val="18"/>
              </w:rPr>
            </w:pPr>
            <w:r w:rsidRPr="001172DD">
              <w:rPr>
                <w:sz w:val="18"/>
                <w:lang w:val="en-US"/>
              </w:rPr>
              <w:t>X</w:t>
            </w:r>
          </w:p>
        </w:tc>
      </w:tr>
    </w:tbl>
    <w:p w:rsidR="008824DA" w:rsidRDefault="008824DA" w:rsidP="008824DA">
      <w:pPr>
        <w:pStyle w:val="BCSParagraph"/>
      </w:pPr>
    </w:p>
    <w:p w:rsidR="008824DA" w:rsidRPr="00437658" w:rsidRDefault="008824DA" w:rsidP="00EC44C3">
      <w:pPr>
        <w:pStyle w:val="BCSHeadingBnumbered"/>
        <w:numPr>
          <w:ilvl w:val="0"/>
          <w:numId w:val="0"/>
        </w:numPr>
        <w:ind w:left="720" w:hanging="720"/>
      </w:pPr>
      <w:bookmarkStart w:id="33" w:name="_Toc189233240"/>
      <w:bookmarkStart w:id="34" w:name="_Toc191707177"/>
      <w:r w:rsidRPr="00437658">
        <w:t>Taxonomy</w:t>
      </w:r>
      <w:bookmarkEnd w:id="33"/>
      <w:bookmarkEnd w:id="34"/>
    </w:p>
    <w:p w:rsidR="008824DA" w:rsidRDefault="008824DA" w:rsidP="008824DA">
      <w:pPr>
        <w:pStyle w:val="BCSParagraph"/>
      </w:pPr>
      <w:r w:rsidRPr="009D0E92">
        <w:t xml:space="preserve">It was intended that interventions would be analysed to form </w:t>
      </w:r>
      <w:r>
        <w:t xml:space="preserve">a </w:t>
      </w:r>
      <w:r w:rsidRPr="009D0E92">
        <w:t xml:space="preserve">taxonomy that could be further elaborated </w:t>
      </w:r>
      <w:r>
        <w:t>as the project progressed. To this end, d</w:t>
      </w:r>
      <w:r w:rsidRPr="009D0E92">
        <w:t xml:space="preserve">igital creativity activities were </w:t>
      </w:r>
      <w:r>
        <w:t xml:space="preserve">initially </w:t>
      </w:r>
      <w:r w:rsidRPr="009D0E92">
        <w:t xml:space="preserve">classified as </w:t>
      </w:r>
      <w:r>
        <w:t xml:space="preserve">mapping onto one of </w:t>
      </w:r>
      <w:r w:rsidRPr="009D0E92">
        <w:t xml:space="preserve">behavioural, social, emotional or cognitive interventions. </w:t>
      </w:r>
      <w:r>
        <w:t xml:space="preserve">However, </w:t>
      </w:r>
      <w:r w:rsidRPr="009D0E92">
        <w:t xml:space="preserve">the nature of the interactions between teachers and pupils </w:t>
      </w:r>
      <w:r>
        <w:t>proved to be more commonly</w:t>
      </w:r>
      <w:r w:rsidRPr="009D0E92">
        <w:t xml:space="preserve"> holistic rather than therapeutically precise</w:t>
      </w:r>
      <w:r>
        <w:t>ly targeted. T</w:t>
      </w:r>
      <w:r w:rsidRPr="009D0E92">
        <w:t xml:space="preserve">his taxonomy </w:t>
      </w:r>
      <w:r>
        <w:t xml:space="preserve">therefore </w:t>
      </w:r>
      <w:r w:rsidRPr="009D0E92">
        <w:t>had to be modified. In practice, rather than targeting specific difficulties</w:t>
      </w:r>
      <w:r>
        <w:t>,</w:t>
      </w:r>
      <w:r w:rsidRPr="009D0E92">
        <w:t xml:space="preserve"> </w:t>
      </w:r>
      <w:r>
        <w:t xml:space="preserve">teachers tended to develop </w:t>
      </w:r>
      <w:r w:rsidRPr="009D0E92">
        <w:t xml:space="preserve">interventions </w:t>
      </w:r>
      <w:r>
        <w:t>so that they could</w:t>
      </w:r>
      <w:r w:rsidRPr="009D0E92">
        <w:t xml:space="preserve"> address several</w:t>
      </w:r>
      <w:r>
        <w:t>,</w:t>
      </w:r>
      <w:r w:rsidRPr="009D0E92">
        <w:t xml:space="preserve"> often overlapping</w:t>
      </w:r>
      <w:r>
        <w:t xml:space="preserve">, concerns. Nonetheless, the </w:t>
      </w:r>
      <w:r w:rsidRPr="009D0E92">
        <w:t>taxonomy offers a useful means of classifying interventions that occurred across all of the ten schools</w:t>
      </w:r>
      <w:r>
        <w:t>. It will also provide a useful structure to inform the design</w:t>
      </w:r>
      <w:r w:rsidRPr="009D0E92">
        <w:t xml:space="preserve"> of modules for professional development.</w:t>
      </w:r>
      <w:r>
        <w:t xml:space="preserve"> The material collected was classified into nine groups. Six relate to pupil behaviours, while three are focused on institutional aspects. The six pupil-related behaviours are concerned with:</w:t>
      </w:r>
    </w:p>
    <w:p w:rsidR="008824DA" w:rsidRDefault="00DA1C23" w:rsidP="00FB56C1">
      <w:pPr>
        <w:pStyle w:val="BCSBulletnumbered"/>
      </w:pPr>
      <w:r>
        <w:t>1</w:t>
      </w:r>
      <w:r>
        <w:tab/>
      </w:r>
      <w:r w:rsidR="008824DA" w:rsidRPr="009D0E92">
        <w:t>Motivat</w:t>
      </w:r>
      <w:r w:rsidR="008824DA">
        <w:t>ion, engagement and persistence</w:t>
      </w:r>
    </w:p>
    <w:p w:rsidR="008824DA" w:rsidRPr="00910AE5" w:rsidRDefault="00DA1C23" w:rsidP="00FB56C1">
      <w:pPr>
        <w:pStyle w:val="BCSBulletnumbered"/>
      </w:pPr>
      <w:r>
        <w:t>2</w:t>
      </w:r>
      <w:r>
        <w:tab/>
      </w:r>
      <w:r>
        <w:tab/>
      </w:r>
      <w:r>
        <w:tab/>
      </w:r>
      <w:r>
        <w:tab/>
      </w:r>
      <w:r>
        <w:tab/>
      </w:r>
      <w:r>
        <w:tab/>
      </w:r>
      <w:r w:rsidR="008824DA" w:rsidRPr="009D0E92">
        <w:t xml:space="preserve">Personalisation and links with pupils’ </w:t>
      </w:r>
      <w:r w:rsidR="008824DA">
        <w:t xml:space="preserve">personal </w:t>
      </w:r>
      <w:r w:rsidR="008824DA" w:rsidRPr="009D0E92">
        <w:t>interests</w:t>
      </w:r>
    </w:p>
    <w:p w:rsidR="008824DA" w:rsidRPr="00910AE5" w:rsidRDefault="00DA1C23" w:rsidP="00FB56C1">
      <w:pPr>
        <w:pStyle w:val="BCSBulletnumbered"/>
      </w:pPr>
      <w:r>
        <w:t>3</w:t>
      </w:r>
      <w:r>
        <w:tab/>
      </w:r>
      <w:r>
        <w:tab/>
      </w:r>
      <w:r>
        <w:tab/>
      </w:r>
      <w:r>
        <w:tab/>
      </w:r>
      <w:r>
        <w:tab/>
      </w:r>
      <w:r>
        <w:tab/>
      </w:r>
      <w:r>
        <w:tab/>
      </w:r>
      <w:r>
        <w:tab/>
      </w:r>
      <w:r>
        <w:tab/>
      </w:r>
      <w:r>
        <w:tab/>
      </w:r>
      <w:r w:rsidR="008824DA" w:rsidRPr="009D0E92">
        <w:t>Social relationships and collaboration</w:t>
      </w:r>
    </w:p>
    <w:p w:rsidR="008824DA" w:rsidRPr="00910AE5" w:rsidRDefault="00DA1C23" w:rsidP="00FB56C1">
      <w:pPr>
        <w:pStyle w:val="BCSBulletnumbered"/>
      </w:pPr>
      <w:r>
        <w:t>4</w:t>
      </w:r>
      <w:r>
        <w:tab/>
      </w:r>
      <w:r>
        <w:tab/>
      </w:r>
      <w:r w:rsidR="008824DA" w:rsidRPr="009D0E92">
        <w:t>Literacy</w:t>
      </w:r>
    </w:p>
    <w:p w:rsidR="008824DA" w:rsidRPr="00910AE5" w:rsidRDefault="00DA1C23" w:rsidP="00FB56C1">
      <w:pPr>
        <w:pStyle w:val="BCSBulletnumbered"/>
      </w:pPr>
      <w:r>
        <w:t>5</w:t>
      </w:r>
      <w:r>
        <w:tab/>
      </w:r>
      <w:r w:rsidR="008824DA" w:rsidRPr="009D0E92">
        <w:t>Personal reflection and developing insight</w:t>
      </w:r>
    </w:p>
    <w:p w:rsidR="008824DA" w:rsidRDefault="00DA1C23" w:rsidP="00FB56C1">
      <w:pPr>
        <w:pStyle w:val="BCSBulletnumbered"/>
      </w:pPr>
      <w:r>
        <w:lastRenderedPageBreak/>
        <w:t>6</w:t>
      </w:r>
      <w:r>
        <w:tab/>
      </w:r>
      <w:r w:rsidR="008824DA" w:rsidRPr="009D0E92">
        <w:t>Continuing education and employment</w:t>
      </w:r>
    </w:p>
    <w:p w:rsidR="008824DA" w:rsidRDefault="008824DA" w:rsidP="008824DA">
      <w:pPr>
        <w:pStyle w:val="BCSParagraph"/>
      </w:pPr>
      <w:r>
        <w:t>The three institution-related activities were defined as:</w:t>
      </w:r>
    </w:p>
    <w:p w:rsidR="008824DA" w:rsidRPr="00910AE5" w:rsidRDefault="00DA1C23" w:rsidP="00FB56C1">
      <w:pPr>
        <w:pStyle w:val="BCSBulletnumbered"/>
      </w:pPr>
      <w:r>
        <w:t>1</w:t>
      </w:r>
      <w:r>
        <w:tab/>
      </w:r>
      <w:r w:rsidR="008824DA" w:rsidRPr="009D0E92">
        <w:t>Embedding digital creativity across the curriculum</w:t>
      </w:r>
    </w:p>
    <w:p w:rsidR="008824DA" w:rsidRDefault="00DA1C23" w:rsidP="00FB56C1">
      <w:pPr>
        <w:pStyle w:val="BCSBulletnumbered"/>
      </w:pPr>
      <w:r>
        <w:t>2</w:t>
      </w:r>
      <w:r>
        <w:tab/>
      </w:r>
      <w:r w:rsidR="008824DA" w:rsidRPr="009D0E92">
        <w:t>Training for teachers</w:t>
      </w:r>
    </w:p>
    <w:p w:rsidR="008824DA" w:rsidRDefault="00DA1C23" w:rsidP="00FB56C1">
      <w:pPr>
        <w:pStyle w:val="BCSBulletnumbered"/>
      </w:pPr>
      <w:r>
        <w:t>3</w:t>
      </w:r>
      <w:r>
        <w:tab/>
      </w:r>
      <w:r w:rsidR="008824DA" w:rsidRPr="009D0E92">
        <w:t>School impact and sustainability</w:t>
      </w:r>
    </w:p>
    <w:p w:rsidR="008824DA" w:rsidRDefault="008824DA" w:rsidP="008824DA">
      <w:pPr>
        <w:pStyle w:val="BCSParagraph"/>
      </w:pPr>
      <w:r w:rsidRPr="005B4E17">
        <w:t>Each of these categories of activity was ob</w:t>
      </w:r>
      <w:r>
        <w:t>served and video-recorded. They are</w:t>
      </w:r>
      <w:r w:rsidRPr="005B4E17">
        <w:t xml:space="preserve"> exemplified in Section 4 of this report, where </w:t>
      </w:r>
      <w:r>
        <w:t xml:space="preserve">there are </w:t>
      </w:r>
      <w:r w:rsidRPr="005B4E17">
        <w:t>specific illustrations of the project’s impacts on pupil</w:t>
      </w:r>
      <w:r>
        <w:t>s, staff and institutions</w:t>
      </w:r>
      <w:r w:rsidRPr="005B4E17">
        <w:t xml:space="preserve">. </w:t>
      </w:r>
    </w:p>
    <w:p w:rsidR="00DA1C23" w:rsidRDefault="00DA1C23" w:rsidP="00DA1C23">
      <w:pPr>
        <w:pStyle w:val="BCSHeadingA"/>
      </w:pPr>
      <w:bookmarkStart w:id="35" w:name="_Toc189233241"/>
      <w:r>
        <w:t xml:space="preserve"> </w:t>
      </w:r>
      <w:bookmarkStart w:id="36" w:name="_Toc191707178"/>
      <w:r w:rsidRPr="004466E8">
        <w:t>Illustrations of impact</w:t>
      </w:r>
      <w:bookmarkEnd w:id="35"/>
      <w:bookmarkEnd w:id="36"/>
    </w:p>
    <w:p w:rsidR="00DA1C23" w:rsidRPr="009D0E92" w:rsidRDefault="00DA1C23" w:rsidP="00DA1C23">
      <w:pPr>
        <w:pStyle w:val="BCSHeadingB"/>
      </w:pPr>
      <w:bookmarkStart w:id="37" w:name="_Toc189233242"/>
      <w:bookmarkStart w:id="38" w:name="_Toc191707179"/>
      <w:r w:rsidRPr="009D0E92">
        <w:t>Impacts on pupils’ motivation, engagement and persistence</w:t>
      </w:r>
      <w:bookmarkEnd w:id="37"/>
      <w:bookmarkEnd w:id="38"/>
    </w:p>
    <w:p w:rsidR="00DA1C23" w:rsidRPr="00262EB4" w:rsidRDefault="00DA1C23" w:rsidP="00DA1C23">
      <w:pPr>
        <w:pStyle w:val="BCSBulletparagraph"/>
      </w:pPr>
      <w:r w:rsidRPr="00262EB4">
        <w:t xml:space="preserve">Almost universally, pupils wanted to be involved in digital creativity </w:t>
      </w:r>
      <w:r>
        <w:t>activities</w:t>
      </w:r>
      <w:r w:rsidRPr="00262EB4">
        <w:t xml:space="preserve">. </w:t>
      </w:r>
    </w:p>
    <w:p w:rsidR="00DA1C23" w:rsidRPr="00061E75" w:rsidRDefault="00DA1C23" w:rsidP="00DA1C23">
      <w:pPr>
        <w:pStyle w:val="BCSBulletparagraph"/>
      </w:pPr>
      <w:r w:rsidRPr="00061E75">
        <w:t xml:space="preserve">Previously disengaged pupils were proud to present their work to peers, teachers and parents. </w:t>
      </w:r>
    </w:p>
    <w:p w:rsidR="00DA1C23" w:rsidRPr="009429BD" w:rsidRDefault="00DA1C23" w:rsidP="00DA1C23">
      <w:pPr>
        <w:pStyle w:val="BCSBulletparagraph"/>
      </w:pPr>
      <w:r w:rsidRPr="00262EB4">
        <w:t>Some otherwise disengaged learners were attracted back into achieving formal educational outcomes</w:t>
      </w:r>
      <w:r>
        <w:t>. This was</w:t>
      </w:r>
      <w:r w:rsidRPr="00262EB4">
        <w:t xml:space="preserve"> the result of </w:t>
      </w:r>
      <w:r>
        <w:t xml:space="preserve">taking part in </w:t>
      </w:r>
      <w:r w:rsidRPr="00262EB4">
        <w:t xml:space="preserve">activities that tapped into their </w:t>
      </w:r>
      <w:r>
        <w:t>personal</w:t>
      </w:r>
      <w:r w:rsidRPr="00262EB4">
        <w:t xml:space="preserve"> interests</w:t>
      </w:r>
      <w:r>
        <w:t>.</w:t>
      </w:r>
    </w:p>
    <w:p w:rsidR="00DA1C23" w:rsidRPr="008A2855" w:rsidRDefault="00DA1C23" w:rsidP="00DA1C23">
      <w:pPr>
        <w:pStyle w:val="BCSBulletparagraph"/>
      </w:pPr>
      <w:r w:rsidRPr="00262EB4">
        <w:t>Pupils with difficulties that affect concentration and attention span (</w:t>
      </w:r>
      <w:r>
        <w:t>for instance,</w:t>
      </w:r>
      <w:r w:rsidRPr="00262EB4">
        <w:t xml:space="preserve"> </w:t>
      </w:r>
      <w:r w:rsidRPr="006F2B44">
        <w:rPr>
          <w:bCs/>
        </w:rPr>
        <w:t>Attention Deficit Hyperactivity Disorder - ADHD</w:t>
      </w:r>
      <w:r w:rsidRPr="00262EB4">
        <w:t>) showed increased persistence and concentration when engaged with digital creativity activities</w:t>
      </w:r>
      <w:r w:rsidRPr="005B4E17">
        <w:t>.</w:t>
      </w:r>
    </w:p>
    <w:p w:rsidR="00DA1C23" w:rsidRPr="005B4E17" w:rsidRDefault="00DA1C23" w:rsidP="000E646C">
      <w:pPr>
        <w:pStyle w:val="BCSBulletlast"/>
      </w:pPr>
      <w:proofErr w:type="spellStart"/>
      <w:r>
        <w:t>Head</w:t>
      </w:r>
      <w:r w:rsidRPr="0062466C">
        <w:t>teachers</w:t>
      </w:r>
      <w:proofErr w:type="spellEnd"/>
      <w:r w:rsidRPr="0062466C">
        <w:t xml:space="preserve"> reported increased </w:t>
      </w:r>
      <w:r>
        <w:t>attendance in classes where pupils were involved in</w:t>
      </w:r>
      <w:r w:rsidRPr="0062466C">
        <w:t xml:space="preserve"> digital creativity</w:t>
      </w:r>
      <w:r>
        <w:t xml:space="preserve"> activities</w:t>
      </w:r>
      <w:r w:rsidRPr="005B4E17">
        <w:t>.</w:t>
      </w:r>
    </w:p>
    <w:p w:rsidR="00DA1C23" w:rsidRDefault="00DA1C23" w:rsidP="000E646C">
      <w:pPr>
        <w:pStyle w:val="BCSParagraph"/>
      </w:pPr>
      <w:r w:rsidRPr="009D0E92">
        <w:t xml:space="preserve">All schools noted that the software and hardware were immediately attractive and engaging to pupils. Part of the attraction of the digital creativity resource was the connection between the equipment and pupils’ interests in music, video, digital photography, the Internet, personal websites, </w:t>
      </w:r>
      <w:r>
        <w:t>we</w:t>
      </w:r>
      <w:r w:rsidRPr="009D0E92">
        <w:t xml:space="preserve">blogs, podcasting and so </w:t>
      </w:r>
      <w:r>
        <w:t>on</w:t>
      </w:r>
      <w:r w:rsidRPr="009D0E92">
        <w:t>. Several students were enthused by the music software, which served to bridge their home and school interests and put them back in touch with formal educational goals.</w:t>
      </w:r>
    </w:p>
    <w:p w:rsidR="000E646C" w:rsidRDefault="000E646C" w:rsidP="000E646C">
      <w:pPr>
        <w:pStyle w:val="BCSParagraph"/>
      </w:pPr>
    </w:p>
    <w:p w:rsidR="000E646C" w:rsidRDefault="000E646C" w:rsidP="000E646C">
      <w:pPr>
        <w:pStyle w:val="BCSParagraph"/>
      </w:pPr>
    </w:p>
    <w:p w:rsidR="000E646C" w:rsidRDefault="000E646C" w:rsidP="000E646C">
      <w:pPr>
        <w:pStyle w:val="BCSParagraph"/>
      </w:pPr>
    </w:p>
    <w:p w:rsidR="000E646C" w:rsidRPr="000E646C" w:rsidRDefault="000E646C" w:rsidP="000E646C">
      <w:pPr>
        <w:pStyle w:val="BCSParagraph"/>
      </w:pPr>
    </w:p>
    <w:p w:rsidR="006F2B44" w:rsidRDefault="00CA6832" w:rsidP="000E646C">
      <w:pPr>
        <w:pStyle w:val="BCSParagraph"/>
      </w:pPr>
      <w:r>
        <w:rPr>
          <w:noProof/>
        </w:rPr>
        <w:lastRenderedPageBreak/>
        <w:pict>
          <v:shapetype id="_x0000_t202" coordsize="21600,21600" o:spt="202" path="m,l,21600r21600,l21600,xe">
            <v:stroke joinstyle="miter"/>
            <v:path gradientshapeok="t" o:connecttype="rect"/>
          </v:shapetype>
          <v:shape id="_x0000_s1026" type="#_x0000_t202" style="position:absolute;margin-left:-22.5pt;margin-top:-11.15pt;width:497.25pt;height:289.5pt;z-index:251651072" filled="f" strokecolor="#548dd4">
            <v:textbox style="mso-next-textbox:#_x0000_s1026">
              <w:txbxContent>
                <w:p w:rsidR="0063318B" w:rsidRDefault="0063318B"/>
              </w:txbxContent>
            </v:textbox>
          </v:shape>
        </w:pict>
      </w:r>
      <w:r w:rsidR="006F2B44">
        <w:t xml:space="preserve">A </w:t>
      </w:r>
      <w:r w:rsidR="00FB0859">
        <w:t>Year</w:t>
      </w:r>
      <w:r w:rsidR="000E646C">
        <w:t xml:space="preserve"> </w:t>
      </w:r>
      <w:r w:rsidR="000E646C" w:rsidRPr="00C63822">
        <w:t xml:space="preserve">11 student at NRHG, describes himself as a youngster who was naughty in mainstream, but suggests that getting involved in digital creativity and using sound editing software in particular, allowed him to express his interest </w:t>
      </w:r>
      <w:r w:rsidR="000E646C">
        <w:t>in music. His 24/7 access to a l</w:t>
      </w:r>
      <w:r w:rsidR="000E646C" w:rsidRPr="00C63822">
        <w:t xml:space="preserve">aptop in Year 10 undoubtedly </w:t>
      </w:r>
      <w:r w:rsidR="000E646C">
        <w:t>helpe</w:t>
      </w:r>
      <w:r w:rsidR="006F2B44">
        <w:t>d establish trust between him</w:t>
      </w:r>
      <w:r w:rsidR="000E646C" w:rsidRPr="00C63822">
        <w:t xml:space="preserve"> and his teachers. </w:t>
      </w:r>
      <w:r w:rsidR="000E646C" w:rsidRPr="006F2B44">
        <w:t>“</w:t>
      </w:r>
      <w:r w:rsidR="000E646C" w:rsidRPr="006F2B44">
        <w:rPr>
          <w:iCs/>
        </w:rPr>
        <w:t>I was working on the laptop 12 hours a day, literally. I wasn’t moving. Even when I was called down for dinner, I didn’t want to go,”</w:t>
      </w:r>
      <w:r w:rsidR="000E646C">
        <w:rPr>
          <w:i/>
          <w:iCs/>
        </w:rPr>
        <w:t xml:space="preserve"> </w:t>
      </w:r>
      <w:r w:rsidR="000E646C">
        <w:rPr>
          <w:iCs/>
        </w:rPr>
        <w:t>he</w:t>
      </w:r>
      <w:r w:rsidR="000E646C">
        <w:rPr>
          <w:i/>
          <w:iCs/>
        </w:rPr>
        <w:t xml:space="preserve"> </w:t>
      </w:r>
      <w:r w:rsidR="000E646C" w:rsidRPr="00F572E6">
        <w:rPr>
          <w:iCs/>
        </w:rPr>
        <w:t>says.</w:t>
      </w:r>
      <w:r w:rsidR="000E646C" w:rsidRPr="00C63822">
        <w:rPr>
          <w:i/>
          <w:iCs/>
        </w:rPr>
        <w:t xml:space="preserve"> </w:t>
      </w:r>
      <w:r w:rsidR="000E646C">
        <w:t xml:space="preserve">His </w:t>
      </w:r>
      <w:r w:rsidR="000E646C" w:rsidRPr="00C63822">
        <w:t>challenging behaviour and low levels of concentration were transformed into high levels of interest, persistence and engagement. His success seems to have increased his self-belief and ambition to use post-16 opportunities available to him productively.</w:t>
      </w:r>
      <w:r w:rsidR="000E646C">
        <w:t xml:space="preserve"> </w:t>
      </w:r>
    </w:p>
    <w:p w:rsidR="000E646C" w:rsidRPr="00C63822" w:rsidRDefault="000E646C" w:rsidP="000E646C">
      <w:pPr>
        <w:pStyle w:val="BCSParagraph"/>
      </w:pPr>
      <w:r w:rsidRPr="003B53AD">
        <w:rPr>
          <w:iCs/>
        </w:rPr>
        <w:t>The</w:t>
      </w:r>
      <w:r w:rsidRPr="00C63822">
        <w:rPr>
          <w:i/>
          <w:iCs/>
        </w:rPr>
        <w:t xml:space="preserve"> </w:t>
      </w:r>
      <w:proofErr w:type="spellStart"/>
      <w:r>
        <w:rPr>
          <w:iCs/>
        </w:rPr>
        <w:t>headteacher’s</w:t>
      </w:r>
      <w:proofErr w:type="spellEnd"/>
      <w:r>
        <w:rPr>
          <w:iCs/>
        </w:rPr>
        <w:t xml:space="preserve"> comment confirms</w:t>
      </w:r>
      <w:r w:rsidRPr="00932D5C">
        <w:rPr>
          <w:iCs/>
        </w:rPr>
        <w:t xml:space="preserve"> the impact of digital creativity on youngsters’ motivation.</w:t>
      </w:r>
      <w:r>
        <w:t xml:space="preserve"> </w:t>
      </w:r>
      <w:r w:rsidRPr="006F2B44">
        <w:rPr>
          <w:iCs/>
        </w:rPr>
        <w:t>“We just find they were incredibly motivated. Now I have a sense that, because they are so motivating and they really energise children in certain ways, that they change children’s mindsets about how they see themselves and how they see the learning experience. This is because many of the children we work with are frightened of learning…if you’re insecure, to learn is quite a frightening thing to do,”</w:t>
      </w:r>
      <w:r w:rsidRPr="00C63822">
        <w:t xml:space="preserve"> </w:t>
      </w:r>
      <w:r>
        <w:t xml:space="preserve">said </w:t>
      </w:r>
      <w:r w:rsidRPr="00C63822">
        <w:t xml:space="preserve">John D’Abbro, </w:t>
      </w:r>
      <w:proofErr w:type="spellStart"/>
      <w:r w:rsidRPr="00C63822">
        <w:t>Head</w:t>
      </w:r>
      <w:r>
        <w:t>teacher</w:t>
      </w:r>
      <w:proofErr w:type="spellEnd"/>
      <w:r w:rsidRPr="00C63822">
        <w:t>, NRHG.</w:t>
      </w:r>
    </w:p>
    <w:p w:rsidR="00B02723" w:rsidRPr="00454B8D" w:rsidRDefault="00B02723" w:rsidP="00B02723"/>
    <w:p w:rsidR="00C436BD" w:rsidRPr="0062466C" w:rsidRDefault="00C436BD" w:rsidP="00B02723"/>
    <w:p w:rsidR="000E646C" w:rsidRPr="008A2855" w:rsidRDefault="000E646C" w:rsidP="000E646C">
      <w:pPr>
        <w:pStyle w:val="BCSParagraph"/>
        <w:rPr>
          <w:i/>
        </w:rPr>
      </w:pPr>
      <w:r w:rsidRPr="008A2855">
        <w:t>In a striking case of the immediate impact of access to digital creativity, a boy identified as having ADHD, with persistent long-term problems of concentration showed unprecedented attention</w:t>
      </w:r>
      <w:r>
        <w:t>. He was</w:t>
      </w:r>
      <w:r w:rsidRPr="008A2855">
        <w:t xml:space="preserve"> using software that enables pupils to present digital images and text in full colour pictu</w:t>
      </w:r>
      <w:r>
        <w:t xml:space="preserve">re-strip format. </w:t>
      </w:r>
      <w:r w:rsidRPr="005115AD">
        <w:t>“For H to sit down and concentrate for an hour is a massive step forward for him,”</w:t>
      </w:r>
      <w:r>
        <w:rPr>
          <w:i/>
        </w:rPr>
        <w:t xml:space="preserve"> </w:t>
      </w:r>
      <w:r w:rsidRPr="00584E32">
        <w:t xml:space="preserve">said </w:t>
      </w:r>
      <w:r>
        <w:t xml:space="preserve">Phil Houghton, a teacher at Clifford </w:t>
      </w:r>
      <w:proofErr w:type="spellStart"/>
      <w:r>
        <w:t>Holroyde</w:t>
      </w:r>
      <w:proofErr w:type="spellEnd"/>
      <w:r>
        <w:t xml:space="preserve"> School.</w:t>
      </w:r>
    </w:p>
    <w:p w:rsidR="00455A1B" w:rsidRDefault="000E646C" w:rsidP="00455A1B">
      <w:pPr>
        <w:pStyle w:val="BCSParagraph"/>
      </w:pPr>
      <w:r w:rsidRPr="009D0E92">
        <w:t xml:space="preserve">Schools generally reported improved attendance. The impact of digital creativity activities on the motivation of a school phobic pupil </w:t>
      </w:r>
      <w:r>
        <w:t>‘</w:t>
      </w:r>
      <w:r w:rsidRPr="009D0E92">
        <w:t>not in education</w:t>
      </w:r>
      <w:r>
        <w:t xml:space="preserve">’ was reported by </w:t>
      </w:r>
      <w:r w:rsidRPr="007859DE">
        <w:t xml:space="preserve">Doug Bone, </w:t>
      </w:r>
      <w:proofErr w:type="spellStart"/>
      <w:r w:rsidRPr="007859DE">
        <w:t>Head</w:t>
      </w:r>
      <w:r>
        <w:t>teacher</w:t>
      </w:r>
      <w:proofErr w:type="spellEnd"/>
      <w:r w:rsidRPr="007859DE">
        <w:t xml:space="preserve">, </w:t>
      </w:r>
      <w:proofErr w:type="spellStart"/>
      <w:r w:rsidRPr="007859DE">
        <w:t>Wandle</w:t>
      </w:r>
      <w:proofErr w:type="spellEnd"/>
      <w:r w:rsidRPr="007859DE">
        <w:t xml:space="preserve"> Valley School.</w:t>
      </w:r>
      <w:r>
        <w:t xml:space="preserve"> Doug</w:t>
      </w:r>
      <w:r w:rsidRPr="009D0E92">
        <w:t xml:space="preserve"> found the provision of p</w:t>
      </w:r>
      <w:r>
        <w:t>roject activities encouraged one</w:t>
      </w:r>
      <w:r w:rsidRPr="009D0E92">
        <w:t xml:space="preserve"> youngster to enter the school building and to gradually increase his attendance.</w:t>
      </w:r>
      <w:r w:rsidRPr="001F5E18">
        <w:rPr>
          <w:i/>
        </w:rPr>
        <w:t xml:space="preserve"> </w:t>
      </w:r>
      <w:r>
        <w:t>“</w:t>
      </w:r>
      <w:r w:rsidRPr="008F4066">
        <w:t>He was reluctant even to enter the school</w:t>
      </w:r>
      <w:r>
        <w:t>…</w:t>
      </w:r>
      <w:r w:rsidRPr="008F4066">
        <w:t>He was very rude to his mum, very aggressive....We eventually got him to come into school to look at the equipment. We had it set up ready for him. He was highly animated by it and wanted to get involved – so much so that we increased his time from one session a week to two sessions a week. And when one of the sessions had to be cancelled</w:t>
      </w:r>
      <w:r>
        <w:t>,</w:t>
      </w:r>
      <w:r w:rsidRPr="008F4066">
        <w:t xml:space="preserve"> he phoned up to see if he could come for a session on a different day. This is a kid who </w:t>
      </w:r>
      <w:r>
        <w:t xml:space="preserve">was </w:t>
      </w:r>
      <w:r w:rsidRPr="008F4066">
        <w:t>getting no schooling anywhere at all. The other services have found</w:t>
      </w:r>
      <w:r>
        <w:t>,</w:t>
      </w:r>
      <w:r w:rsidRPr="008F4066">
        <w:t xml:space="preserve"> as a spin off</w:t>
      </w:r>
      <w:r>
        <w:t>,</w:t>
      </w:r>
      <w:r w:rsidRPr="008F4066">
        <w:t xml:space="preserve"> that he’s more likely to engage with them now so he’s getting a lot more education and the prognosis is we’ll </w:t>
      </w:r>
      <w:r>
        <w:t>eventually get him into school,” said Doug.</w:t>
      </w:r>
      <w:r w:rsidRPr="008F4066">
        <w:t xml:space="preserve"> </w:t>
      </w:r>
    </w:p>
    <w:p w:rsidR="000E646C" w:rsidRDefault="00E8257E" w:rsidP="000E646C">
      <w:pPr>
        <w:pStyle w:val="BCSHeadingB"/>
      </w:pPr>
      <w:bookmarkStart w:id="39" w:name="_Toc189233243"/>
      <w:r>
        <w:br w:type="page"/>
      </w:r>
      <w:bookmarkStart w:id="40" w:name="_Toc191707180"/>
      <w:r w:rsidR="000E646C" w:rsidRPr="009D0E92">
        <w:lastRenderedPageBreak/>
        <w:t>Personalis</w:t>
      </w:r>
      <w:r w:rsidR="000E646C">
        <w:t xml:space="preserve">ation and links with personal </w:t>
      </w:r>
      <w:r w:rsidR="000E646C" w:rsidRPr="009D0E92">
        <w:t>interests</w:t>
      </w:r>
      <w:bookmarkEnd w:id="39"/>
      <w:bookmarkEnd w:id="40"/>
    </w:p>
    <w:p w:rsidR="000E646C" w:rsidRPr="008A6628" w:rsidRDefault="000E646C" w:rsidP="000E646C">
      <w:pPr>
        <w:pStyle w:val="BCSBulletparagraph"/>
      </w:pPr>
      <w:r w:rsidRPr="0062466C">
        <w:t>Pupils took control of their learning, suggesting activities and continuing their engagement into breaks, lunch hours and after-school</w:t>
      </w:r>
      <w:r>
        <w:t>.</w:t>
      </w:r>
    </w:p>
    <w:p w:rsidR="000E646C" w:rsidRPr="000C33A5" w:rsidRDefault="000E646C" w:rsidP="000E646C">
      <w:pPr>
        <w:pStyle w:val="BCSBulletparagraph"/>
      </w:pPr>
      <w:r w:rsidRPr="000C33A5">
        <w:t xml:space="preserve">Pupils used their autonomy to create their own music or animation rather than simply copying </w:t>
      </w:r>
      <w:r>
        <w:t xml:space="preserve">ideas </w:t>
      </w:r>
      <w:r w:rsidRPr="000C33A5">
        <w:t>given to them.</w:t>
      </w:r>
    </w:p>
    <w:p w:rsidR="000E646C" w:rsidRPr="000C33A5" w:rsidRDefault="000E646C" w:rsidP="000E646C">
      <w:pPr>
        <w:pStyle w:val="BCSBulletparagraph"/>
      </w:pPr>
      <w:r>
        <w:t>They used</w:t>
      </w:r>
      <w:r w:rsidRPr="000C33A5">
        <w:t xml:space="preserve"> video and images of themselves to personalise their work. </w:t>
      </w:r>
    </w:p>
    <w:p w:rsidR="000E646C" w:rsidRPr="0062466C" w:rsidRDefault="000E646C" w:rsidP="000E646C">
      <w:pPr>
        <w:pStyle w:val="BCSBulletlast"/>
      </w:pPr>
      <w:r w:rsidRPr="0062466C">
        <w:t>There was a widespread sense of personal pride in achievement and raised aspiration</w:t>
      </w:r>
      <w:r>
        <w:t xml:space="preserve">s. This was the result </w:t>
      </w:r>
      <w:r w:rsidRPr="0062466C">
        <w:t>of using video cameras and picture-strip format software to present and record learning.</w:t>
      </w:r>
    </w:p>
    <w:p w:rsidR="000E646C" w:rsidRPr="00457A6D" w:rsidRDefault="000E646C" w:rsidP="000E646C">
      <w:pPr>
        <w:pStyle w:val="BCSParagraph"/>
      </w:pPr>
      <w:bookmarkStart w:id="41" w:name="_Toc46378686"/>
      <w:r w:rsidRPr="009D0E92">
        <w:t>Personalisation of learning</w:t>
      </w:r>
      <w:bookmarkEnd w:id="41"/>
      <w:r w:rsidRPr="009D0E92">
        <w:t xml:space="preserve"> implies teachers’ consultation with pupils, allowing learners ownership and control of their own learning. </w:t>
      </w:r>
      <w:r>
        <w:t>Pupils’ interactions with digital resources often shifted rapidly from interested engagement in a range of activities to assuming ownership. Their eagerness to suggest further activities and to continue working outside designated curriculum time indicated emerging confidence in their view of themselves as learners. This desire to take control of their own learning was, in some cases, unprecedented. It delighted and sometimes amazed teachers to witness a burgeoning autonomy, the first evidence of some pupils’ desire to exert control over their own learning.</w:t>
      </w:r>
    </w:p>
    <w:p w:rsidR="000E646C" w:rsidRDefault="00CA6832" w:rsidP="000E646C">
      <w:pPr>
        <w:pStyle w:val="BCSParagraph"/>
      </w:pPr>
      <w:r>
        <w:rPr>
          <w:noProof/>
        </w:rPr>
        <w:pict>
          <v:shape id="_x0000_s1028" type="#_x0000_t202" style="position:absolute;margin-left:-12.75pt;margin-top:94.45pt;width:482.25pt;height:150pt;z-index:251652096" filled="f" strokecolor="#548dd4">
            <v:textbox style="mso-next-textbox:#_x0000_s1028">
              <w:txbxContent>
                <w:p w:rsidR="0063318B" w:rsidRDefault="0063318B" w:rsidP="000E646C"/>
              </w:txbxContent>
            </v:textbox>
          </v:shape>
        </w:pict>
      </w:r>
      <w:r w:rsidR="000E646C">
        <w:t xml:space="preserve">Teacher Tom </w:t>
      </w:r>
      <w:proofErr w:type="spellStart"/>
      <w:r w:rsidR="000E646C">
        <w:t>Strover</w:t>
      </w:r>
      <w:proofErr w:type="spellEnd"/>
      <w:r w:rsidR="000E646C">
        <w:t xml:space="preserve"> at </w:t>
      </w:r>
      <w:proofErr w:type="spellStart"/>
      <w:r w:rsidR="000E646C">
        <w:t>Coxlease</w:t>
      </w:r>
      <w:proofErr w:type="spellEnd"/>
      <w:r w:rsidR="000E646C">
        <w:t xml:space="preserve"> School noted how engaged pupils had become. “</w:t>
      </w:r>
      <w:r w:rsidR="000E646C" w:rsidRPr="008A2855">
        <w:t>I’ve never seen such enthusiasm from some of the boys who come up to me everyday, asking</w:t>
      </w:r>
      <w:r w:rsidR="000E646C">
        <w:t xml:space="preserve"> when their time is to use the l</w:t>
      </w:r>
      <w:r w:rsidR="000E646C" w:rsidRPr="008A2855">
        <w:t>aptop. I haven’t seen the boys being so focused on the work produced. Concentration time has gone up. They’re coming up with ideas themselves and the ideas are fantastic!</w:t>
      </w:r>
      <w:r w:rsidR="000E646C">
        <w:t xml:space="preserve"> It’s very much driven by them,” he said.</w:t>
      </w:r>
    </w:p>
    <w:p w:rsidR="000E646C" w:rsidRPr="008A2855" w:rsidRDefault="000E646C" w:rsidP="000E646C">
      <w:pPr>
        <w:pStyle w:val="BCSParagraph"/>
      </w:pPr>
      <w:r>
        <w:t>A strategy that encouraged personalisation</w:t>
      </w:r>
      <w:r w:rsidRPr="008A2855">
        <w:t xml:space="preserve"> at NRHG was to g</w:t>
      </w:r>
      <w:r>
        <w:t>ive pupils</w:t>
      </w:r>
      <w:r w:rsidRPr="008A2855">
        <w:t xml:space="preserve"> d</w:t>
      </w:r>
      <w:r>
        <w:t>igital audio tracks and invite</w:t>
      </w:r>
      <w:r w:rsidRPr="008A2855">
        <w:t xml:space="preserve"> them to modify them </w:t>
      </w:r>
      <w:r>
        <w:t>- to</w:t>
      </w:r>
      <w:r w:rsidRPr="008A2855">
        <w:t xml:space="preserve"> make them their own. Some of the pupils publish</w:t>
      </w:r>
      <w:r>
        <w:t>ed their own track on</w:t>
      </w:r>
      <w:r w:rsidRPr="008A2855">
        <w:t xml:space="preserve"> an Internet music-sharing site.</w:t>
      </w:r>
    </w:p>
    <w:p w:rsidR="000E646C" w:rsidRPr="008A2855" w:rsidRDefault="000E646C" w:rsidP="000E646C">
      <w:pPr>
        <w:pStyle w:val="BCSParagraph"/>
      </w:pPr>
      <w:r w:rsidRPr="004011AF">
        <w:rPr>
          <w:iCs/>
        </w:rPr>
        <w:t xml:space="preserve"> “The object has been to work with pre-made loops, but to examine those loops with the students and get the students to understand that they can modify them; in fact, completely change them, personalise them, produce their own sounds and loops and eventually produce their own music track,”</w:t>
      </w:r>
      <w:r>
        <w:t xml:space="preserve"> </w:t>
      </w:r>
      <w:r w:rsidRPr="000674EB">
        <w:t xml:space="preserve">said </w:t>
      </w:r>
      <w:r w:rsidRPr="008A2855">
        <w:t>Julian</w:t>
      </w:r>
      <w:r>
        <w:t xml:space="preserve"> </w:t>
      </w:r>
      <w:proofErr w:type="spellStart"/>
      <w:r>
        <w:t>Coultas</w:t>
      </w:r>
      <w:proofErr w:type="spellEnd"/>
      <w:r>
        <w:t>, Digital Creativity consultant</w:t>
      </w:r>
      <w:r w:rsidRPr="008A2855">
        <w:t>, NRHG</w:t>
      </w:r>
      <w:r>
        <w:t>.</w:t>
      </w:r>
    </w:p>
    <w:p w:rsidR="000E646C" w:rsidRDefault="000E646C" w:rsidP="000E646C"/>
    <w:p w:rsidR="000E646C" w:rsidRDefault="000E646C" w:rsidP="000E646C">
      <w:pPr>
        <w:pStyle w:val="BCSParagraph"/>
      </w:pPr>
      <w:r w:rsidRPr="009D0E92">
        <w:t>Pupils’ use of their own digital images was another direct</w:t>
      </w:r>
      <w:r>
        <w:t xml:space="preserve"> way of adopting a personalised</w:t>
      </w:r>
      <w:r w:rsidRPr="009D0E92">
        <w:t xml:space="preserve"> approach. For example, where practical activity was involved, pupils could photograph themselves engaged in learning and use those images in their reports.</w:t>
      </w:r>
    </w:p>
    <w:p w:rsidR="000E646C" w:rsidRDefault="000E646C" w:rsidP="000E646C">
      <w:pPr>
        <w:pStyle w:val="BCSParagraph"/>
      </w:pPr>
    </w:p>
    <w:p w:rsidR="000E646C" w:rsidRDefault="00CA6832" w:rsidP="000E646C">
      <w:pPr>
        <w:pStyle w:val="BCSParagraph"/>
      </w:pPr>
      <w:r>
        <w:rPr>
          <w:noProof/>
        </w:rPr>
        <w:lastRenderedPageBreak/>
        <w:pict>
          <v:shape id="_x0000_s1029" type="#_x0000_t202" style="position:absolute;margin-left:-15pt;margin-top:21.25pt;width:477.75pt;height:159.75pt;z-index:251653120" filled="f" strokecolor="#548dd4">
            <v:textbox style="mso-next-textbox:#_x0000_s1029">
              <w:txbxContent>
                <w:p w:rsidR="0063318B" w:rsidRPr="000E646C" w:rsidRDefault="0063318B" w:rsidP="000E646C"/>
              </w:txbxContent>
            </v:textbox>
          </v:shape>
        </w:pict>
      </w:r>
    </w:p>
    <w:p w:rsidR="000E646C" w:rsidRPr="008A2855" w:rsidRDefault="000E646C" w:rsidP="000E646C">
      <w:pPr>
        <w:pStyle w:val="BCSParagraph"/>
      </w:pPr>
      <w:r w:rsidRPr="008A2855">
        <w:t>A series of school visits to pl</w:t>
      </w:r>
      <w:r>
        <w:t xml:space="preserve">aces linked to </w:t>
      </w:r>
      <w:r w:rsidRPr="008A2855">
        <w:t xml:space="preserve">science, geography and history was organised for pupils at Lady Jane Franklin School. Pupils used digital cameras to record </w:t>
      </w:r>
      <w:r>
        <w:t>their impressions. M</w:t>
      </w:r>
      <w:r w:rsidRPr="008A2855">
        <w:t>any of their imag</w:t>
      </w:r>
      <w:r>
        <w:t>es included</w:t>
      </w:r>
      <w:r w:rsidRPr="008A2855">
        <w:t xml:space="preserve"> themselves and their peers engaging with the artefacts or instructional materials provided. Using software, pupils present</w:t>
      </w:r>
      <w:r>
        <w:t>ed</w:t>
      </w:r>
      <w:r w:rsidRPr="008A2855">
        <w:t xml:space="preserve"> captured images and their text in their own picture-strip format. Pupils’ records, interpretations and reflections we</w:t>
      </w:r>
      <w:r>
        <w:t>re made more real to them by this</w:t>
      </w:r>
      <w:r w:rsidRPr="008A2855">
        <w:t xml:space="preserve"> personalised format</w:t>
      </w:r>
      <w:r>
        <w:t>. They enjoyed</w:t>
      </w:r>
      <w:r w:rsidRPr="008A2855">
        <w:t xml:space="preserve"> drawing on personal material</w:t>
      </w:r>
      <w:r>
        <w:t>,</w:t>
      </w:r>
      <w:r w:rsidRPr="008A2855">
        <w:t xml:space="preserve"> rather than abstracts of content constructed by others.</w:t>
      </w:r>
      <w:r w:rsidRPr="00AC7330">
        <w:t xml:space="preserve"> </w:t>
      </w:r>
      <w:r w:rsidRPr="004011AF">
        <w:rPr>
          <w:iCs/>
        </w:rPr>
        <w:t>“Now I’ve got the hang of it, I can do it. And I know I can, because I’ve done it before. I’m proud. I’m proud of all the work I’ve been doing – every single piece!”</w:t>
      </w:r>
      <w:r w:rsidRPr="004011AF">
        <w:t xml:space="preserve"> </w:t>
      </w:r>
      <w:r w:rsidRPr="008A2855">
        <w:t>M, male student, Lady Jane Franklin</w:t>
      </w:r>
      <w:r>
        <w:t xml:space="preserve"> School.</w:t>
      </w:r>
    </w:p>
    <w:p w:rsidR="000E646C" w:rsidRPr="00AC7330" w:rsidRDefault="000E646C" w:rsidP="000E646C">
      <w:pPr>
        <w:pStyle w:val="BCSParagraph"/>
      </w:pPr>
      <w:r w:rsidRPr="004316E0">
        <w:t>It was satisfyin</w:t>
      </w:r>
      <w:r>
        <w:t>g for teachers to see</w:t>
      </w:r>
      <w:r w:rsidRPr="004316E0">
        <w:t xml:space="preserve"> young people show</w:t>
      </w:r>
      <w:r>
        <w:t>ing</w:t>
      </w:r>
      <w:r w:rsidRPr="004316E0">
        <w:t xml:space="preserve"> such positive s</w:t>
      </w:r>
      <w:r>
        <w:t xml:space="preserve">igns of re-engaging. These young people were taking </w:t>
      </w:r>
      <w:r w:rsidRPr="004316E0">
        <w:t>whole-hearted personal responsibility for their own learning.</w:t>
      </w:r>
    </w:p>
    <w:p w:rsidR="000E646C" w:rsidRDefault="000E646C" w:rsidP="000E646C">
      <w:pPr>
        <w:pStyle w:val="BCSHeadingB"/>
      </w:pPr>
      <w:bookmarkStart w:id="42" w:name="_Toc189233244"/>
      <w:bookmarkStart w:id="43" w:name="_Toc191707181"/>
      <w:r w:rsidRPr="009D0E92">
        <w:t>Social relationships and collaboration</w:t>
      </w:r>
      <w:bookmarkEnd w:id="42"/>
      <w:bookmarkEnd w:id="43"/>
    </w:p>
    <w:p w:rsidR="000E646C" w:rsidRPr="00262EB4" w:rsidRDefault="000E646C" w:rsidP="000E646C">
      <w:pPr>
        <w:pStyle w:val="BCSBulletparagraph"/>
      </w:pPr>
      <w:r w:rsidRPr="00262EB4">
        <w:t>Pupils with challenging behaviour displayed improved levels of engagement, interest and persistence.</w:t>
      </w:r>
    </w:p>
    <w:p w:rsidR="000E646C" w:rsidRPr="00262EB4" w:rsidRDefault="000E646C" w:rsidP="000E646C">
      <w:pPr>
        <w:pStyle w:val="BCSBulletparagraph"/>
      </w:pPr>
      <w:r w:rsidRPr="00262EB4">
        <w:t>Pupils showed increased willingness to work together for extended periods to create animations</w:t>
      </w:r>
      <w:r>
        <w:t xml:space="preserve"> to show to others</w:t>
      </w:r>
      <w:r w:rsidRPr="00262EB4">
        <w:t>.</w:t>
      </w:r>
    </w:p>
    <w:p w:rsidR="000E646C" w:rsidRPr="00262EB4" w:rsidRDefault="000E646C" w:rsidP="000E646C">
      <w:pPr>
        <w:pStyle w:val="BCSBulletparagraph"/>
      </w:pPr>
      <w:r w:rsidRPr="00262EB4">
        <w:t xml:space="preserve">Making movies and animations encouraged pupils with interpersonal difficulties to work collaboratively with peers and staff. </w:t>
      </w:r>
    </w:p>
    <w:p w:rsidR="000E646C" w:rsidRPr="00262EB4" w:rsidRDefault="000E646C" w:rsidP="000E646C">
      <w:pPr>
        <w:pStyle w:val="BCSBulletlast"/>
      </w:pPr>
      <w:r w:rsidRPr="00262EB4">
        <w:t>Creating</w:t>
      </w:r>
      <w:r>
        <w:t xml:space="preserve"> movies required pupils to develop </w:t>
      </w:r>
      <w:r w:rsidRPr="00262EB4">
        <w:t xml:space="preserve">people management skills. </w:t>
      </w:r>
    </w:p>
    <w:p w:rsidR="000E646C" w:rsidRPr="00CA35A2" w:rsidRDefault="000E646C" w:rsidP="000E646C">
      <w:pPr>
        <w:pStyle w:val="BCSParagraph"/>
      </w:pPr>
      <w:r>
        <w:t>Claims that leading edge technology can support young people’s capacity to develop social relationships might, at first hearing, sound paradoxical. The</w:t>
      </w:r>
      <w:r w:rsidRPr="00CA35A2">
        <w:t xml:space="preserve"> positive effects on pupil</w:t>
      </w:r>
      <w:r>
        <w:t xml:space="preserve">s’ relationships, behaviour and </w:t>
      </w:r>
      <w:r w:rsidRPr="00CA35A2">
        <w:t>self</w:t>
      </w:r>
      <w:r>
        <w:t>-</w:t>
      </w:r>
      <w:r w:rsidRPr="00CA35A2">
        <w:t xml:space="preserve">esteem occurred soon </w:t>
      </w:r>
      <w:r>
        <w:t>after the digital creativity</w:t>
      </w:r>
      <w:r w:rsidRPr="00CA35A2">
        <w:t xml:space="preserve"> resources </w:t>
      </w:r>
      <w:r>
        <w:t>were introduced. This w</w:t>
      </w:r>
      <w:r w:rsidRPr="00CA35A2">
        <w:t xml:space="preserve">as the result of </w:t>
      </w:r>
      <w:r>
        <w:t xml:space="preserve">the </w:t>
      </w:r>
      <w:r w:rsidRPr="00CA35A2">
        <w:t>collaborative activities</w:t>
      </w:r>
      <w:r>
        <w:t xml:space="preserve"> that they took part in</w:t>
      </w:r>
      <w:r w:rsidRPr="00CA35A2">
        <w:t>.</w:t>
      </w:r>
    </w:p>
    <w:p w:rsidR="000E646C" w:rsidRDefault="000E646C" w:rsidP="000E646C">
      <w:pPr>
        <w:pStyle w:val="BCSParagraph"/>
      </w:pPr>
      <w:r>
        <w:t>Several teachers commented on an increase in pupils’ interest in sharing successful outcomes with their peers, and a corresponding decrease in more negative volatile behaviour. “</w:t>
      </w:r>
      <w:r w:rsidRPr="008072C2">
        <w:t xml:space="preserve">Particularly with a few of the pupils, it's helped them engage more in the lesson. They're no longer storming out or getting aggressive. They seem to be working together a lot more, particularly with photos. If you've taken a photo using software that enables you to capture </w:t>
      </w:r>
      <w:r>
        <w:t>i</w:t>
      </w:r>
      <w:r w:rsidRPr="008072C2">
        <w:t>mages and add your</w:t>
      </w:r>
      <w:r>
        <w:t xml:space="preserve"> own effects, that's really good. They're keen to show</w:t>
      </w:r>
      <w:r w:rsidRPr="008072C2">
        <w:t xml:space="preserve"> off </w:t>
      </w:r>
      <w:r>
        <w:t xml:space="preserve">what they have done </w:t>
      </w:r>
      <w:r w:rsidRPr="008072C2">
        <w:t xml:space="preserve">to each other, so </w:t>
      </w:r>
      <w:r>
        <w:t>the hardware and the software are</w:t>
      </w:r>
      <w:r w:rsidRPr="008072C2">
        <w:t xml:space="preserve"> helping build on relationships in the classroom</w:t>
      </w:r>
      <w:r>
        <w:t>,” said</w:t>
      </w:r>
      <w:r w:rsidRPr="008072C2">
        <w:t xml:space="preserve"> Tom Booth, </w:t>
      </w:r>
      <w:r>
        <w:t xml:space="preserve">a teacher at </w:t>
      </w:r>
      <w:r w:rsidRPr="008072C2">
        <w:t>Lady Jane Franklin</w:t>
      </w:r>
      <w:r>
        <w:t xml:space="preserve"> School</w:t>
      </w:r>
      <w:r w:rsidRPr="008072C2">
        <w:t>.</w:t>
      </w:r>
    </w:p>
    <w:p w:rsidR="00C436BD" w:rsidRDefault="00CA6832" w:rsidP="00C436BD">
      <w:pPr>
        <w:pStyle w:val="BCSParagraph"/>
      </w:pPr>
      <w:r>
        <w:rPr>
          <w:noProof/>
        </w:rPr>
        <w:lastRenderedPageBreak/>
        <w:pict>
          <v:shape id="_x0000_s1030" type="#_x0000_t202" style="position:absolute;margin-left:-9.75pt;margin-top:49.75pt;width:486.75pt;height:283.5pt;z-index:251654144" filled="f" strokecolor="#548dd4">
            <v:textbox style="mso-next-textbox:#_x0000_s1030">
              <w:txbxContent>
                <w:p w:rsidR="0063318B" w:rsidRPr="000E646C" w:rsidRDefault="0063318B" w:rsidP="000E646C"/>
              </w:txbxContent>
            </v:textbox>
          </v:shape>
        </w:pict>
      </w:r>
      <w:r w:rsidR="000E646C">
        <w:t xml:space="preserve">Making even a small video film required pupils to collaborate by explaining their objectives to one another. They also shared tasks between themselves that would have been very difficult for one person to accomplish alone. </w:t>
      </w:r>
    </w:p>
    <w:p w:rsidR="000E646C" w:rsidRPr="00266024" w:rsidRDefault="000E646C" w:rsidP="000E646C">
      <w:pPr>
        <w:pStyle w:val="BCSParagraph"/>
      </w:pPr>
      <w:r w:rsidRPr="00266024">
        <w:t>D and F, Y</w:t>
      </w:r>
      <w:r>
        <w:t xml:space="preserve">ear </w:t>
      </w:r>
      <w:r w:rsidRPr="00266024">
        <w:t>6 male</w:t>
      </w:r>
      <w:r>
        <w:t xml:space="preserve"> pupils at NRHG produced their </w:t>
      </w:r>
      <w:r w:rsidRPr="00266024">
        <w:t>animation together</w:t>
      </w:r>
      <w:r>
        <w:t xml:space="preserve">, </w:t>
      </w:r>
      <w:r w:rsidR="004011AF">
        <w:t>‘</w:t>
      </w:r>
      <w:r w:rsidRPr="004011AF">
        <w:t>Penguin</w:t>
      </w:r>
      <w:r w:rsidR="004011AF">
        <w:t>’</w:t>
      </w:r>
      <w:r w:rsidRPr="00266024">
        <w:t>. They were aware that they had got to know one another better as a result of having worked together.</w:t>
      </w:r>
    </w:p>
    <w:p w:rsidR="000E646C" w:rsidRPr="004011AF" w:rsidRDefault="000E646C" w:rsidP="000E646C">
      <w:pPr>
        <w:pStyle w:val="BCSParagraph"/>
        <w:rPr>
          <w:iCs/>
        </w:rPr>
      </w:pPr>
      <w:r w:rsidRPr="004011AF">
        <w:t xml:space="preserve">D: </w:t>
      </w:r>
      <w:r w:rsidRPr="004011AF">
        <w:rPr>
          <w:iCs/>
        </w:rPr>
        <w:t>“I’ve made a lot more friendship with F, definitely since we made our film. We got to know each other a lot.”</w:t>
      </w:r>
    </w:p>
    <w:p w:rsidR="000E646C" w:rsidRPr="004011AF" w:rsidRDefault="000E646C" w:rsidP="000E646C">
      <w:pPr>
        <w:pStyle w:val="BCSParagraph"/>
        <w:rPr>
          <w:iCs/>
        </w:rPr>
      </w:pPr>
      <w:r w:rsidRPr="004011AF">
        <w:t>F:</w:t>
      </w:r>
      <w:r w:rsidRPr="004011AF">
        <w:rPr>
          <w:iCs/>
        </w:rPr>
        <w:t xml:space="preserve"> “Yes a lot better.”</w:t>
      </w:r>
    </w:p>
    <w:p w:rsidR="000E646C" w:rsidRPr="004011AF" w:rsidRDefault="000E646C" w:rsidP="000E646C">
      <w:pPr>
        <w:pStyle w:val="BCSParagraph"/>
        <w:rPr>
          <w:iCs/>
        </w:rPr>
      </w:pPr>
      <w:r w:rsidRPr="004011AF">
        <w:t>D:</w:t>
      </w:r>
      <w:r w:rsidRPr="004011AF">
        <w:rPr>
          <w:iCs/>
        </w:rPr>
        <w:t xml:space="preserve"> “We felt happy with ourselves. We felt we had achieved something.” </w:t>
      </w:r>
    </w:p>
    <w:p w:rsidR="000E646C" w:rsidRPr="00266024" w:rsidRDefault="000E646C" w:rsidP="000E646C">
      <w:pPr>
        <w:pStyle w:val="BCSParagraph"/>
      </w:pPr>
      <w:r>
        <w:t xml:space="preserve">They worked together to design the models of the characters and write the storyboards. In the film, a penguin takes tentative steps across cracking ice to meet a new friend. </w:t>
      </w:r>
      <w:r w:rsidRPr="00266024">
        <w:t xml:space="preserve">It is tempting to infer that the metaphor </w:t>
      </w:r>
      <w:r>
        <w:t xml:space="preserve">of </w:t>
      </w:r>
      <w:r w:rsidRPr="00266024">
        <w:t xml:space="preserve">the penguin moving gingerly across </w:t>
      </w:r>
      <w:r>
        <w:t>thin ice in a quest to make</w:t>
      </w:r>
      <w:r w:rsidRPr="00266024">
        <w:t xml:space="preserve"> friends was a projection of their own apprehensions and needs as they worked together.</w:t>
      </w:r>
      <w:r>
        <w:t xml:space="preserve"> </w:t>
      </w:r>
      <w:r w:rsidRPr="00266024">
        <w:t>Constructing an animation can be a lengthy procedure. Assuming the originators move quickly and efficiently – say one</w:t>
      </w:r>
      <w:r>
        <w:t xml:space="preserve"> shot every four seconds – </w:t>
      </w:r>
      <w:r w:rsidRPr="00266024">
        <w:t>one minut</w:t>
      </w:r>
      <w:r>
        <w:t>e of final product will take one hour</w:t>
      </w:r>
      <w:r w:rsidRPr="00266024">
        <w:t xml:space="preserve"> 40 minutes to produce. The logistical and interpersonal challenge is significant.</w:t>
      </w:r>
    </w:p>
    <w:bookmarkEnd w:id="2"/>
    <w:p w:rsidR="000E646C" w:rsidRDefault="00CA6832" w:rsidP="000E646C">
      <w:pPr>
        <w:pStyle w:val="BCSParagraph"/>
      </w:pPr>
      <w:r>
        <w:rPr>
          <w:noProof/>
        </w:rPr>
        <w:pict>
          <v:shape id="_x0000_s1031" type="#_x0000_t202" style="position:absolute;margin-left:-10.5pt;margin-top:67pt;width:487.5pt;height:171.75pt;z-index:251655168" filled="f" strokecolor="#548dd4">
            <v:textbox style="mso-next-textbox:#_x0000_s1031">
              <w:txbxContent>
                <w:p w:rsidR="0063318B" w:rsidRPr="000E646C" w:rsidRDefault="0063318B" w:rsidP="000E646C"/>
              </w:txbxContent>
            </v:textbox>
          </v:shape>
        </w:pict>
      </w:r>
      <w:r w:rsidR="000E646C">
        <w:t>In another school, pupils acknowledged the logistical demands of scheduling a film. They also reported that directing actors (who were often fellow pupils) required them to manage difficult behaviour.</w:t>
      </w:r>
      <w:r w:rsidR="000E646C" w:rsidRPr="00932D5C">
        <w:t xml:space="preserve"> As </w:t>
      </w:r>
      <w:r w:rsidR="000E646C">
        <w:t>well as fostering collaboration among members of the production team, those involved required previously untapped social skills.</w:t>
      </w:r>
    </w:p>
    <w:p w:rsidR="000E646C" w:rsidRPr="009010AA" w:rsidRDefault="000E646C" w:rsidP="000E646C">
      <w:pPr>
        <w:pStyle w:val="BCSParagraph"/>
      </w:pPr>
      <w:r w:rsidRPr="009010AA">
        <w:t xml:space="preserve">J and M, male pupils at William Henry Smith School </w:t>
      </w:r>
      <w:r>
        <w:t>made</w:t>
      </w:r>
      <w:r w:rsidRPr="009010AA">
        <w:t xml:space="preserve"> a video together. It was particularly interesting to hear the insights that these boys revealed as the result of attempting to direct their peers as actors in their film. </w:t>
      </w:r>
    </w:p>
    <w:p w:rsidR="000E646C" w:rsidRPr="00E01005" w:rsidRDefault="000E646C" w:rsidP="000E646C">
      <w:pPr>
        <w:pStyle w:val="BCSParagraph"/>
      </w:pPr>
      <w:r w:rsidRPr="004011AF">
        <w:rPr>
          <w:iCs/>
        </w:rPr>
        <w:t>“It was hard to find people who could do it and who listened: people who would be best for it. When we found people, it was just a matter of fact if they could do it or not. Some people could not and some people could. Most lads had trouble with doing simple things that you’d tell them to do. It’s hard to find people who will do what they are told for a change,”</w:t>
      </w:r>
      <w:r w:rsidRPr="000E646C">
        <w:rPr>
          <w:i/>
          <w:iCs/>
        </w:rPr>
        <w:t xml:space="preserve"> </w:t>
      </w:r>
      <w:r>
        <w:t xml:space="preserve">they said. </w:t>
      </w:r>
      <w:r w:rsidRPr="009010AA">
        <w:t>It was tempting to infer a correspondence with the issues faced by teachers in managing those same pupils (J and M included) in a classroom context.</w:t>
      </w:r>
    </w:p>
    <w:p w:rsidR="000E646C" w:rsidRDefault="000E646C" w:rsidP="000E646C">
      <w:pPr>
        <w:pStyle w:val="BCSParagraph"/>
      </w:pPr>
      <w:r>
        <w:t xml:space="preserve">Pupils at </w:t>
      </w:r>
      <w:proofErr w:type="spellStart"/>
      <w:r>
        <w:t>Wandle</w:t>
      </w:r>
      <w:proofErr w:type="spellEnd"/>
      <w:r>
        <w:t xml:space="preserve"> Valley School developed a</w:t>
      </w:r>
      <w:r w:rsidRPr="009D0E92">
        <w:t xml:space="preserve"> </w:t>
      </w:r>
      <w:r>
        <w:t>particularly complex animation, the Green Velvet Club.</w:t>
      </w:r>
      <w:r w:rsidRPr="009D0E92">
        <w:t xml:space="preserve"> </w:t>
      </w:r>
      <w:r>
        <w:t xml:space="preserve">The activity was painstakingly detailed </w:t>
      </w:r>
      <w:r w:rsidRPr="009D0E92">
        <w:t>in terms of the set, lighting, number of character</w:t>
      </w:r>
      <w:r>
        <w:t>s and scene changes</w:t>
      </w:r>
      <w:r w:rsidRPr="009D0E92">
        <w:t>. All the contributors were thrilled with the outcome, which was applauded b</w:t>
      </w:r>
      <w:r>
        <w:t>y parents and school governors.</w:t>
      </w:r>
    </w:p>
    <w:p w:rsidR="008C38E1" w:rsidRDefault="00CA6832" w:rsidP="000E646C">
      <w:pPr>
        <w:pStyle w:val="BCSParagraph"/>
      </w:pPr>
      <w:r>
        <w:rPr>
          <w:noProof/>
        </w:rPr>
        <w:lastRenderedPageBreak/>
        <w:pict>
          <v:shape id="_x0000_s1032" type="#_x0000_t202" style="position:absolute;margin-left:-12pt;margin-top:13pt;width:482.25pt;height:294.75pt;z-index:251656192" filled="f" strokecolor="#548dd4">
            <v:textbox style="mso-next-textbox:#_x0000_s1032">
              <w:txbxContent>
                <w:p w:rsidR="0063318B" w:rsidRPr="000E646C" w:rsidRDefault="0063318B" w:rsidP="008C38E1"/>
              </w:txbxContent>
            </v:textbox>
          </v:shape>
        </w:pict>
      </w:r>
    </w:p>
    <w:p w:rsidR="000E646C" w:rsidRPr="004011AF" w:rsidRDefault="000E646C" w:rsidP="008C38E1">
      <w:pPr>
        <w:pStyle w:val="BCSParagraph"/>
      </w:pPr>
      <w:r w:rsidRPr="004011AF">
        <w:t xml:space="preserve">Many of the young people involved in the Green Velvet Club project have ADHD or short attention spans. They spent hours making their models and then filming the models’ movements – one tiny step at a time. </w:t>
      </w:r>
    </w:p>
    <w:p w:rsidR="000E646C" w:rsidRPr="004011AF" w:rsidRDefault="000E646C" w:rsidP="008C38E1">
      <w:pPr>
        <w:pStyle w:val="BCSParagraph"/>
      </w:pPr>
      <w:r w:rsidRPr="004011AF">
        <w:t xml:space="preserve">The production takes a humorous look at an evening at a nightclub. The scene opens with the club staff getting ready for the queue of people to arrive. The person on the door takes the money and doesn’t let in undesirables: </w:t>
      </w:r>
      <w:r w:rsidRPr="004011AF">
        <w:rPr>
          <w:iCs/>
        </w:rPr>
        <w:t>“No dogs allowed!” The dog replies: “Woof!”</w:t>
      </w:r>
      <w:r w:rsidRPr="004011AF">
        <w:t xml:space="preserve">  Later scenes show that the pupils have paid close attention to detail in creating the atmosphere of a real club.</w:t>
      </w:r>
    </w:p>
    <w:p w:rsidR="000E646C" w:rsidRPr="004011AF" w:rsidRDefault="000E646C" w:rsidP="000E646C">
      <w:pPr>
        <w:pStyle w:val="BCSParagraph"/>
      </w:pPr>
      <w:r w:rsidRPr="004011AF">
        <w:rPr>
          <w:iCs/>
        </w:rPr>
        <w:t>“The amount of kids involved, they all feel they’ve got ownership in some shape or form, whether it’s been designing the set, moving the camera or working behind the camera,”</w:t>
      </w:r>
      <w:r w:rsidRPr="004011AF">
        <w:t xml:space="preserve"> explained their teacher, Spencer </w:t>
      </w:r>
      <w:proofErr w:type="spellStart"/>
      <w:r w:rsidRPr="004011AF">
        <w:t>Guainiere</w:t>
      </w:r>
      <w:proofErr w:type="spellEnd"/>
      <w:r w:rsidRPr="004011AF">
        <w:t>.</w:t>
      </w:r>
    </w:p>
    <w:p w:rsidR="000E646C" w:rsidRPr="004011AF" w:rsidRDefault="008C38E1" w:rsidP="000E646C">
      <w:pPr>
        <w:pStyle w:val="BCSParagraph"/>
      </w:pPr>
      <w:r w:rsidRPr="004011AF">
        <w:rPr>
          <w:iCs/>
        </w:rPr>
        <w:t xml:space="preserve"> </w:t>
      </w:r>
      <w:r w:rsidR="000E646C" w:rsidRPr="004011AF">
        <w:rPr>
          <w:iCs/>
        </w:rPr>
        <w:t>“It’s been great for co-operative learning. It’s very difficult for young people to share because they get excited. For kids with emotional and behavioural difficulties, it’s a massively difficult area. They have made progress by co-operating, because they know they have got to take turns to get the project finished. When they show it, they are proud - and so they should be,”</w:t>
      </w:r>
      <w:r w:rsidR="000E646C" w:rsidRPr="004011AF">
        <w:t xml:space="preserve"> said Doug Bone, </w:t>
      </w:r>
      <w:proofErr w:type="spellStart"/>
      <w:r w:rsidR="000E646C" w:rsidRPr="004011AF">
        <w:t>Headteacher</w:t>
      </w:r>
      <w:proofErr w:type="spellEnd"/>
      <w:r w:rsidR="000E646C" w:rsidRPr="004011AF">
        <w:t>.</w:t>
      </w:r>
    </w:p>
    <w:p w:rsidR="008C38E1" w:rsidRDefault="008C38E1" w:rsidP="008C38E1">
      <w:pPr>
        <w:pStyle w:val="BCSParagraph"/>
      </w:pPr>
      <w:r w:rsidRPr="00CA35A2">
        <w:t>The way in which the resources were used transformed students’ rel</w:t>
      </w:r>
      <w:r>
        <w:t>ationships with each other. It was</w:t>
      </w:r>
      <w:r w:rsidRPr="00CA35A2">
        <w:t xml:space="preserve"> not the resources </w:t>
      </w:r>
      <w:r w:rsidRPr="001E0D0D">
        <w:rPr>
          <w:i/>
        </w:rPr>
        <w:t xml:space="preserve">per se </w:t>
      </w:r>
      <w:r w:rsidRPr="000C33A5">
        <w:t>that produced the effect,</w:t>
      </w:r>
      <w:r w:rsidRPr="00CA35A2">
        <w:t xml:space="preserve"> but the meaningful activities skilfully managed by staff to engage children’s interest. Students’ high level of motivation also served to bring about changes in patterns of</w:t>
      </w:r>
      <w:r>
        <w:t xml:space="preserve"> social interaction.</w:t>
      </w:r>
    </w:p>
    <w:p w:rsidR="008C38E1" w:rsidRDefault="008C38E1" w:rsidP="008C38E1">
      <w:pPr>
        <w:pStyle w:val="BCSHeadingB"/>
      </w:pPr>
      <w:bookmarkStart w:id="44" w:name="_Toc189233245"/>
      <w:bookmarkStart w:id="45" w:name="_Toc191707182"/>
      <w:r w:rsidRPr="009D0E92">
        <w:t>Literacy</w:t>
      </w:r>
      <w:bookmarkEnd w:id="44"/>
      <w:bookmarkEnd w:id="45"/>
    </w:p>
    <w:p w:rsidR="008C38E1" w:rsidRPr="0062466C" w:rsidRDefault="008C38E1" w:rsidP="008C38E1">
      <w:pPr>
        <w:pStyle w:val="BCSBulletparagraph"/>
      </w:pPr>
      <w:r w:rsidRPr="0062466C">
        <w:t xml:space="preserve">Pupils </w:t>
      </w:r>
      <w:r w:rsidRPr="00061E75">
        <w:t>with histories of having rejected lite</w:t>
      </w:r>
      <w:r>
        <w:t xml:space="preserve">racy activities </w:t>
      </w:r>
      <w:r w:rsidRPr="0062466C">
        <w:t>engage</w:t>
      </w:r>
      <w:r>
        <w:t>d</w:t>
      </w:r>
      <w:r w:rsidRPr="0062466C">
        <w:t xml:space="preserve"> with tasks using stop-frame animation, video</w:t>
      </w:r>
      <w:r>
        <w:t xml:space="preserve">s and podcasts. These activities drew on </w:t>
      </w:r>
      <w:r w:rsidRPr="0062466C">
        <w:t>written and oral skills</w:t>
      </w:r>
      <w:r>
        <w:t xml:space="preserve"> in an incidental way</w:t>
      </w:r>
      <w:r w:rsidRPr="0062466C">
        <w:t>.</w:t>
      </w:r>
    </w:p>
    <w:p w:rsidR="008C38E1" w:rsidRPr="0062466C" w:rsidRDefault="008C38E1" w:rsidP="008C38E1">
      <w:pPr>
        <w:pStyle w:val="BCSBulletparagraph"/>
      </w:pPr>
      <w:r w:rsidRPr="0062466C">
        <w:t xml:space="preserve">The use of sound editing software was found to be a powerful incentive in developing pupils’ creative story telling skills. </w:t>
      </w:r>
    </w:p>
    <w:p w:rsidR="008C38E1" w:rsidRPr="0062466C" w:rsidRDefault="008C38E1" w:rsidP="008C38E1">
      <w:pPr>
        <w:pStyle w:val="BCSBulletparagraph"/>
      </w:pPr>
      <w:r w:rsidRPr="0062466C">
        <w:t>Strategies that encouraged reading-averse learn</w:t>
      </w:r>
      <w:r>
        <w:t>ers to design animations about phonics</w:t>
      </w:r>
      <w:r w:rsidRPr="0062466C">
        <w:t xml:space="preserve"> were</w:t>
      </w:r>
      <w:r>
        <w:t xml:space="preserve"> </w:t>
      </w:r>
      <w:r w:rsidRPr="0062466C">
        <w:t>success</w:t>
      </w:r>
      <w:r>
        <w:t>ful</w:t>
      </w:r>
      <w:r w:rsidRPr="0062466C">
        <w:t>.</w:t>
      </w:r>
    </w:p>
    <w:p w:rsidR="008C38E1" w:rsidRPr="0062466C" w:rsidRDefault="008C38E1" w:rsidP="008C38E1">
      <w:pPr>
        <w:pStyle w:val="BCSBulletlast"/>
      </w:pPr>
      <w:r w:rsidRPr="0062466C">
        <w:t>Increased engagement and achievement of disruptive boys with low attainment in literacy was linked with digital creativity.</w:t>
      </w:r>
    </w:p>
    <w:p w:rsidR="004D7272" w:rsidRDefault="008C38E1" w:rsidP="008C38E1">
      <w:pPr>
        <w:pStyle w:val="BCSParagraph"/>
      </w:pPr>
      <w:r w:rsidRPr="00500FDF">
        <w:t>“Debates from at least the nineteenth century have contested the capacity of schooling as a prophylactic to prevent outbreaks of disorder among the young.”</w:t>
      </w:r>
      <w:r>
        <w:t xml:space="preserve"> (Stephenson, 2007, p 3)</w:t>
      </w:r>
      <w:r w:rsidRPr="009D0E92">
        <w:t xml:space="preserve"> The relationship between exclusion from formal education and membership of </w:t>
      </w:r>
      <w:r>
        <w:t>those not engaged in employment, education or training (</w:t>
      </w:r>
      <w:r w:rsidRPr="009D0E92">
        <w:t>NEET</w:t>
      </w:r>
      <w:r>
        <w:t xml:space="preserve">) is well </w:t>
      </w:r>
      <w:r w:rsidRPr="009D0E92">
        <w:t>established. Developing li</w:t>
      </w:r>
      <w:r>
        <w:t xml:space="preserve">teracy skills is regarded as being </w:t>
      </w:r>
      <w:r w:rsidRPr="009D0E92">
        <w:t>particular</w:t>
      </w:r>
      <w:r>
        <w:t xml:space="preserve">ly </w:t>
      </w:r>
    </w:p>
    <w:p w:rsidR="008C38E1" w:rsidRPr="009D0E92" w:rsidRDefault="004D7272" w:rsidP="008C38E1">
      <w:pPr>
        <w:pStyle w:val="BCSParagraph"/>
      </w:pPr>
      <w:r>
        <w:br w:type="page"/>
      </w:r>
      <w:r w:rsidR="008C38E1">
        <w:lastRenderedPageBreak/>
        <w:t>important</w:t>
      </w:r>
      <w:r w:rsidR="008C38E1" w:rsidRPr="009D0E92">
        <w:t xml:space="preserve"> in BESD schools</w:t>
      </w:r>
      <w:r w:rsidR="008C38E1">
        <w:t>. Digital creativity activities</w:t>
      </w:r>
      <w:r w:rsidR="008C38E1" w:rsidRPr="009D0E92">
        <w:t xml:space="preserve"> invoked several strategies to address literac</w:t>
      </w:r>
      <w:r w:rsidR="008C38E1">
        <w:t>y education of pupils. These included</w:t>
      </w:r>
      <w:r w:rsidR="008C38E1" w:rsidRPr="009D0E92">
        <w:t>:</w:t>
      </w:r>
    </w:p>
    <w:p w:rsidR="008C38E1" w:rsidRPr="009D0E92" w:rsidRDefault="008C38E1" w:rsidP="008C38E1"/>
    <w:p w:rsidR="008C38E1" w:rsidRPr="009D0E92" w:rsidRDefault="008C38E1" w:rsidP="008C38E1">
      <w:pPr>
        <w:pStyle w:val="BCSBulletparagraph"/>
      </w:pPr>
      <w:r w:rsidRPr="009D0E92">
        <w:t>ostensible avoidance of literacy demands, where these were implicit</w:t>
      </w:r>
      <w:r>
        <w:t>,</w:t>
      </w:r>
      <w:r w:rsidRPr="009D0E92">
        <w:t xml:space="preserve"> but were </w:t>
      </w:r>
      <w:r>
        <w:t xml:space="preserve">instead </w:t>
      </w:r>
      <w:r w:rsidRPr="009D0E92">
        <w:t>masked by being embedded in other procedures that</w:t>
      </w:r>
      <w:r>
        <w:t xml:space="preserve"> were more attractive</w:t>
      </w:r>
    </w:p>
    <w:p w:rsidR="008C38E1" w:rsidRPr="009D0E92" w:rsidRDefault="008C38E1" w:rsidP="008C38E1">
      <w:pPr>
        <w:pStyle w:val="BCSBulletparagraph"/>
      </w:pPr>
      <w:r>
        <w:t xml:space="preserve">an </w:t>
      </w:r>
      <w:r w:rsidRPr="009D0E92">
        <w:t xml:space="preserve">incidental requirement to use explicit literacy skills accepted by pupils, but only as subsidiary to the main attraction of using </w:t>
      </w:r>
      <w:r>
        <w:t>the digital creativity software</w:t>
      </w:r>
    </w:p>
    <w:p w:rsidR="005E0255" w:rsidRPr="004D7272" w:rsidRDefault="00CA6832" w:rsidP="004D7272">
      <w:pPr>
        <w:pStyle w:val="BCSBulletlast"/>
      </w:pPr>
      <w:r>
        <w:pict>
          <v:shape id="_x0000_s1033" type="#_x0000_t202" style="position:absolute;left:0;text-align:left;margin-left:-15.75pt;margin-top:35.8pt;width:492pt;height:294.75pt;z-index:251657216" filled="f" strokecolor="#548dd4">
            <v:textbox style="mso-next-textbox:#_x0000_s1033">
              <w:txbxContent>
                <w:p w:rsidR="0063318B" w:rsidRPr="000E646C" w:rsidRDefault="0063318B" w:rsidP="008C38E1"/>
              </w:txbxContent>
            </v:textbox>
          </v:shape>
        </w:pict>
      </w:r>
      <w:r w:rsidR="008C38E1" w:rsidRPr="004D7272">
        <w:t xml:space="preserve">direct addressing of literacy skills, but in a manner that made the focus palatable. </w:t>
      </w:r>
    </w:p>
    <w:p w:rsidR="008C38E1" w:rsidRDefault="008C38E1" w:rsidP="008C38E1">
      <w:pPr>
        <w:pStyle w:val="BCSParagraph"/>
      </w:pPr>
      <w:r>
        <w:t>Staff at Avocet House recorded an example of</w:t>
      </w:r>
      <w:r w:rsidRPr="007859DE">
        <w:t xml:space="preserve"> the ostensible avoidance of liter</w:t>
      </w:r>
      <w:r>
        <w:t>acy</w:t>
      </w:r>
      <w:r w:rsidRPr="007859DE">
        <w:t xml:space="preserve">. </w:t>
      </w:r>
      <w:r>
        <w:t xml:space="preserve">They took </w:t>
      </w:r>
      <w:r w:rsidRPr="007859DE">
        <w:t>English ou</w:t>
      </w:r>
      <w:r>
        <w:t>t of the timetable for one boy</w:t>
      </w:r>
      <w:r w:rsidRPr="007859DE">
        <w:t xml:space="preserve"> and repackaged </w:t>
      </w:r>
      <w:r>
        <w:t xml:space="preserve">it </w:t>
      </w:r>
      <w:r w:rsidRPr="007859DE">
        <w:t>in digital creativity activities such as filmmaking, animation and creating talking books. The approach was successful in that staff were able to reintroduce English into the curriculum for this youngster.</w:t>
      </w:r>
    </w:p>
    <w:p w:rsidR="008C38E1" w:rsidRPr="002A241E" w:rsidRDefault="008C38E1" w:rsidP="008C38E1">
      <w:pPr>
        <w:pStyle w:val="BCSParagraph"/>
      </w:pPr>
      <w:r w:rsidRPr="008C38E1">
        <w:rPr>
          <w:i/>
          <w:iCs/>
        </w:rPr>
        <w:t xml:space="preserve"> </w:t>
      </w:r>
      <w:r w:rsidRPr="004011AF">
        <w:rPr>
          <w:iCs/>
        </w:rPr>
        <w:t>“When he started with us, he seemed to have a real sticking point around literacy and anything to do with written formats. His behaviour would become increasingly challenging when asked to do literacy tasks. We took literacy out of the curriculum for a two-week period and replaced it with other subjects, some of which were ICT. We then got him doing English tasks, but from a totally different perspective…The idea behind the animation activity is a) to get him engaged in English activities and b) to get him enthusiastic. It has had a knock-on effect because he's now got English back on his curriculum and he does it every day, five days a week. His whole attitude and the way he conducts himself has moved on in leaps and bounds from where we were. I think it's been a number of different factors, the stop-frame animation software being one of those. It's also been about [the fact that] he's used his computer to make a podcast as well, a very small one, just to get him interested,”</w:t>
      </w:r>
      <w:r>
        <w:t xml:space="preserve"> </w:t>
      </w:r>
      <w:r w:rsidRPr="00876938">
        <w:t>said</w:t>
      </w:r>
      <w:r>
        <w:t xml:space="preserve"> Neil Dawson, Head of Education</w:t>
      </w:r>
      <w:r w:rsidRPr="00145B8A">
        <w:t>, Avocet House.</w:t>
      </w:r>
    </w:p>
    <w:p w:rsidR="008C38E1" w:rsidRDefault="008C38E1" w:rsidP="008C38E1">
      <w:pPr>
        <w:pStyle w:val="BCSParagraph"/>
      </w:pPr>
    </w:p>
    <w:p w:rsidR="008C38E1" w:rsidRDefault="008C38E1" w:rsidP="008C38E1">
      <w:pPr>
        <w:pStyle w:val="BCSParagraph"/>
      </w:pPr>
    </w:p>
    <w:p w:rsidR="008C38E1" w:rsidRDefault="008C38E1" w:rsidP="008C38E1">
      <w:pPr>
        <w:pStyle w:val="BCSParagraph"/>
      </w:pPr>
    </w:p>
    <w:p w:rsidR="008C38E1" w:rsidRDefault="008C38E1" w:rsidP="008C38E1">
      <w:pPr>
        <w:pStyle w:val="BCSParagraph"/>
      </w:pPr>
    </w:p>
    <w:p w:rsidR="008C38E1" w:rsidRDefault="008C38E1" w:rsidP="008C38E1">
      <w:pPr>
        <w:pStyle w:val="BCSParagraph"/>
      </w:pPr>
    </w:p>
    <w:p w:rsidR="008C38E1" w:rsidRDefault="008C38E1" w:rsidP="008C38E1">
      <w:pPr>
        <w:pStyle w:val="BCSParagraph"/>
      </w:pPr>
    </w:p>
    <w:p w:rsidR="008C38E1" w:rsidRDefault="00CA6832" w:rsidP="008C38E1">
      <w:pPr>
        <w:pStyle w:val="BCSParagraph"/>
      </w:pPr>
      <w:r>
        <w:rPr>
          <w:noProof/>
        </w:rPr>
        <w:lastRenderedPageBreak/>
        <w:pict>
          <v:shape id="_x0000_s1034" type="#_x0000_t202" style="position:absolute;margin-left:-24.75pt;margin-top:19pt;width:497.25pt;height:343.5pt;z-index:251658240" filled="f" strokecolor="#548dd4">
            <v:textbox style="mso-next-textbox:#_x0000_s1034">
              <w:txbxContent>
                <w:p w:rsidR="0063318B" w:rsidRPr="000E646C" w:rsidRDefault="0063318B" w:rsidP="008C38E1"/>
              </w:txbxContent>
            </v:textbox>
          </v:shape>
        </w:pict>
      </w:r>
    </w:p>
    <w:p w:rsidR="008C38E1" w:rsidRPr="00AB04A6" w:rsidRDefault="008C38E1" w:rsidP="008C38E1">
      <w:pPr>
        <w:pStyle w:val="BCSParagraph"/>
        <w:rPr>
          <w:iCs/>
        </w:rPr>
      </w:pPr>
      <w:r w:rsidRPr="00AB04A6">
        <w:t xml:space="preserve">Spencer </w:t>
      </w:r>
      <w:proofErr w:type="spellStart"/>
      <w:r w:rsidRPr="00AB04A6">
        <w:t>Guainiere</w:t>
      </w:r>
      <w:proofErr w:type="spellEnd"/>
      <w:r w:rsidRPr="00AB04A6">
        <w:t xml:space="preserve"> at </w:t>
      </w:r>
      <w:proofErr w:type="spellStart"/>
      <w:r w:rsidRPr="00AB04A6">
        <w:t>Wandle</w:t>
      </w:r>
      <w:proofErr w:type="spellEnd"/>
      <w:r w:rsidRPr="00AB04A6">
        <w:t xml:space="preserve"> Valley is well aware of the resistance of many pupils to involvement with literacy. He linked </w:t>
      </w:r>
      <w:proofErr w:type="spellStart"/>
      <w:r w:rsidRPr="00AB04A6">
        <w:t>oracy</w:t>
      </w:r>
      <w:proofErr w:type="spellEnd"/>
      <w:r w:rsidRPr="00AB04A6">
        <w:t xml:space="preserve"> skills incidentally to pupils’ exploration of software so that they could record and edit their own sound effects. </w:t>
      </w:r>
      <w:r w:rsidRPr="00AB04A6">
        <w:rPr>
          <w:iCs/>
        </w:rPr>
        <w:t>“Literacy and language in our school is a very hard subject in which to motivate the students and get them to show an active interest. I think this is a medium which really catches their attention. If you ask them to write a story it takes a lot more perseverance to get them to be excited…”</w:t>
      </w:r>
    </w:p>
    <w:p w:rsidR="008C38E1" w:rsidRPr="00AB04A6" w:rsidRDefault="008C38E1" w:rsidP="008C38E1">
      <w:pPr>
        <w:pStyle w:val="BCSParagraph"/>
      </w:pPr>
      <w:r w:rsidRPr="00AB04A6">
        <w:t xml:space="preserve">As they explored the sound samples, Spencer realised the potential of the sounds for sequencing spoken narratives.  The pupils were soon encouraged to move from spontaneous activity to planned storyboarding. The result was a strongly motivated story with sound samples interpolated. Pupils’ interest in story telling seems to have been enhanced and their enthusiastic imaginings of further possibilities was heartening to their teacher. </w:t>
      </w:r>
    </w:p>
    <w:p w:rsidR="008C38E1" w:rsidRPr="00AB04A6" w:rsidRDefault="008C38E1" w:rsidP="008C38E1">
      <w:pPr>
        <w:pStyle w:val="BCSParagraph"/>
      </w:pPr>
      <w:r w:rsidRPr="00AB04A6">
        <w:t xml:space="preserve">Pupils also recognised the possibilities for adding emotional expression to their efforts. This might have set the scene for a more specifically therapeutic usage in which emotionally charged events could be explored. </w:t>
      </w:r>
      <w:r w:rsidRPr="00AB04A6">
        <w:rPr>
          <w:iCs/>
        </w:rPr>
        <w:t xml:space="preserve">“I would do it again because it was different. We don’t normally do things like that. I never knew you could do something like animation. When you are speaking, you use your expressions and your voice changes. In that, it didn’t really change but if I did it again then I probably would.’ </w:t>
      </w:r>
      <w:r w:rsidRPr="00AB04A6">
        <w:t xml:space="preserve">A female student </w:t>
      </w:r>
      <w:proofErr w:type="spellStart"/>
      <w:r w:rsidRPr="00AB04A6">
        <w:t>Wandle</w:t>
      </w:r>
      <w:proofErr w:type="spellEnd"/>
      <w:r w:rsidRPr="00AB04A6">
        <w:t xml:space="preserve"> Valley School.</w:t>
      </w:r>
    </w:p>
    <w:p w:rsidR="008C38E1" w:rsidRDefault="008C38E1" w:rsidP="008C38E1">
      <w:pPr>
        <w:pStyle w:val="BCSParagraph"/>
      </w:pPr>
      <w:r>
        <w:br/>
        <w:t xml:space="preserve">Several schools implemented the strategy of incorporating </w:t>
      </w:r>
      <w:r w:rsidRPr="009D0E92">
        <w:t xml:space="preserve">explicit literacy demands into other activities that </w:t>
      </w:r>
      <w:r>
        <w:t>pupils found more pleasurable</w:t>
      </w:r>
      <w:r w:rsidRPr="009D0E92">
        <w:t xml:space="preserve">. </w:t>
      </w:r>
    </w:p>
    <w:p w:rsidR="008C38E1" w:rsidRDefault="008C38E1" w:rsidP="008C38E1">
      <w:pPr>
        <w:pStyle w:val="BCSParagraph"/>
      </w:pPr>
    </w:p>
    <w:p w:rsidR="008C38E1" w:rsidRDefault="008C38E1" w:rsidP="008C38E1">
      <w:pPr>
        <w:pStyle w:val="BCSParagraph"/>
      </w:pPr>
    </w:p>
    <w:p w:rsidR="008C38E1" w:rsidRDefault="008C38E1" w:rsidP="008C38E1">
      <w:pPr>
        <w:pStyle w:val="BCSParagraph"/>
      </w:pPr>
    </w:p>
    <w:p w:rsidR="008C38E1" w:rsidRDefault="008C38E1" w:rsidP="008C38E1">
      <w:pPr>
        <w:pStyle w:val="BCSParagraph"/>
      </w:pPr>
    </w:p>
    <w:p w:rsidR="008C38E1" w:rsidRDefault="008C38E1" w:rsidP="008C38E1">
      <w:pPr>
        <w:pStyle w:val="BCSParagraph"/>
      </w:pPr>
    </w:p>
    <w:p w:rsidR="008C38E1" w:rsidRDefault="008C38E1" w:rsidP="008C38E1">
      <w:pPr>
        <w:pStyle w:val="BCSParagraph"/>
      </w:pPr>
    </w:p>
    <w:p w:rsidR="008C38E1" w:rsidRDefault="008C38E1" w:rsidP="008C38E1">
      <w:pPr>
        <w:pStyle w:val="BCSParagraph"/>
      </w:pPr>
    </w:p>
    <w:p w:rsidR="008C38E1" w:rsidRDefault="008C38E1" w:rsidP="008C38E1">
      <w:pPr>
        <w:pStyle w:val="BCSParagraph"/>
      </w:pPr>
    </w:p>
    <w:p w:rsidR="008C38E1" w:rsidRDefault="008C38E1" w:rsidP="008C38E1">
      <w:pPr>
        <w:pStyle w:val="BCSParagraph"/>
      </w:pPr>
    </w:p>
    <w:p w:rsidR="008C38E1" w:rsidRPr="0096469F" w:rsidRDefault="00CA6832" w:rsidP="008C38E1">
      <w:pPr>
        <w:pStyle w:val="BCSParagraph"/>
        <w:rPr>
          <w:i/>
        </w:rPr>
      </w:pPr>
      <w:r w:rsidRPr="00CA6832">
        <w:rPr>
          <w:noProof/>
        </w:rPr>
        <w:lastRenderedPageBreak/>
        <w:pict>
          <v:shape id="_x0000_s1035" type="#_x0000_t202" style="position:absolute;margin-left:-14.25pt;margin-top:17.35pt;width:482.25pt;height:299.25pt;z-index:251659264" filled="f" strokecolor="#548dd4">
            <v:textbox style="mso-next-textbox:#_x0000_s1035">
              <w:txbxContent>
                <w:p w:rsidR="0063318B" w:rsidRPr="000E646C" w:rsidRDefault="0063318B" w:rsidP="008C38E1"/>
              </w:txbxContent>
            </v:textbox>
          </v:shape>
        </w:pict>
      </w:r>
    </w:p>
    <w:p w:rsidR="008C38E1" w:rsidRPr="00E342A9" w:rsidRDefault="00E8257E" w:rsidP="008C38E1">
      <w:pPr>
        <w:pStyle w:val="BCSParagraph"/>
      </w:pPr>
      <w:r>
        <w:t xml:space="preserve">A </w:t>
      </w:r>
      <w:r w:rsidR="00FB0859">
        <w:t>Year</w:t>
      </w:r>
      <w:r w:rsidR="008C38E1" w:rsidRPr="00E342A9">
        <w:t xml:space="preserve"> 6 pupil at NRHG had been struggling with recognising vowels. His teacher introduced him to animation software and he used the technology to help himself get to improve. He came up with the idea for Angry Ant, an animation that he produced himself. In the video, the angry ant wears boxing gloves and repeatedly hits a model of a letter ‘a’. The letter forms and unfolds in response to the blows. As a result, the pupil has made progress in recognising letter sounds. </w:t>
      </w:r>
    </w:p>
    <w:p w:rsidR="008C38E1" w:rsidRPr="005B021A" w:rsidRDefault="008C38E1" w:rsidP="008C38E1">
      <w:pPr>
        <w:pStyle w:val="BCSParagraph"/>
      </w:pPr>
      <w:r>
        <w:t xml:space="preserve">A further benefit was that such animations were recognised by his teacher to be re-usable resources to help and inspire other reluctant readers. </w:t>
      </w:r>
      <w:r w:rsidRPr="00E8257E">
        <w:rPr>
          <w:iCs/>
        </w:rPr>
        <w:t xml:space="preserve">“We’ve been using animation for those children who have got difficulty with vowels. This particular lad, who is a very creative boy, finds conventional learning very tedious. But, a lot of that is about covering up because his literacy skills are poor. He does not want to admit that. So he often kicks off to avoid having to say that he can’t read something. To learn his vowel sounds he has come up with, ‘The angry ant got squashed by an ‘a’’. He has actually produced an ant with boxing gloves having a fight with himself and then a letter ‘a’ forming and </w:t>
      </w:r>
      <w:proofErr w:type="spellStart"/>
      <w:r w:rsidRPr="00E8257E">
        <w:rPr>
          <w:iCs/>
        </w:rPr>
        <w:t>unforming</w:t>
      </w:r>
      <w:proofErr w:type="spellEnd"/>
      <w:r w:rsidRPr="00E8257E">
        <w:rPr>
          <w:iCs/>
        </w:rPr>
        <w:t xml:space="preserve"> itself. I think he can actually remember that sound now. So it’s something to use with children. In a sense we are getting children to make some resources, not just for themselves but for those that are following,”</w:t>
      </w:r>
      <w:r>
        <w:t xml:space="preserve"> said</w:t>
      </w:r>
      <w:r w:rsidRPr="008A2855">
        <w:t xml:space="preserve"> Jan</w:t>
      </w:r>
      <w:r w:rsidR="004D7272">
        <w:t xml:space="preserve"> Kirkham</w:t>
      </w:r>
      <w:r w:rsidRPr="008A2855">
        <w:t xml:space="preserve">, </w:t>
      </w:r>
      <w:r>
        <w:t xml:space="preserve">a teacher at </w:t>
      </w:r>
      <w:r w:rsidRPr="008A2855">
        <w:t>NRHG.</w:t>
      </w:r>
    </w:p>
    <w:p w:rsidR="008C38E1" w:rsidRDefault="008C38E1" w:rsidP="008C38E1">
      <w:pPr>
        <w:pStyle w:val="BCSParagraph"/>
      </w:pPr>
      <w:r>
        <w:t>The literacy skills deficit has a strong gender correlation. There was conjecture that harnessing digital creativity to support the development of literacy skills might offer a ‘boy-friendly’ strategy to teachers.</w:t>
      </w:r>
    </w:p>
    <w:p w:rsidR="008C38E1" w:rsidRPr="007859DE" w:rsidRDefault="008C38E1" w:rsidP="008C38E1">
      <w:pPr>
        <w:pStyle w:val="BCSParagraph"/>
      </w:pPr>
      <w:r>
        <w:t>“</w:t>
      </w:r>
      <w:r w:rsidRPr="007859DE">
        <w:t>So</w:t>
      </w:r>
      <w:r>
        <w:t>me of our</w:t>
      </w:r>
      <w:r w:rsidRPr="007859DE">
        <w:t xml:space="preserve"> children have very complex difficulties</w:t>
      </w:r>
      <w:r>
        <w:t>. They're not always dyslexic. T</w:t>
      </w:r>
      <w:r w:rsidRPr="007859DE">
        <w:t>hey don't necessarily have specific literacy difficulties</w:t>
      </w:r>
      <w:r>
        <w:t>,</w:t>
      </w:r>
      <w:r w:rsidRPr="007859DE">
        <w:t xml:space="preserve"> but there is a delay in attainment</w:t>
      </w:r>
      <w:r>
        <w:t xml:space="preserve"> due to all sorts of reasons. T</w:t>
      </w:r>
      <w:r w:rsidRPr="007859DE">
        <w:t>he children aren't particularly overjoyed about writing. They are very reluctant. So we're try</w:t>
      </w:r>
      <w:r>
        <w:t>ing to get boy-friendly here. W</w:t>
      </w:r>
      <w:r w:rsidRPr="007859DE">
        <w:t>e're trying to get boy-friendly literature and boy-friendly books and boy-friendly topics to study. I do feel that this way of working and the fact that the children have access to all</w:t>
      </w:r>
      <w:r>
        <w:t xml:space="preserve"> </w:t>
      </w:r>
      <w:r w:rsidRPr="007859DE">
        <w:t>this electronic boy-friendly equipment</w:t>
      </w:r>
      <w:r>
        <w:t>,</w:t>
      </w:r>
      <w:r w:rsidRPr="007859DE">
        <w:t xml:space="preserve"> means that we can address the framework strategies. They are being offered a non-restrictive curriculum</w:t>
      </w:r>
      <w:r>
        <w:t>,</w:t>
      </w:r>
      <w:r w:rsidRPr="007859DE">
        <w:t xml:space="preserve"> but we're not dependent on writing and listening and book readi</w:t>
      </w:r>
      <w:r>
        <w:t>ng. We're going wider than that,” said Helen Dun</w:t>
      </w:r>
      <w:r w:rsidRPr="007859DE">
        <w:t>kley,</w:t>
      </w:r>
      <w:r>
        <w:t xml:space="preserve"> a teacher at</w:t>
      </w:r>
      <w:r w:rsidRPr="007859DE">
        <w:t xml:space="preserve"> Lady Jane Franklin</w:t>
      </w:r>
      <w:r>
        <w:t xml:space="preserve"> School</w:t>
      </w:r>
      <w:r w:rsidRPr="007859DE">
        <w:t>.</w:t>
      </w:r>
    </w:p>
    <w:p w:rsidR="008C38E1" w:rsidRDefault="008C38E1" w:rsidP="008C38E1">
      <w:pPr>
        <w:pStyle w:val="BCSHeadingB"/>
      </w:pPr>
      <w:bookmarkStart w:id="46" w:name="_Toc189233246"/>
      <w:bookmarkStart w:id="47" w:name="_Toc191707183"/>
      <w:r w:rsidRPr="009D0E92">
        <w:t>Personal reflection and developing insight</w:t>
      </w:r>
      <w:bookmarkEnd w:id="46"/>
      <w:bookmarkEnd w:id="47"/>
    </w:p>
    <w:p w:rsidR="008C38E1" w:rsidRPr="008A2855" w:rsidRDefault="008C38E1" w:rsidP="008C38E1">
      <w:pPr>
        <w:pStyle w:val="BCSBulletparagraph"/>
      </w:pPr>
      <w:r w:rsidRPr="008A2855">
        <w:t>Stop-frame animation and music editing sof</w:t>
      </w:r>
      <w:r>
        <w:t>tware gave</w:t>
      </w:r>
      <w:r w:rsidRPr="008A2855">
        <w:t xml:space="preserve"> pupils</w:t>
      </w:r>
      <w:r>
        <w:t xml:space="preserve"> the opportunity</w:t>
      </w:r>
      <w:r w:rsidRPr="008A2855">
        <w:t xml:space="preserve"> to examine sensitive and dangerou</w:t>
      </w:r>
      <w:r>
        <w:t>s situations that</w:t>
      </w:r>
      <w:r w:rsidRPr="008A2855">
        <w:t xml:space="preserve"> some youngsters</w:t>
      </w:r>
      <w:r>
        <w:t xml:space="preserve"> face</w:t>
      </w:r>
      <w:r w:rsidRPr="008A2855">
        <w:t>.</w:t>
      </w:r>
    </w:p>
    <w:p w:rsidR="008C38E1" w:rsidRPr="008A2855" w:rsidRDefault="008C38E1" w:rsidP="008C38E1">
      <w:pPr>
        <w:pStyle w:val="BCSBulletparagraph"/>
      </w:pPr>
      <w:r>
        <w:t xml:space="preserve">Teachers reported observing </w:t>
      </w:r>
      <w:r w:rsidRPr="008A2855">
        <w:t xml:space="preserve">the therapeutic value of using video cameras to encourage pupils’ personal </w:t>
      </w:r>
      <w:r>
        <w:t>reflection. In particular, creating</w:t>
      </w:r>
      <w:r w:rsidRPr="008A2855">
        <w:t xml:space="preserve"> a ‘Big </w:t>
      </w:r>
      <w:r w:rsidRPr="008A2855">
        <w:lastRenderedPageBreak/>
        <w:t>Brother diary room’ provided pupils with a supportive context for reflection on learning, behaviour and personal issues.</w:t>
      </w:r>
    </w:p>
    <w:p w:rsidR="008C38E1" w:rsidRPr="0062466C" w:rsidRDefault="008C38E1" w:rsidP="008C38E1">
      <w:pPr>
        <w:pStyle w:val="BCSBulletlast"/>
      </w:pPr>
      <w:r w:rsidRPr="0062466C">
        <w:t>A Year 11 youngster described as having emotional, behavioural and motivatio</w:t>
      </w:r>
      <w:r>
        <w:t>nal difficulties created a weblog about her</w:t>
      </w:r>
      <w:r w:rsidRPr="0062466C">
        <w:t xml:space="preserve"> aspirations. She spoke of her improved confidence, motivation and focus as a result.</w:t>
      </w:r>
    </w:p>
    <w:p w:rsidR="008C38E1" w:rsidRDefault="008C38E1" w:rsidP="001B462B">
      <w:pPr>
        <w:pStyle w:val="BCSParagraph"/>
      </w:pPr>
      <w:proofErr w:type="spellStart"/>
      <w:r>
        <w:t>Goleman</w:t>
      </w:r>
      <w:proofErr w:type="spellEnd"/>
      <w:r>
        <w:t xml:space="preserve"> (2006) </w:t>
      </w:r>
      <w:r w:rsidRPr="008072C2">
        <w:t>describes the success of interventions that have focused on self-awareness for emotional literacy, suggesting a need to move many of the outcomes of these initiatives from the laboratory into the classroom. Teachers and pupils in the proje</w:t>
      </w:r>
      <w:r>
        <w:t xml:space="preserve">ct discovered ways in which </w:t>
      </w:r>
      <w:r w:rsidRPr="008072C2">
        <w:t>digital creativity tools might be used to support children’s emotional development. Interactions with the tools have resulted in procedures that can be replicated to encourage students to reflect o</w:t>
      </w:r>
      <w:r>
        <w:t>n themselves, discuss their feelings,</w:t>
      </w:r>
      <w:r w:rsidRPr="008072C2">
        <w:t xml:space="preserve"> consider their achievements and set goals.</w:t>
      </w:r>
    </w:p>
    <w:p w:rsidR="008C38E1" w:rsidRPr="008072C2" w:rsidRDefault="00CA6832" w:rsidP="001B462B">
      <w:pPr>
        <w:pStyle w:val="BCSParagraph"/>
      </w:pPr>
      <w:r>
        <w:rPr>
          <w:noProof/>
        </w:rPr>
        <w:pict>
          <v:shape id="_x0000_s1036" type="#_x0000_t202" style="position:absolute;margin-left:-16.5pt;margin-top:37.75pt;width:487.5pt;height:240pt;z-index:251660288" filled="f" strokecolor="#548dd4">
            <v:textbox style="mso-next-textbox:#_x0000_s1036">
              <w:txbxContent>
                <w:p w:rsidR="0063318B" w:rsidRPr="000E646C" w:rsidRDefault="0063318B" w:rsidP="001B462B"/>
              </w:txbxContent>
            </v:textbox>
          </v:shape>
        </w:pict>
      </w:r>
      <w:r w:rsidR="008C38E1">
        <w:t xml:space="preserve">Almost universally, pupils who find themselves in need of the support of BESD environments are reported as not feeling good about themselves in some way. </w:t>
      </w:r>
    </w:p>
    <w:p w:rsidR="001B462B" w:rsidRDefault="001B462B" w:rsidP="001B462B">
      <w:pPr>
        <w:pStyle w:val="BCSParagraph"/>
      </w:pPr>
      <w:r w:rsidRPr="003D4BED">
        <w:t xml:space="preserve">A personal weblog provided one </w:t>
      </w:r>
      <w:r>
        <w:t xml:space="preserve">NHG </w:t>
      </w:r>
      <w:r w:rsidRPr="003D4BED">
        <w:t>student with an opportunity to reflect on her inner self - a process that involved consideration of the challenges and difficulties in her life as well as her likes and dislikes. Many of the issues she explained in the weblog were being aired for the first time.</w:t>
      </w:r>
    </w:p>
    <w:p w:rsidR="001B462B" w:rsidRPr="00AB04A6" w:rsidRDefault="001B462B" w:rsidP="001B462B">
      <w:pPr>
        <w:pStyle w:val="BCSParagraph"/>
      </w:pPr>
      <w:r w:rsidRPr="00AB04A6">
        <w:t xml:space="preserve">She created her own website and dedicated a weblog to the diary of Anne Frank. </w:t>
      </w:r>
      <w:r w:rsidRPr="00AB04A6">
        <w:rPr>
          <w:iCs/>
        </w:rPr>
        <w:t>"Her story fascinates me because it reminds me of me. She liked to get attention from people she likes and that sounded like me and made me smile. That's how I was when I was her age."</w:t>
      </w:r>
      <w:r w:rsidRPr="00AB04A6">
        <w:t xml:space="preserve"> She said it helped her with her history lessons, too.</w:t>
      </w:r>
    </w:p>
    <w:p w:rsidR="001B462B" w:rsidRPr="00AB04A6" w:rsidRDefault="001B462B" w:rsidP="001B462B">
      <w:pPr>
        <w:pStyle w:val="BCSParagraph"/>
      </w:pPr>
      <w:r w:rsidRPr="00AB04A6">
        <w:rPr>
          <w:iCs/>
        </w:rPr>
        <w:t xml:space="preserve">"Since I have been in this English class I have caught up a lot and learnt a lot. I'm surprised I have done this much work - I never thought I could do this much," </w:t>
      </w:r>
      <w:r w:rsidRPr="00AB04A6">
        <w:t>she smiled.</w:t>
      </w:r>
      <w:r w:rsidRPr="00AB04A6">
        <w:rPr>
          <w:iCs/>
        </w:rPr>
        <w:t xml:space="preserve"> "It's really shocking for me!"</w:t>
      </w:r>
    </w:p>
    <w:p w:rsidR="001B462B" w:rsidRDefault="001B462B" w:rsidP="001B462B">
      <w:pPr>
        <w:pStyle w:val="BCSParagraph"/>
      </w:pPr>
      <w:r>
        <w:t>Her behaviour report has shown a big improvement and she is continuing to prepare for her GCSEs.</w:t>
      </w:r>
    </w:p>
    <w:p w:rsidR="001B462B" w:rsidRDefault="001B462B" w:rsidP="001B462B">
      <w:pPr>
        <w:pStyle w:val="BCSParagraph"/>
      </w:pPr>
      <w:r>
        <w:t>A teacher of Year 6 pupils pointed out that digital animation and discussion provided some children with the first opportunity to think realistically about the serious issue of personal safety.</w:t>
      </w:r>
    </w:p>
    <w:p w:rsidR="008C38E1" w:rsidRDefault="008C38E1"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CA6832" w:rsidP="008C38E1">
      <w:pPr>
        <w:pStyle w:val="BCSParagraph"/>
      </w:pPr>
      <w:r>
        <w:rPr>
          <w:noProof/>
        </w:rPr>
        <w:lastRenderedPageBreak/>
        <w:pict>
          <v:shape id="_x0000_s1037" type="#_x0000_t202" style="position:absolute;margin-left:-21pt;margin-top:12.25pt;width:487.5pt;height:389.85pt;z-index:251661312" filled="f" strokecolor="#548dd4">
            <v:textbox style="mso-next-textbox:#_x0000_s1037">
              <w:txbxContent>
                <w:p w:rsidR="0063318B" w:rsidRPr="000E646C" w:rsidRDefault="0063318B" w:rsidP="001B462B"/>
              </w:txbxContent>
            </v:textbox>
          </v:shape>
        </w:pict>
      </w:r>
    </w:p>
    <w:p w:rsidR="001B462B" w:rsidRDefault="001B462B" w:rsidP="001B462B">
      <w:pPr>
        <w:pStyle w:val="BCSParagraph"/>
      </w:pPr>
      <w:r w:rsidRPr="00F75595">
        <w:t>Pupils at the NRHG developed a series of animations on the subject of ‘Keeping Safe’. The topics included drugs, knives, avoiding talking to strangers</w:t>
      </w:r>
      <w:r>
        <w:t>, playing near railway lines and playing with fire</w:t>
      </w:r>
      <w:r w:rsidRPr="00F75595">
        <w:t>. The practical involvement in the animation and the graphic construction of unhappy endings (the arrival of police and ambulances and the plentiful simulation of blood and body parts) was instrumental in provoking more reasoned discussion than had been possible to stimulate previously.</w:t>
      </w:r>
    </w:p>
    <w:p w:rsidR="001B462B" w:rsidRPr="004D7272" w:rsidRDefault="001B462B" w:rsidP="001B462B">
      <w:pPr>
        <w:pStyle w:val="BCSParagraph"/>
        <w:rPr>
          <w:iCs/>
        </w:rPr>
      </w:pPr>
      <w:r w:rsidRPr="004D7272">
        <w:rPr>
          <w:iCs/>
        </w:rPr>
        <w:t xml:space="preserve"> “The children worked together in pairs. They storyboarded, they made models - everything. A lot of children in that class, say 50 per cent, are diagnosed with ADHD. They are easily distracted by anything that’s going on. With digital filming, we find they can concentrate for quite long periods of time…They put forward this persona when you are discussing serious issues as if they are all powerful, ‘Oh if someone came up to me I’d hit them, I’d kill them…’. It takes quite a lot of discussion to get around to asking, ‘What realistically would you do if approached by a stranger in the park?’ That was very important I thought because some of the boys would say, ‘Well, I’d kill him.’ I’d say,</w:t>
      </w:r>
    </w:p>
    <w:p w:rsidR="001B462B" w:rsidRPr="004D7272" w:rsidRDefault="001B462B" w:rsidP="001B462B">
      <w:pPr>
        <w:pStyle w:val="BCSParagraph"/>
        <w:rPr>
          <w:iCs/>
        </w:rPr>
      </w:pPr>
      <w:r w:rsidRPr="004D7272">
        <w:rPr>
          <w:iCs/>
        </w:rPr>
        <w:t>‘Well, have a think about it. We’ve made these models to scale. Here’s the child and here’s the adult. Think about the size of me compared to you. And think about, what could realistically happen and what could they realistically do?’</w:t>
      </w:r>
    </w:p>
    <w:p w:rsidR="001B462B" w:rsidRPr="000D5560" w:rsidRDefault="001B462B" w:rsidP="001B462B">
      <w:pPr>
        <w:pStyle w:val="BCSParagraph"/>
      </w:pPr>
      <w:r w:rsidRPr="004D7272">
        <w:rPr>
          <w:iCs/>
        </w:rPr>
        <w:t>It was the first time some of them had really thought about those issues without the bravado, without putting on some front of being big and tough. You may be big and tough, but you’re just 10 years old. You’re still extremely vulnerable even if you’ve got behaviour problems,”</w:t>
      </w:r>
      <w:r>
        <w:t xml:space="preserve"> </w:t>
      </w:r>
      <w:r w:rsidRPr="00AA7919">
        <w:t>said</w:t>
      </w:r>
      <w:r>
        <w:t xml:space="preserve"> </w:t>
      </w:r>
      <w:r w:rsidRPr="00A7006D">
        <w:t>Steve</w:t>
      </w:r>
      <w:r>
        <w:t xml:space="preserve"> Barton</w:t>
      </w:r>
      <w:r w:rsidRPr="00A7006D">
        <w:t xml:space="preserve">, </w:t>
      </w:r>
      <w:r>
        <w:t xml:space="preserve">a </w:t>
      </w:r>
      <w:r w:rsidRPr="00A7006D">
        <w:t xml:space="preserve">teacher </w:t>
      </w:r>
      <w:r>
        <w:t xml:space="preserve">at </w:t>
      </w:r>
      <w:r w:rsidRPr="00A7006D">
        <w:t>NRHG.</w:t>
      </w:r>
    </w:p>
    <w:p w:rsidR="001B462B" w:rsidRDefault="001B462B" w:rsidP="001B462B">
      <w:pPr>
        <w:pStyle w:val="BCSParagraph"/>
      </w:pPr>
      <w:r>
        <w:br/>
        <w:t>The video</w:t>
      </w:r>
      <w:r w:rsidRPr="00705600">
        <w:t xml:space="preserve"> camera proved to be a resource that </w:t>
      </w:r>
      <w:r>
        <w:t>could be employed to encourage</w:t>
      </w:r>
      <w:r w:rsidRPr="00705600">
        <w:t xml:space="preserve"> chil</w:t>
      </w:r>
      <w:r>
        <w:t>dren to talk about themselves.</w:t>
      </w:r>
    </w:p>
    <w:p w:rsidR="001B462B" w:rsidRDefault="001B462B" w:rsidP="001B462B">
      <w:pPr>
        <w:pStyle w:val="BCSParagraph"/>
      </w:pPr>
    </w:p>
    <w:p w:rsidR="001B462B" w:rsidRDefault="001B462B" w:rsidP="001B462B">
      <w:pPr>
        <w:pStyle w:val="BCSParagraph"/>
      </w:pPr>
    </w:p>
    <w:p w:rsidR="001B462B" w:rsidRDefault="001B462B" w:rsidP="001B462B">
      <w:pPr>
        <w:pStyle w:val="BCSParagraph"/>
      </w:pPr>
    </w:p>
    <w:p w:rsidR="001B462B" w:rsidRDefault="001B462B" w:rsidP="001B462B">
      <w:pPr>
        <w:pStyle w:val="BCSParagraph"/>
      </w:pPr>
    </w:p>
    <w:p w:rsidR="001B462B" w:rsidRDefault="001B462B" w:rsidP="001B462B">
      <w:pPr>
        <w:pStyle w:val="BCSParagraph"/>
      </w:pPr>
    </w:p>
    <w:p w:rsidR="001B462B" w:rsidRDefault="001B462B" w:rsidP="001B462B">
      <w:pPr>
        <w:pStyle w:val="BCSParagraph"/>
      </w:pPr>
    </w:p>
    <w:p w:rsidR="001B462B" w:rsidRDefault="001B462B" w:rsidP="001B462B">
      <w:pPr>
        <w:pStyle w:val="BCSParagraph"/>
      </w:pPr>
    </w:p>
    <w:p w:rsidR="001B462B" w:rsidRDefault="001B462B" w:rsidP="001B462B">
      <w:pPr>
        <w:pStyle w:val="BCSParagraph"/>
      </w:pPr>
    </w:p>
    <w:p w:rsidR="001B462B" w:rsidRDefault="00CA6832" w:rsidP="008C38E1">
      <w:pPr>
        <w:pStyle w:val="BCSParagraph"/>
      </w:pPr>
      <w:r>
        <w:rPr>
          <w:noProof/>
        </w:rPr>
        <w:pict>
          <v:shape id="_x0000_s1038" type="#_x0000_t202" style="position:absolute;margin-left:-7.5pt;margin-top:-21.5pt;width:487.5pt;height:279.75pt;z-index:251662336" filled="f" strokecolor="#548dd4">
            <v:textbox style="mso-next-textbox:#_x0000_s1038">
              <w:txbxContent>
                <w:p w:rsidR="0063318B" w:rsidRPr="004D7272" w:rsidRDefault="0063318B" w:rsidP="001B462B">
                  <w:pPr>
                    <w:pStyle w:val="BCSParagraph"/>
                  </w:pPr>
                  <w:r w:rsidRPr="004D7272">
                    <w:t>Children generated a ‘Big Brother’ style diary room activity, which seemed to lend itself to supporting social and emotional development. Children were interviewed in the diary room and were sometimes called to account for their actions.  The scope for the careful use of this scenario of recording and reflecting has potential for therapeutic intervention.</w:t>
                  </w:r>
                </w:p>
                <w:p w:rsidR="0063318B" w:rsidRPr="004D7272" w:rsidRDefault="0063318B" w:rsidP="001B462B">
                  <w:pPr>
                    <w:pStyle w:val="BCSParagraph"/>
                  </w:pPr>
                  <w:r w:rsidRPr="004D7272">
                    <w:rPr>
                      <w:iCs/>
                    </w:rPr>
                    <w:t xml:space="preserve"> “Emotional responses to things, empathy, that's a great one, you know. Putting yourself into someone else's shoes is much easier to do when you're actually looking at yourself. If you've got the technology and the opportunity to sit there…When I've watched it being used for this Big Brother, it's there and they did it and they didn't need direction,</w:t>
                  </w:r>
                  <w:r w:rsidRPr="004D7272">
                    <w:t>” said Helen Dunkley, a teacher at Lady Jane Franklin School.</w:t>
                  </w:r>
                </w:p>
                <w:p w:rsidR="0063318B" w:rsidRPr="004D7272" w:rsidRDefault="0063318B" w:rsidP="001B462B">
                  <w:pPr>
                    <w:pStyle w:val="BCSParagraph"/>
                  </w:pPr>
                  <w:r w:rsidRPr="004D7272">
                    <w:t xml:space="preserve">The pupils were clearly attracted to the idea of emulating this aspect of the show and many were pleased to be interviewed 'live'. </w:t>
                  </w:r>
                  <w:r w:rsidRPr="004D7272">
                    <w:rPr>
                      <w:iCs/>
                    </w:rPr>
                    <w:t>“What you do is you sit there while someone’s asking you some questions. Then you just explain what you are doing in the diary room. It’s a good laugh isn’t it?  Because then you get to talk about stuff but then you are being serious and like. Just like your hobbies and what you do in your spare time. What lessons you’ve done. Sometimes a bit more private stuff if you want to,”</w:t>
                  </w:r>
                  <w:r w:rsidRPr="004D7272">
                    <w:t xml:space="preserve"> said a student in the class.</w:t>
                  </w:r>
                </w:p>
                <w:p w:rsidR="0063318B" w:rsidRPr="004D7272" w:rsidRDefault="0063318B" w:rsidP="001B462B"/>
              </w:txbxContent>
            </v:textbox>
          </v:shape>
        </w:pict>
      </w: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EC44C3" w:rsidP="001B462B">
      <w:pPr>
        <w:pStyle w:val="BCSHeadingB"/>
      </w:pPr>
      <w:bookmarkStart w:id="48" w:name="_Toc189233247"/>
      <w:bookmarkStart w:id="49" w:name="_Toc191707184"/>
      <w:r>
        <w:t>Continuing education and</w:t>
      </w:r>
      <w:r w:rsidR="001B462B" w:rsidRPr="009D0E92">
        <w:t xml:space="preserve"> employment</w:t>
      </w:r>
      <w:bookmarkEnd w:id="48"/>
      <w:bookmarkEnd w:id="49"/>
    </w:p>
    <w:p w:rsidR="001B462B" w:rsidRPr="008A2855" w:rsidRDefault="001B462B" w:rsidP="001B462B">
      <w:pPr>
        <w:pStyle w:val="BCSBulletparagraph"/>
      </w:pPr>
      <w:r>
        <w:t xml:space="preserve">The digital creativity activities </w:t>
      </w:r>
      <w:r w:rsidRPr="008A2855">
        <w:t>raised aspirations and attracted some pupils to continue their studies with post-16 education.</w:t>
      </w:r>
    </w:p>
    <w:p w:rsidR="001B462B" w:rsidRPr="008A2855" w:rsidRDefault="001B462B" w:rsidP="001B462B">
      <w:pPr>
        <w:pStyle w:val="BCSBulletlast"/>
      </w:pPr>
      <w:r w:rsidRPr="008A2855">
        <w:t>Using video to record work experience enabled pupils to create a record of challenges and successes</w:t>
      </w:r>
      <w:r>
        <w:t>. They were able to share this</w:t>
      </w:r>
      <w:r w:rsidRPr="008A2855">
        <w:t xml:space="preserve"> with prospective employers, parents, teachers and peers.</w:t>
      </w:r>
    </w:p>
    <w:p w:rsidR="001B462B" w:rsidRPr="009D0E92" w:rsidRDefault="00CA6832" w:rsidP="001B462B">
      <w:pPr>
        <w:pStyle w:val="BCSParagraph"/>
      </w:pPr>
      <w:r>
        <w:rPr>
          <w:noProof/>
        </w:rPr>
        <w:pict>
          <v:shape id="_x0000_s1039" type="#_x0000_t202" style="position:absolute;margin-left:-7.5pt;margin-top:41.15pt;width:487.5pt;height:189pt;z-index:251663360" strokecolor="#548dd4">
            <v:textbox style="mso-next-textbox:#_x0000_s1039">
              <w:txbxContent>
                <w:p w:rsidR="0063318B" w:rsidRDefault="0063318B" w:rsidP="001B462B">
                  <w:pPr>
                    <w:pStyle w:val="BCSParagraph"/>
                  </w:pPr>
                  <w:r w:rsidRPr="0095698D">
                    <w:t xml:space="preserve">At </w:t>
                  </w:r>
                  <w:proofErr w:type="spellStart"/>
                  <w:r w:rsidRPr="0095698D">
                    <w:t>Wandle</w:t>
                  </w:r>
                  <w:proofErr w:type="spellEnd"/>
                  <w:r w:rsidRPr="0095698D">
                    <w:t xml:space="preserve"> Valley</w:t>
                  </w:r>
                  <w:r>
                    <w:t xml:space="preserve"> School</w:t>
                  </w:r>
                  <w:r w:rsidRPr="0095698D">
                    <w:t xml:space="preserve">, </w:t>
                  </w:r>
                  <w:r>
                    <w:t xml:space="preserve">teachers used movie-editing software </w:t>
                  </w:r>
                  <w:r w:rsidRPr="0095698D">
                    <w:t xml:space="preserve">to re-engage a pupil from </w:t>
                  </w:r>
                  <w:r>
                    <w:t xml:space="preserve">persistent </w:t>
                  </w:r>
                  <w:r w:rsidRPr="0095698D">
                    <w:t xml:space="preserve">anti-social graffiti </w:t>
                  </w:r>
                  <w:r>
                    <w:t xml:space="preserve">painting, which had caused him trouble with the law. Instead, he moved to more constructive filming of urban culture. For the first time, the school saw the prospect of </w:t>
                  </w:r>
                  <w:r w:rsidRPr="0095698D">
                    <w:t>enter</w:t>
                  </w:r>
                  <w:r>
                    <w:t>ing</w:t>
                  </w:r>
                  <w:r w:rsidRPr="0095698D">
                    <w:t xml:space="preserve"> a student for GCSE media studies</w:t>
                  </w:r>
                  <w:r>
                    <w:t xml:space="preserve"> as the result of the availability of the digital creativity resources. The p</w:t>
                  </w:r>
                  <w:r w:rsidRPr="0095698D">
                    <w:t>r</w:t>
                  </w:r>
                  <w:r>
                    <w:t>incipal and a member of staff said that this has had</w:t>
                  </w:r>
                  <w:r w:rsidRPr="0095698D">
                    <w:t xml:space="preserve"> a profound impact on </w:t>
                  </w:r>
                  <w:r>
                    <w:t>the student</w:t>
                  </w:r>
                  <w:r w:rsidRPr="0095698D">
                    <w:t>. His school attendance, which had been poor, im</w:t>
                  </w:r>
                  <w:r>
                    <w:t>proved significantly. Where he</w:t>
                  </w:r>
                  <w:r w:rsidRPr="0095698D">
                    <w:t xml:space="preserve"> had been in trouble with the police for spraying graffiti, his interest in urban culture, including graffiti, had been harnessed to a more constructive and produc</w:t>
                  </w:r>
                  <w:r>
                    <w:t>tive end:</w:t>
                  </w:r>
                  <w:r w:rsidRPr="0095698D">
                    <w:t xml:space="preserve"> film</w:t>
                  </w:r>
                  <w:r>
                    <w:t>ing and editing a documentary. The student described how the digital creativity resources</w:t>
                  </w:r>
                  <w:r w:rsidRPr="0095698D">
                    <w:t xml:space="preserve"> contributed to</w:t>
                  </w:r>
                  <w:r>
                    <w:t xml:space="preserve"> the development of his</w:t>
                  </w:r>
                  <w:r w:rsidRPr="0095698D">
                    <w:t xml:space="preserve"> portfolio to </w:t>
                  </w:r>
                  <w:r>
                    <w:t>present to further education</w:t>
                  </w:r>
                  <w:r w:rsidRPr="0095698D">
                    <w:t xml:space="preserve"> colleges in pursuit of his ambition to study graphic design.</w:t>
                  </w:r>
                  <w:r w:rsidRPr="00864ADF">
                    <w:t xml:space="preserve"> </w:t>
                  </w:r>
                </w:p>
                <w:p w:rsidR="0063318B" w:rsidRDefault="0063318B"/>
              </w:txbxContent>
            </v:textbox>
          </v:shape>
        </w:pict>
      </w:r>
      <w:r w:rsidR="001B462B">
        <w:t>There were</w:t>
      </w:r>
      <w:r w:rsidR="001B462B" w:rsidRPr="009D0E92">
        <w:t xml:space="preserve"> instances of pupils becoming enthused by certain software to the extent that these influenced their choice to move into further education. </w:t>
      </w: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8C38E1">
      <w:pPr>
        <w:pStyle w:val="BCSParagraph"/>
      </w:pPr>
    </w:p>
    <w:p w:rsidR="001B462B" w:rsidRDefault="001B462B" w:rsidP="001B462B">
      <w:pPr>
        <w:pStyle w:val="BCSParagraph"/>
      </w:pPr>
      <w:r>
        <w:lastRenderedPageBreak/>
        <w:t>T</w:t>
      </w:r>
      <w:r w:rsidRPr="00F75595">
        <w:t>he video recording of work experiences was an innovation associated with the introduction of the hard</w:t>
      </w:r>
      <w:r>
        <w:t>ware and software</w:t>
      </w:r>
      <w:r w:rsidRPr="00F75595">
        <w:t xml:space="preserve">. </w:t>
      </w:r>
      <w:r>
        <w:t xml:space="preserve">Pupils created video diaries, which recorded their achievements. They shared these with </w:t>
      </w:r>
      <w:r w:rsidRPr="00864ADF">
        <w:t>peers, staff, paren</w:t>
      </w:r>
      <w:r>
        <w:t>ts and prospective employers. The diaries</w:t>
      </w:r>
      <w:r w:rsidRPr="00864ADF">
        <w:t xml:space="preserve"> als</w:t>
      </w:r>
      <w:r>
        <w:t>o highlighted, for</w:t>
      </w:r>
      <w:r w:rsidRPr="00864ADF">
        <w:t xml:space="preserve"> </w:t>
      </w:r>
      <w:r>
        <w:t xml:space="preserve">pupils, the progress they had </w:t>
      </w:r>
      <w:r w:rsidRPr="00864ADF">
        <w:t xml:space="preserve">made and the new skills </w:t>
      </w:r>
      <w:r>
        <w:t>acquired.</w:t>
      </w:r>
    </w:p>
    <w:p w:rsidR="001B462B" w:rsidRDefault="001B462B" w:rsidP="001B462B">
      <w:pPr>
        <w:pStyle w:val="BCSParagraph"/>
      </w:pPr>
      <w:r>
        <w:rPr>
          <w:iCs/>
        </w:rPr>
        <w:t>“</w:t>
      </w:r>
      <w:r w:rsidRPr="00926D20">
        <w:t>The idea was to put those little clips of vide</w:t>
      </w:r>
      <w:r>
        <w:t>o together to make a big film. This was a</w:t>
      </w:r>
      <w:r w:rsidRPr="00926D20">
        <w:t xml:space="preserve"> composite record for each of them of their time at C</w:t>
      </w:r>
      <w:r>
        <w:t>uckmere House and their work experience</w:t>
      </w:r>
      <w:r w:rsidRPr="00926D20">
        <w:t xml:space="preserve">. We used </w:t>
      </w:r>
      <w:r>
        <w:t xml:space="preserve">a DVD publishing tool </w:t>
      </w:r>
      <w:r w:rsidRPr="00926D20">
        <w:t xml:space="preserve">to create something </w:t>
      </w:r>
      <w:r>
        <w:t>that looked nice and it included</w:t>
      </w:r>
      <w:r w:rsidRPr="00926D20">
        <w:t xml:space="preserve"> </w:t>
      </w:r>
      <w:r>
        <w:t>a little snapshot of each boy in</w:t>
      </w:r>
      <w:r w:rsidRPr="00926D20">
        <w:t xml:space="preserve"> t</w:t>
      </w:r>
      <w:r>
        <w:t>heir out-of-school experience…</w:t>
      </w:r>
      <w:r w:rsidRPr="00926D20">
        <w:t>Each of the boys is represented here with a small clip. They are all i</w:t>
      </w:r>
      <w:r>
        <w:t>ncluded…</w:t>
      </w:r>
      <w:r w:rsidRPr="00926D20">
        <w:t>When we decided to do this project</w:t>
      </w:r>
      <w:r>
        <w:t>,</w:t>
      </w:r>
      <w:r w:rsidRPr="00926D20">
        <w:t xml:space="preserve"> the idea had been that they would have the chance to do narration</w:t>
      </w:r>
      <w:r>
        <w:t>,</w:t>
      </w:r>
      <w:r w:rsidRPr="00926D20">
        <w:t xml:space="preserve"> but we have struggled with that as a school. The finished product up here is something that was really impressive. It was shown at </w:t>
      </w:r>
      <w:r>
        <w:t xml:space="preserve">a </w:t>
      </w:r>
      <w:r w:rsidRPr="00926D20">
        <w:t>parents’ evening and they thought it was great</w:t>
      </w:r>
      <w:r>
        <w:t>,” said</w:t>
      </w:r>
      <w:r>
        <w:rPr>
          <w:iCs/>
        </w:rPr>
        <w:t xml:space="preserve"> </w:t>
      </w:r>
      <w:proofErr w:type="spellStart"/>
      <w:r w:rsidRPr="00300FEF">
        <w:t>Phillippa</w:t>
      </w:r>
      <w:proofErr w:type="spellEnd"/>
      <w:r w:rsidRPr="00300FEF">
        <w:t xml:space="preserve"> Brookes,</w:t>
      </w:r>
      <w:r>
        <w:t xml:space="preserve"> a teacher</w:t>
      </w:r>
      <w:r w:rsidRPr="00300FEF">
        <w:t xml:space="preserve"> </w:t>
      </w:r>
      <w:r>
        <w:t xml:space="preserve">at </w:t>
      </w:r>
      <w:r w:rsidRPr="00300FEF">
        <w:t>Cuckmere House</w:t>
      </w:r>
      <w:r>
        <w:t xml:space="preserve"> School</w:t>
      </w:r>
      <w:r w:rsidRPr="000D5560">
        <w:t>.</w:t>
      </w:r>
    </w:p>
    <w:p w:rsidR="001B462B" w:rsidRDefault="001B462B" w:rsidP="001B462B">
      <w:pPr>
        <w:pStyle w:val="BCSParagraph"/>
      </w:pPr>
      <w:r>
        <w:t>Several schools mentioned their desire to explore the use of the resources with Year 11 students. This was understood by staff to be the cohort most likely to become disaffected with education. Some staff believed pupils would be attracted by the tools because they could be applied to real life. Other schools felt the resources offered students experiences of a different platform that could help them compete in the workplace. The fact that the evidence from the research highlights</w:t>
      </w:r>
      <w:r w:rsidRPr="009D0E92">
        <w:t xml:space="preserve"> cases of pupils maintaining an interest in education as the direct result of their interest in digital creativity when they might have </w:t>
      </w:r>
      <w:r w:rsidRPr="00C62E69">
        <w:t>remained detached or even</w:t>
      </w:r>
      <w:r w:rsidRPr="009D0E92">
        <w:t xml:space="preserve"> alienated is hugely important.</w:t>
      </w:r>
    </w:p>
    <w:p w:rsidR="001B462B" w:rsidRDefault="001B462B" w:rsidP="001B462B">
      <w:pPr>
        <w:pStyle w:val="BCSHeadingB"/>
      </w:pPr>
      <w:bookmarkStart w:id="50" w:name="_Toc189233248"/>
      <w:bookmarkStart w:id="51" w:name="_Toc191707185"/>
      <w:r w:rsidRPr="009D0E92">
        <w:t>Embedding digital creativity across the curriculum</w:t>
      </w:r>
      <w:bookmarkEnd w:id="50"/>
      <w:bookmarkEnd w:id="51"/>
    </w:p>
    <w:p w:rsidR="001B462B" w:rsidRDefault="001B462B" w:rsidP="001B462B">
      <w:pPr>
        <w:pStyle w:val="BCSBulletparagraph"/>
      </w:pPr>
      <w:r>
        <w:t>Pupils became involved in digital creativity activities across the curriculum. This</w:t>
      </w:r>
      <w:r w:rsidRPr="008A2855">
        <w:t xml:space="preserve"> offered new opportunities fo</w:t>
      </w:r>
      <w:r>
        <w:t>r pupils to use their imaginations and be inventive.</w:t>
      </w:r>
    </w:p>
    <w:p w:rsidR="001B462B" w:rsidRDefault="001B462B" w:rsidP="001B462B">
      <w:pPr>
        <w:pStyle w:val="BCSBulletlast"/>
      </w:pPr>
      <w:r>
        <w:t>Pupils also became engaged in curriculum areas that they had previously seen as difficult. This includes subjects such as Modern Foreign Languages (MFL) and science.</w:t>
      </w:r>
    </w:p>
    <w:p w:rsidR="001B462B" w:rsidRPr="00571B42" w:rsidRDefault="001B462B" w:rsidP="001B462B">
      <w:pPr>
        <w:pStyle w:val="BCSParagraph"/>
      </w:pPr>
      <w:r>
        <w:t>At Cuckmere House School, music teacher Robin Thomas recognised that the digital resources could extend the curriculum to include the types of music that interested the children. She also saw that it would encourage children to make and share their own music. “</w:t>
      </w:r>
      <w:r w:rsidRPr="00571B42">
        <w:t>It's pushed me along to seek some extra funding. I've been lucky enough to receive a grant from the National Lottery for £10,000</w:t>
      </w:r>
      <w:r>
        <w:t>,</w:t>
      </w:r>
      <w:r w:rsidRPr="00571B42">
        <w:t xml:space="preserve"> which I'm now very excited</w:t>
      </w:r>
      <w:r>
        <w:t xml:space="preserve"> about</w:t>
      </w:r>
      <w:r w:rsidRPr="00571B42">
        <w:t>. Hopefully, I can start to get some use out of things like</w:t>
      </w:r>
      <w:r>
        <w:t xml:space="preserve"> sound-editing software</w:t>
      </w:r>
      <w:r w:rsidRPr="00571B42">
        <w:t xml:space="preserve"> and engage the kids in some of the types of music that practically I haven't b</w:t>
      </w:r>
      <w:r>
        <w:t>een able to do in the past. M</w:t>
      </w:r>
      <w:r w:rsidRPr="00571B42">
        <w:t xml:space="preserve">ost of the </w:t>
      </w:r>
      <w:r>
        <w:t>stuff we do is guitar-based, singing and performing. T</w:t>
      </w:r>
      <w:r w:rsidRPr="00571B42">
        <w:t>o be able to introduce the types of music that really interest</w:t>
      </w:r>
      <w:r>
        <w:t>s</w:t>
      </w:r>
      <w:r w:rsidRPr="00571B42">
        <w:t xml:space="preserve"> them</w:t>
      </w:r>
      <w:r>
        <w:t xml:space="preserve">, </w:t>
      </w:r>
      <w:r>
        <w:lastRenderedPageBreak/>
        <w:t>would be fantastic.</w:t>
      </w:r>
      <w:r w:rsidRPr="00571B42">
        <w:t xml:space="preserve"> I know</w:t>
      </w:r>
      <w:r>
        <w:t>,</w:t>
      </w:r>
      <w:r w:rsidRPr="00571B42">
        <w:t xml:space="preserve"> through </w:t>
      </w:r>
      <w:r>
        <w:t xml:space="preserve">this software, </w:t>
      </w:r>
      <w:r w:rsidRPr="00571B42">
        <w:t>that we can</w:t>
      </w:r>
      <w:r>
        <w:t>,</w:t>
      </w:r>
      <w:r w:rsidRPr="00571B42">
        <w:t xml:space="preserve"> not only do that performance-based </w:t>
      </w:r>
      <w:r>
        <w:t xml:space="preserve">activity, </w:t>
      </w:r>
      <w:r w:rsidRPr="00571B42">
        <w:t xml:space="preserve">but also </w:t>
      </w:r>
      <w:r>
        <w:t xml:space="preserve">do </w:t>
      </w:r>
      <w:r w:rsidRPr="00571B42">
        <w:t>composition-based</w:t>
      </w:r>
      <w:r>
        <w:t xml:space="preserve"> work. T</w:t>
      </w:r>
      <w:r w:rsidRPr="00571B42">
        <w:t>hey can record their own stuff</w:t>
      </w:r>
      <w:r>
        <w:t>,</w:t>
      </w:r>
      <w:r w:rsidRPr="00571B42">
        <w:t xml:space="preserve"> which is something that I've already spoken to the kids about an</w:t>
      </w:r>
      <w:r>
        <w:t xml:space="preserve">d they're very excited. </w:t>
      </w:r>
      <w:r w:rsidRPr="00571B42">
        <w:t xml:space="preserve">I </w:t>
      </w:r>
      <w:r>
        <w:t>can't wait to get going on it.”</w:t>
      </w:r>
    </w:p>
    <w:p w:rsidR="001B462B" w:rsidRDefault="001B462B" w:rsidP="001B462B">
      <w:pPr>
        <w:pStyle w:val="BCSParagraph"/>
      </w:pPr>
      <w:r>
        <w:t>Staff in a</w:t>
      </w:r>
      <w:r w:rsidRPr="00571B42">
        <w:t>rt departments recognised that th</w:t>
      </w:r>
      <w:r>
        <w:t>e tools offered a safe environment in which students’ ideas could be explored. It was not insignificant for this group to be able to edit out mistakes. The encouragement of editing as part of the process supported pupils’ explorations. It was reputed to have brought about changes in students’ reaction to their work across the curriculum. The ability to edit and the high quality of finished products was assumed to limit the tendency among this group to destroy their work rather than risk exposing weaknesses.</w:t>
      </w:r>
    </w:p>
    <w:p w:rsidR="001B462B" w:rsidRPr="003F6B08" w:rsidRDefault="001B462B" w:rsidP="001B462B">
      <w:pPr>
        <w:pStyle w:val="BCSParagraph"/>
      </w:pPr>
      <w:r>
        <w:t>“</w:t>
      </w:r>
      <w:r w:rsidRPr="00DE68A5">
        <w:t xml:space="preserve">Art is another area where the </w:t>
      </w:r>
      <w:r>
        <w:t xml:space="preserve">laptops and software </w:t>
      </w:r>
      <w:r w:rsidRPr="00DE68A5">
        <w:t>have already come into their own. In the same way that writing can be a difficulty for them, sometimes if they draw</w:t>
      </w:r>
      <w:r>
        <w:t xml:space="preserve"> and</w:t>
      </w:r>
      <w:r w:rsidRPr="00DE68A5">
        <w:t xml:space="preserve"> it's not perfect</w:t>
      </w:r>
      <w:r>
        <w:t>,</w:t>
      </w:r>
      <w:r w:rsidRPr="00DE68A5">
        <w:t xml:space="preserve"> it goes in the bin</w:t>
      </w:r>
      <w:r>
        <w:t>. S</w:t>
      </w:r>
      <w:r w:rsidRPr="00DE68A5">
        <w:t>o</w:t>
      </w:r>
      <w:r>
        <w:t>,</w:t>
      </w:r>
      <w:r w:rsidRPr="00DE68A5">
        <w:t xml:space="preserve"> we've been using the </w:t>
      </w:r>
      <w:r>
        <w:t xml:space="preserve">laptops </w:t>
      </w:r>
      <w:r w:rsidRPr="00DE68A5">
        <w:t>to do some</w:t>
      </w:r>
      <w:r>
        <w:t xml:space="preserve"> 'pop art' by taking</w:t>
      </w:r>
      <w:r w:rsidRPr="00DE68A5">
        <w:t xml:space="preserve"> images o</w:t>
      </w:r>
      <w:r>
        <w:t>f people's faces and then changing</w:t>
      </w:r>
      <w:r w:rsidRPr="00DE68A5">
        <w:t xml:space="preserve"> the colour and match</w:t>
      </w:r>
      <w:r>
        <w:t>ing them together. The a</w:t>
      </w:r>
      <w:r w:rsidRPr="00DE68A5">
        <w:t>rt department caught on to doing that within about five minutes of the machines being here</w:t>
      </w:r>
      <w:r>
        <w:t>,</w:t>
      </w:r>
      <w:r w:rsidRPr="00DE68A5">
        <w:t xml:space="preserve"> so that'</w:t>
      </w:r>
      <w:r>
        <w:t>s a success story , I think,</w:t>
      </w:r>
      <w:r w:rsidRPr="00DE68A5">
        <w:t>’</w:t>
      </w:r>
      <w:r>
        <w:t xml:space="preserve"> said </w:t>
      </w:r>
      <w:r w:rsidRPr="00DE68A5">
        <w:t xml:space="preserve"> </w:t>
      </w:r>
      <w:r w:rsidRPr="00C62E69">
        <w:t>Neil Chandler,</w:t>
      </w:r>
      <w:r>
        <w:t xml:space="preserve"> a teacher at</w:t>
      </w:r>
      <w:r w:rsidRPr="00C62E69">
        <w:t xml:space="preserve"> Lady Jane Franklin</w:t>
      </w:r>
      <w:r>
        <w:t xml:space="preserve"> School</w:t>
      </w:r>
      <w:r w:rsidRPr="00C62E69">
        <w:t>.</w:t>
      </w:r>
    </w:p>
    <w:p w:rsidR="001B462B" w:rsidRPr="00026448" w:rsidRDefault="00CA6832" w:rsidP="001B462B">
      <w:pPr>
        <w:pStyle w:val="BCSParagraph"/>
      </w:pPr>
      <w:r>
        <w:rPr>
          <w:noProof/>
        </w:rPr>
        <w:pict>
          <v:shape id="_x0000_s1041" type="#_x0000_t202" style="position:absolute;margin-left:-19.5pt;margin-top:66.25pt;width:480.75pt;height:189pt;z-index:251664384" filled="f" strokecolor="#548dd4">
            <v:textbox style="mso-next-textbox:#_x0000_s1041">
              <w:txbxContent>
                <w:p w:rsidR="0063318B" w:rsidRPr="000E646C" w:rsidRDefault="0063318B" w:rsidP="001B462B"/>
              </w:txbxContent>
            </v:textbox>
          </v:shape>
        </w:pict>
      </w:r>
      <w:r w:rsidR="001B462B" w:rsidRPr="00026448">
        <w:t>The digital resources provided new ways of thinking about other areas of the curriculum that learners may find inacce</w:t>
      </w:r>
      <w:r w:rsidR="001B462B">
        <w:t xml:space="preserve">ssible or may </w:t>
      </w:r>
      <w:r w:rsidR="001B462B" w:rsidRPr="00026448">
        <w:t>be considered not to have scope for creativity</w:t>
      </w:r>
      <w:r w:rsidR="001B462B">
        <w:t xml:space="preserve">. For instance, animation and movie making were used effectively to support a Year 6 pupil’s developing understanding of Spanish. </w:t>
      </w:r>
    </w:p>
    <w:p w:rsidR="001B462B" w:rsidRPr="004D7272" w:rsidRDefault="001B462B" w:rsidP="001B462B">
      <w:pPr>
        <w:pStyle w:val="BCSParagraph"/>
      </w:pPr>
      <w:r w:rsidRPr="004D7272">
        <w:t xml:space="preserve">Using several software packages offered within the resources, one student at NRHG used sound, pictures, writing and movement to support his learning of Spanish - a subject he found difficult. </w:t>
      </w:r>
      <w:r w:rsidRPr="004D7272">
        <w:rPr>
          <w:iCs/>
        </w:rPr>
        <w:t xml:space="preserve">“I made a movie. It’s called "Me </w:t>
      </w:r>
      <w:proofErr w:type="spellStart"/>
      <w:r w:rsidRPr="004D7272">
        <w:rPr>
          <w:iCs/>
        </w:rPr>
        <w:t>gusta</w:t>
      </w:r>
      <w:proofErr w:type="spellEnd"/>
      <w:r w:rsidRPr="004D7272">
        <w:rPr>
          <w:iCs/>
        </w:rPr>
        <w:t xml:space="preserve">, No me </w:t>
      </w:r>
      <w:proofErr w:type="spellStart"/>
      <w:r w:rsidRPr="004D7272">
        <w:rPr>
          <w:iCs/>
        </w:rPr>
        <w:t>gusta</w:t>
      </w:r>
      <w:proofErr w:type="spellEnd"/>
      <w:r w:rsidRPr="004D7272">
        <w:rPr>
          <w:iCs/>
        </w:rPr>
        <w:t xml:space="preserve">"… I like, I don’t like… I like pizza. I like coca cola but I don’t like sausage and I don’t like witches. That’s my movie. I made my movie using animation software and imported it into movie editing software to get sounds and everything. Firstly, I was a bit upset and Miss helped me, and I thought that was really nice of Miss to help me,” </w:t>
      </w:r>
      <w:r w:rsidRPr="004D7272">
        <w:t xml:space="preserve">he said. </w:t>
      </w:r>
    </w:p>
    <w:p w:rsidR="001B462B" w:rsidRDefault="001B462B" w:rsidP="001B462B">
      <w:pPr>
        <w:pStyle w:val="BCSParagraph"/>
      </w:pPr>
      <w:r w:rsidRPr="00D12E2A">
        <w:t xml:space="preserve">The different ways that the child chooses to represent the vocabulary in the movie are functional in terms of language learning. The </w:t>
      </w:r>
      <w:r>
        <w:t xml:space="preserve">student brought together </w:t>
      </w:r>
      <w:r w:rsidRPr="00D12E2A">
        <w:t>images, writing, music and speech to help him</w:t>
      </w:r>
      <w:r>
        <w:t xml:space="preserve">self </w:t>
      </w:r>
      <w:r w:rsidRPr="00D12E2A">
        <w:t>communicate meanings that would be unavailable to him if he relied on a single mode.</w:t>
      </w:r>
    </w:p>
    <w:p w:rsidR="000D5560" w:rsidRDefault="000D5560" w:rsidP="000D5560">
      <w:pPr>
        <w:pStyle w:val="BCSParagraph"/>
      </w:pPr>
      <w:r>
        <w:t>It had not been anticipated that the project would encourage the personalisation of collaborative science investigations. However, this is what happened in at least three of the project schools.</w:t>
      </w:r>
    </w:p>
    <w:p w:rsidR="000D5560" w:rsidRPr="006D68D9" w:rsidRDefault="000D5560" w:rsidP="000D5560">
      <w:pPr>
        <w:pStyle w:val="BCSParagraph"/>
      </w:pPr>
      <w:r w:rsidRPr="00C376B7">
        <w:t>Increased engagement with science and increased collaborative working we</w:t>
      </w:r>
      <w:r>
        <w:t xml:space="preserve">re dual outcomes of using picture-strip </w:t>
      </w:r>
      <w:r w:rsidRPr="00C376B7">
        <w:t xml:space="preserve">software to record science investigations. Students </w:t>
      </w:r>
      <w:r w:rsidRPr="00C376B7">
        <w:lastRenderedPageBreak/>
        <w:t>used a camera to record their investigation of dissolving substances in water. Their pict</w:t>
      </w:r>
      <w:r>
        <w:t>orial record was edited and explanatory text added</w:t>
      </w:r>
      <w:r w:rsidRPr="00C376B7">
        <w:t>. The presentational for</w:t>
      </w:r>
      <w:r>
        <w:t xml:space="preserve">mat </w:t>
      </w:r>
      <w:r w:rsidRPr="00C376B7">
        <w:t>meant that the conclusions reached could be evaluated against the evi</w:t>
      </w:r>
      <w:r>
        <w:t>dence collected. Also, t</w:t>
      </w:r>
      <w:r w:rsidRPr="00C376B7">
        <w:t>he software helped pupils distinguish between their thinking processes and the learning outcomes, a process many children find difficult.</w:t>
      </w:r>
      <w:r>
        <w:t xml:space="preserve"> “</w:t>
      </w:r>
      <w:r w:rsidRPr="006D68D9">
        <w:t>They actually introduced elements of humour</w:t>
      </w:r>
      <w:r>
        <w:t>,</w:t>
      </w:r>
      <w:r w:rsidRPr="006D68D9">
        <w:t xml:space="preserve"> which showed they enjoyed it. They focused on science work as well, so the</w:t>
      </w:r>
      <w:r>
        <w:t>y were working on both elements,</w:t>
      </w:r>
      <w:r w:rsidRPr="006D68D9">
        <w:t>’</w:t>
      </w:r>
      <w:r>
        <w:t xml:space="preserve"> said</w:t>
      </w:r>
      <w:r w:rsidRPr="006D68D9">
        <w:t xml:space="preserve"> Steve Thomas,</w:t>
      </w:r>
      <w:r>
        <w:t xml:space="preserve"> a teacher at</w:t>
      </w:r>
      <w:r w:rsidRPr="006D68D9">
        <w:t xml:space="preserve"> </w:t>
      </w:r>
      <w:proofErr w:type="spellStart"/>
      <w:r w:rsidRPr="006D68D9">
        <w:t>Notton</w:t>
      </w:r>
      <w:proofErr w:type="spellEnd"/>
      <w:r w:rsidRPr="006D68D9">
        <w:t xml:space="preserve"> House</w:t>
      </w:r>
      <w:r>
        <w:t xml:space="preserve"> School</w:t>
      </w:r>
      <w:r w:rsidRPr="006D68D9">
        <w:t>.</w:t>
      </w:r>
    </w:p>
    <w:p w:rsidR="000D5560" w:rsidRPr="009D0E92" w:rsidRDefault="000D5560" w:rsidP="000D5560">
      <w:pPr>
        <w:pStyle w:val="BCSParagraph"/>
      </w:pPr>
      <w:r>
        <w:t>Embedding digital creativity into a particular curriculum area requires the subject teacher to think through the possibilities of exploiting the resources to achieve targeted objectives. It was apparent that many teachers had appreciated the potential for their subject area fairly readily. However, it would take time to develop their ideas into an effective form, going beyond the initial attraction, with integrated pedagogical subject knowledge.</w:t>
      </w:r>
    </w:p>
    <w:p w:rsidR="000D5560" w:rsidRDefault="000D5560" w:rsidP="000D5560">
      <w:pPr>
        <w:pStyle w:val="BCSParagraph"/>
      </w:pPr>
      <w:r>
        <w:t xml:space="preserve">Teachers and researchers did not treat these digital creativity resources as stand alone tools that would automatically increase the engagement of learners. There was no thought that these would replace more usual practices, such as the production of written accounts of science investigations. Rather, the resources were treated as possibilities, their use and impacts to be systematically explored across different curriculum areas with different learners. </w:t>
      </w:r>
    </w:p>
    <w:p w:rsidR="000D5560" w:rsidRPr="009D0E92" w:rsidRDefault="000D5560" w:rsidP="000D5560">
      <w:pPr>
        <w:pStyle w:val="BCSParagraph"/>
      </w:pPr>
      <w:r>
        <w:t>Some fruitful uses of the resources across the curriculum began to emerge from teachers’ and pupils’ interactions with them. These early explorations require nurturing if they are to make a greater contribution to learning and teaching across the curriculum. The merits of different tools for different curriculum areas remain to be explored.</w:t>
      </w:r>
    </w:p>
    <w:p w:rsidR="000D5560" w:rsidRDefault="000D5560" w:rsidP="000D5560">
      <w:pPr>
        <w:pStyle w:val="BCSHeadingB"/>
      </w:pPr>
      <w:bookmarkStart w:id="52" w:name="_Toc189233249"/>
      <w:bookmarkStart w:id="53" w:name="_Toc191707186"/>
      <w:r>
        <w:t>Training for teachers</w:t>
      </w:r>
      <w:bookmarkEnd w:id="52"/>
      <w:bookmarkEnd w:id="53"/>
      <w:r>
        <w:t xml:space="preserve"> </w:t>
      </w:r>
    </w:p>
    <w:p w:rsidR="000D5560" w:rsidRDefault="000D5560" w:rsidP="000D5560">
      <w:pPr>
        <w:pStyle w:val="BCSBulletparagraph"/>
      </w:pPr>
      <w:r>
        <w:t>The teachers found pupils’ positive reactions to digital creativity highly motivating and satisfying. It was an exciting contribution to their professional development.</w:t>
      </w:r>
    </w:p>
    <w:p w:rsidR="000D5560" w:rsidRDefault="000D5560" w:rsidP="000D5560">
      <w:pPr>
        <w:pStyle w:val="BCSBulletparagraph"/>
      </w:pPr>
      <w:r>
        <w:t xml:space="preserve">While teachers used the more accessible aspects of the technology under their own steam, </w:t>
      </w:r>
      <w:r w:rsidRPr="000C33A5">
        <w:t>they recognised that a more focused deployment would be possible with the support of further training.</w:t>
      </w:r>
    </w:p>
    <w:p w:rsidR="000D5560" w:rsidRDefault="000D5560" w:rsidP="000D5560">
      <w:pPr>
        <w:pStyle w:val="BCSBulletlast"/>
      </w:pPr>
      <w:r w:rsidRPr="000C33A5">
        <w:t>Teachers recognised that on occasions, pupils’ skills with the hardware and software rapidly outstripped their own. They found productive ways of sharing and celebrating these new talents.</w:t>
      </w:r>
      <w:r>
        <w:t xml:space="preserve"> </w:t>
      </w:r>
    </w:p>
    <w:p w:rsidR="000D5560" w:rsidRDefault="000D5560" w:rsidP="000D5560">
      <w:pPr>
        <w:pStyle w:val="BCSParagraph"/>
      </w:pPr>
      <w:r w:rsidRPr="000C33A5">
        <w:t xml:space="preserve">As is often the case with software and hardware having extensive functionality, pupils </w:t>
      </w:r>
      <w:r>
        <w:t xml:space="preserve">engaged </w:t>
      </w:r>
      <w:r w:rsidRPr="000C33A5">
        <w:t>in self-motivated exploration and discover</w:t>
      </w:r>
      <w:r>
        <w:t>ed</w:t>
      </w:r>
      <w:r w:rsidRPr="000C33A5">
        <w:t xml:space="preserve"> new functions and routines. Almost inevitably, there was some evidence in the project of students’ skills </w:t>
      </w:r>
      <w:r w:rsidRPr="000C33A5">
        <w:lastRenderedPageBreak/>
        <w:t xml:space="preserve">outstripping those of teachers. Many of the teachers responded positively and encouraged </w:t>
      </w:r>
      <w:r>
        <w:t>the sharing of knowledge among</w:t>
      </w:r>
      <w:r w:rsidRPr="000C33A5">
        <w:t xml:space="preserve"> the class and school. Some recognised the ro</w:t>
      </w:r>
      <w:r>
        <w:t>le that pupils might play in training their</w:t>
      </w:r>
      <w:r w:rsidRPr="000C33A5">
        <w:t xml:space="preserve"> peers and possibly teachers, with the incidental outcome </w:t>
      </w:r>
      <w:r>
        <w:t xml:space="preserve">of a </w:t>
      </w:r>
      <w:r w:rsidRPr="000C33A5">
        <w:t xml:space="preserve">boost to </w:t>
      </w:r>
      <w:r>
        <w:t>pupils’ self-</w:t>
      </w:r>
      <w:r w:rsidRPr="000C33A5">
        <w:t>esteem.</w:t>
      </w:r>
    </w:p>
    <w:p w:rsidR="000D5560" w:rsidRPr="000C33A5" w:rsidRDefault="000D5560" w:rsidP="000D5560">
      <w:pPr>
        <w:pStyle w:val="BCSHeadingB"/>
      </w:pPr>
      <w:bookmarkStart w:id="54" w:name="_Toc47766919"/>
      <w:bookmarkStart w:id="55" w:name="_Toc189233250"/>
      <w:bookmarkStart w:id="56" w:name="_Toc191707187"/>
      <w:r w:rsidRPr="000C33A5">
        <w:t>School impact and sustainability</w:t>
      </w:r>
      <w:bookmarkEnd w:id="54"/>
      <w:bookmarkEnd w:id="55"/>
      <w:bookmarkEnd w:id="56"/>
    </w:p>
    <w:p w:rsidR="000D5560" w:rsidRPr="00454B8D" w:rsidRDefault="000D5560" w:rsidP="000D5560">
      <w:pPr>
        <w:pStyle w:val="BCSBulletparagraph"/>
      </w:pPr>
      <w:r w:rsidRPr="00454B8D">
        <w:t>Support of senior managers is essential to the susta</w:t>
      </w:r>
      <w:r>
        <w:t>inability of digital creativity.</w:t>
      </w:r>
    </w:p>
    <w:p w:rsidR="000D5560" w:rsidRPr="00454B8D" w:rsidRDefault="000D5560" w:rsidP="000D5560">
      <w:pPr>
        <w:pStyle w:val="BCSBulletlast"/>
      </w:pPr>
      <w:r w:rsidRPr="00454B8D">
        <w:t>Some BESD schools developed sustainability strategies including income generating digital creativity su</w:t>
      </w:r>
      <w:r>
        <w:t xml:space="preserve">pport </w:t>
      </w:r>
      <w:r w:rsidRPr="00454B8D">
        <w:t>to mainstream groups.</w:t>
      </w:r>
    </w:p>
    <w:p w:rsidR="000D5560" w:rsidRPr="000C33A5" w:rsidRDefault="000D5560" w:rsidP="000D5560"/>
    <w:p w:rsidR="000D5560" w:rsidRPr="006F11CF" w:rsidRDefault="000D5560" w:rsidP="000D5560">
      <w:pPr>
        <w:pStyle w:val="BCSParagraph"/>
      </w:pPr>
      <w:r w:rsidRPr="000C33A5">
        <w:t>As is the case in any school-based innovation, the support of senior managers is essential to successful integration, embedding and sustainability of practices. While resources were contributed by the project, a school contribution in the form of space and time for use and dissemination was essential to make those resources useful. Some schools allocated dedicated space; others incorporated the hardware into their ICT provision. Towards the end of the project,</w:t>
      </w:r>
      <w:r w:rsidRPr="000C33A5">
        <w:rPr>
          <w:i/>
        </w:rPr>
        <w:t xml:space="preserve"> </w:t>
      </w:r>
      <w:r w:rsidRPr="006F11CF">
        <w:t>there was compelling evidence of a commitment to sustained digital creativity in the form of extending the schools’ investment in hardware and software.</w:t>
      </w:r>
    </w:p>
    <w:p w:rsidR="000D5560" w:rsidRDefault="000D5560" w:rsidP="000D5560">
      <w:pPr>
        <w:pStyle w:val="BCSParagraph"/>
      </w:pPr>
      <w:r>
        <w:t xml:space="preserve">Doug Bone, Principal at </w:t>
      </w:r>
      <w:proofErr w:type="spellStart"/>
      <w:r>
        <w:t>Wandle</w:t>
      </w:r>
      <w:proofErr w:type="spellEnd"/>
      <w:r>
        <w:t xml:space="preserve"> Valley School offered his observations on this:</w:t>
      </w:r>
    </w:p>
    <w:p w:rsidR="000D5560" w:rsidRPr="004D7272" w:rsidRDefault="000D5560" w:rsidP="000D5560">
      <w:pPr>
        <w:pStyle w:val="BCSParagraph"/>
        <w:rPr>
          <w:iCs/>
        </w:rPr>
      </w:pPr>
      <w:r w:rsidRPr="004D7272">
        <w:rPr>
          <w:iCs/>
        </w:rPr>
        <w:t>“The project has proved very successful. There are resource implications. It’s expensive. You may look at the equipment. You may look at the time spent on it - and it is time intensive…It’s not expensive when you are talking about the young people we are dealing with. If we don’t include them in society, they become a lot more expensive for society in the long term.</w:t>
      </w:r>
    </w:p>
    <w:p w:rsidR="000D5560" w:rsidRPr="004D7272" w:rsidRDefault="000D5560" w:rsidP="000D5560">
      <w:pPr>
        <w:pStyle w:val="BCSParagraph"/>
        <w:rPr>
          <w:iCs/>
        </w:rPr>
      </w:pPr>
      <w:r w:rsidRPr="004D7272">
        <w:rPr>
          <w:iCs/>
        </w:rPr>
        <w:t xml:space="preserve">“We’ve engaged young people and motivated them. The spin off has been that they have completed their examinations. Some young people this year are getting 8 GCSE examinations because they have been using the materials to support them. But it’s also motivating. It also gives them self-esteem, improved performance all sorts of things like that. So, is it expensive? Not really. </w:t>
      </w:r>
    </w:p>
    <w:p w:rsidR="000D5560" w:rsidRPr="004D7272" w:rsidRDefault="000D5560" w:rsidP="000D5560">
      <w:pPr>
        <w:pStyle w:val="BCSParagraph"/>
        <w:rPr>
          <w:iCs/>
        </w:rPr>
      </w:pPr>
      <w:r w:rsidRPr="004D7272">
        <w:rPr>
          <w:iCs/>
        </w:rPr>
        <w:t xml:space="preserve">“We need the funding to make sure we do these types of things. Special education is important for young people. Emotional and Behavioural Difficulties (EBD) tends to be the Cinderella of special education because it’s not a very popular group. But we need to engage these young people. We talk about inclusion. The government talk about inclusion on many occasions. This is an inclusive practice that we need to extend, to develop for the future. Basically, keep putting the money in.” </w:t>
      </w:r>
    </w:p>
    <w:p w:rsidR="000D5560" w:rsidRDefault="000D5560" w:rsidP="000D5560">
      <w:pPr>
        <w:pStyle w:val="Heading1"/>
      </w:pPr>
      <w:bookmarkStart w:id="57" w:name="_Toc189233251"/>
    </w:p>
    <w:p w:rsidR="000D5560" w:rsidRDefault="000D5560" w:rsidP="000D5560">
      <w:pPr>
        <w:pStyle w:val="Heading1"/>
      </w:pPr>
    </w:p>
    <w:p w:rsidR="000D5560" w:rsidRPr="00CB40CA" w:rsidRDefault="000D5560" w:rsidP="000D5560">
      <w:pPr>
        <w:pStyle w:val="BCSHeadingA"/>
      </w:pPr>
      <w:bookmarkStart w:id="58" w:name="_Toc191707188"/>
      <w:r w:rsidRPr="00CB40CA">
        <w:t>Conclusions and recommendations</w:t>
      </w:r>
      <w:bookmarkEnd w:id="57"/>
      <w:bookmarkEnd w:id="58"/>
    </w:p>
    <w:p w:rsidR="000D5560" w:rsidRDefault="000D5560" w:rsidP="000D5560">
      <w:pPr>
        <w:pStyle w:val="BCSParagraph"/>
      </w:pPr>
      <w:r w:rsidRPr="00FF13F9">
        <w:t>The R&amp;D activities with ten BESD schools produced evidence to confirm that teachers shared a una</w:t>
      </w:r>
      <w:r>
        <w:t xml:space="preserve">nimous sense that an important </w:t>
      </w:r>
      <w:r w:rsidRPr="00FF13F9">
        <w:t>and innovative educational resource had been m</w:t>
      </w:r>
      <w:r>
        <w:t>ade available to them. E</w:t>
      </w:r>
      <w:r w:rsidRPr="00FF13F9">
        <w:t>ight of the schools made the resource their own by adapting and extending the seeded activities. Two schools explicitly recognised the potential, reported positive outcomes</w:t>
      </w:r>
      <w:r>
        <w:t>,</w:t>
      </w:r>
      <w:r w:rsidRPr="00FF13F9">
        <w:t xml:space="preserve"> but were constrained by circumstances from exploiting the resource as they had intended. </w:t>
      </w:r>
    </w:p>
    <w:p w:rsidR="000D5560" w:rsidRPr="00FF13F9" w:rsidRDefault="000D5560" w:rsidP="000D5560">
      <w:pPr>
        <w:pStyle w:val="BCSParagraph"/>
      </w:pPr>
      <w:r>
        <w:t>Several conclusions reported in the Becta Impact Report (2007), were found to be directly relevant. The Becta conclusions</w:t>
      </w:r>
      <w:r w:rsidRPr="00FF13F9">
        <w:t xml:space="preserve"> can </w:t>
      </w:r>
      <w:r>
        <w:t xml:space="preserve">also </w:t>
      </w:r>
      <w:r w:rsidRPr="00FF13F9">
        <w:t xml:space="preserve">be amplified by evidence from the </w:t>
      </w:r>
      <w:r>
        <w:t>outcomes of the digital creativity study. These are:</w:t>
      </w:r>
    </w:p>
    <w:p w:rsidR="000D5560" w:rsidRPr="00FF13F9" w:rsidRDefault="000D5560" w:rsidP="000D5560"/>
    <w:p w:rsidR="000D5560" w:rsidRPr="00FF13F9" w:rsidRDefault="000D5560" w:rsidP="000D5560">
      <w:pPr>
        <w:pStyle w:val="BCSBulletparagraph"/>
      </w:pPr>
      <w:r>
        <w:t>the impact on intermediate outcomes</w:t>
      </w:r>
      <w:r w:rsidRPr="00FF13F9">
        <w:t xml:space="preserve"> – particularly motivation, perseverance, collaboration and reflection – are strongly confirmed within the approaches used</w:t>
      </w:r>
      <w:r>
        <w:t>. Impact on attainment appears positive, but would require confirmation by a larger-scale study</w:t>
      </w:r>
    </w:p>
    <w:p w:rsidR="000D5560" w:rsidRDefault="000D5560" w:rsidP="000D5560">
      <w:pPr>
        <w:pStyle w:val="BCSBulletparagraph"/>
      </w:pPr>
      <w:r w:rsidRPr="00FF13F9">
        <w:t>pupils’ creativity appears to have been enhanced and enabled by the range of tools offered by the project</w:t>
      </w:r>
      <w:r>
        <w:t xml:space="preserve"> – an area in which Becta’s study lacked evidence</w:t>
      </w:r>
    </w:p>
    <w:p w:rsidR="000D5560" w:rsidRPr="00FF13F9" w:rsidRDefault="000D5560" w:rsidP="000D5560">
      <w:pPr>
        <w:pStyle w:val="BCSBulletlast"/>
      </w:pPr>
      <w:r w:rsidRPr="00FF13F9">
        <w:t xml:space="preserve">the </w:t>
      </w:r>
      <w:r>
        <w:t>role of multimedia affordances</w:t>
      </w:r>
      <w:r w:rsidRPr="00FF13F9">
        <w:t xml:space="preserve"> was an undoubted factor in the success with which innovative procedures were adopted.</w:t>
      </w:r>
    </w:p>
    <w:p w:rsidR="000D5560" w:rsidRDefault="000D5560" w:rsidP="000D5560">
      <w:pPr>
        <w:pStyle w:val="BCSParagraph"/>
      </w:pPr>
      <w:r w:rsidRPr="00FF13F9">
        <w:t>R&amp;D studies c</w:t>
      </w:r>
      <w:r>
        <w:t xml:space="preserve">an be methodologically rigorous, can generate compelling qualitative evidence and </w:t>
      </w:r>
      <w:r w:rsidRPr="00FF13F9">
        <w:t xml:space="preserve">offer unique insights that point the direction for larger-scale enquiries. In the case of the digital creativity study, the most important aspect of the reported outcomes is the </w:t>
      </w:r>
      <w:r>
        <w:t xml:space="preserve">identification of what the Becta </w:t>
      </w:r>
      <w:r w:rsidRPr="00FF13F9">
        <w:t xml:space="preserve">study </w:t>
      </w:r>
      <w:r>
        <w:t>(</w:t>
      </w:r>
      <w:r w:rsidRPr="00AC578F">
        <w:rPr>
          <w:i/>
        </w:rPr>
        <w:t>op. cit.)</w:t>
      </w:r>
      <w:r>
        <w:t xml:space="preserve"> </w:t>
      </w:r>
      <w:r w:rsidRPr="00FF13F9">
        <w:t xml:space="preserve">identifies as ‘tasks [that] have clear educational aims’. </w:t>
      </w:r>
      <w:r>
        <w:t xml:space="preserve">In this report, such ‘tasks’ are analysed </w:t>
      </w:r>
      <w:r w:rsidRPr="00FF13F9">
        <w:t>in the form of</w:t>
      </w:r>
      <w:r>
        <w:t xml:space="preserve"> powerful illustrative examples or ‘nuggets’ of classroom practices. </w:t>
      </w:r>
      <w:r w:rsidRPr="00FF13F9">
        <w:t xml:space="preserve">These activities would not have taken place and may not </w:t>
      </w:r>
      <w:r>
        <w:t xml:space="preserve">even </w:t>
      </w:r>
      <w:r w:rsidRPr="00FF13F9">
        <w:t>have been possible, without the introduction of the digital creativity project resources.</w:t>
      </w:r>
      <w:r>
        <w:t xml:space="preserve"> These nuggets are compelling in the sense of being validated in teachers’ and pupils’ own words, actions and digital products. The educational validity of the exemplifications of practice is confirmed by the fact of having been tried out </w:t>
      </w:r>
      <w:r w:rsidRPr="00FF13F9">
        <w:rPr>
          <w:i/>
        </w:rPr>
        <w:t>in situ</w:t>
      </w:r>
      <w:r>
        <w:t xml:space="preserve"> and by being described in the stakeholders’ own words. These characteristics lend authority to the suggestion that they could be replicated in other classrooms around the country, given appropriate resourcing.</w:t>
      </w:r>
    </w:p>
    <w:p w:rsidR="000D5560" w:rsidRPr="00CB40CA" w:rsidRDefault="000D5560" w:rsidP="000D5560">
      <w:pPr>
        <w:pStyle w:val="BCSHeadingB"/>
      </w:pPr>
      <w:bookmarkStart w:id="59" w:name="_Toc189233252"/>
      <w:bookmarkStart w:id="60" w:name="_Toc191707189"/>
      <w:r w:rsidRPr="00CB40CA">
        <w:t>Identification of the critical factors underlying successes with digital creativity</w:t>
      </w:r>
      <w:bookmarkEnd w:id="59"/>
      <w:bookmarkEnd w:id="60"/>
    </w:p>
    <w:p w:rsidR="000D5560" w:rsidRDefault="000D5560" w:rsidP="000D5560">
      <w:pPr>
        <w:pStyle w:val="BCSParagraph"/>
      </w:pPr>
      <w:r w:rsidRPr="00FF13F9">
        <w:t>Well-designed technology that works smoothly and attractively has intrinsic appeal. When this same kit includes items having the ‘street credibility’ associated with young people’s popular cultural interests – music, digital imaging, Internet communications and so on – we should be surprised if it failed to appeal to pupils in BESD environments. Judg</w:t>
      </w:r>
      <w:r>
        <w:t>e</w:t>
      </w:r>
      <w:r w:rsidRPr="00FF13F9">
        <w:t xml:space="preserve">ment about the educational efficacy of the </w:t>
      </w:r>
      <w:r>
        <w:t xml:space="preserve">digital creativity </w:t>
      </w:r>
      <w:r w:rsidRPr="00FF13F9">
        <w:t xml:space="preserve">approach demands acceptance that these initial attractions played a part in arousing interest. </w:t>
      </w:r>
      <w:r>
        <w:t xml:space="preserve">For </w:t>
      </w:r>
      <w:r w:rsidRPr="00FF13F9">
        <w:t>specifically educational purposes</w:t>
      </w:r>
      <w:r>
        <w:t>, our understanding will be best served by scrutinising focused us</w:t>
      </w:r>
      <w:r w:rsidRPr="00FF13F9">
        <w:t xml:space="preserve">e for </w:t>
      </w:r>
      <w:r>
        <w:t>the targeted</w:t>
      </w:r>
      <w:r w:rsidRPr="00FF13F9">
        <w:t xml:space="preserve"> needs of teachers and pupils.</w:t>
      </w:r>
      <w:r>
        <w:t xml:space="preserve"> </w:t>
      </w:r>
      <w:r w:rsidRPr="00FF13F9">
        <w:t>Various theoretical orientati</w:t>
      </w:r>
      <w:r>
        <w:t xml:space="preserve">ons, both social and psychological, </w:t>
      </w:r>
      <w:r w:rsidRPr="00FF13F9">
        <w:t>lend support to an interpretation of the success of the digital creativity act</w:t>
      </w:r>
      <w:r>
        <w:t>ivities.  In this discussion, ‘s</w:t>
      </w:r>
      <w:r w:rsidRPr="00FF13F9">
        <w:t>uccess’ is defined as ‘producing a positive impact on teaching and learning processes and outcomes.’</w:t>
      </w:r>
    </w:p>
    <w:p w:rsidR="000D5560" w:rsidRDefault="000D5560" w:rsidP="000D5560">
      <w:pPr>
        <w:pStyle w:val="BCSHeadingB"/>
      </w:pPr>
      <w:bookmarkStart w:id="61" w:name="_Toc189233253"/>
      <w:bookmarkStart w:id="62" w:name="_Toc191707190"/>
      <w:r w:rsidRPr="009444C2">
        <w:t>Social interpretations</w:t>
      </w:r>
      <w:bookmarkEnd w:id="61"/>
      <w:bookmarkEnd w:id="62"/>
    </w:p>
    <w:p w:rsidR="000D5560" w:rsidRPr="00FF13F9" w:rsidRDefault="000D5560" w:rsidP="000D5560">
      <w:pPr>
        <w:pStyle w:val="BCSParagraph"/>
      </w:pPr>
      <w:proofErr w:type="spellStart"/>
      <w:r>
        <w:t>Wertsch’s</w:t>
      </w:r>
      <w:proofErr w:type="spellEnd"/>
      <w:r>
        <w:t xml:space="preserve"> (1995) concept of cultural tools</w:t>
      </w:r>
      <w:r w:rsidRPr="00FF13F9">
        <w:t xml:space="preserve"> offers a useful social orientation:</w:t>
      </w:r>
    </w:p>
    <w:p w:rsidR="000D5560" w:rsidRPr="00FF13F9" w:rsidRDefault="000D5560" w:rsidP="000D5560">
      <w:pPr>
        <w:pStyle w:val="BCSParagraph"/>
      </w:pPr>
      <w:r w:rsidRPr="004D7272">
        <w:rPr>
          <w:iCs/>
        </w:rPr>
        <w:t>“While the cultural tools or artefacts involved in mediation certainly play an essential role in shaping action, they do not determine or cause action in some kind of static, mechanistic way. Indeed of themselves cultural tools are powerless to do anything. They can have an impact only when individuals use them…. mediation is best thought of as a process involving the potential of cultural tools to shape action, on the one hand and the unique use of these tools on the other.”</w:t>
      </w:r>
      <w:r>
        <w:t xml:space="preserve"> (</w:t>
      </w:r>
      <w:proofErr w:type="spellStart"/>
      <w:r>
        <w:t>Wertsch</w:t>
      </w:r>
      <w:proofErr w:type="spellEnd"/>
      <w:r>
        <w:t>, 1995 p 22</w:t>
      </w:r>
      <w:r w:rsidRPr="00FF13F9">
        <w:t>)</w:t>
      </w:r>
    </w:p>
    <w:p w:rsidR="000D5560" w:rsidRDefault="000D5560" w:rsidP="000D5560">
      <w:pPr>
        <w:pStyle w:val="BCSParagraph"/>
      </w:pPr>
      <w:r w:rsidRPr="00FF13F9">
        <w:t>The</w:t>
      </w:r>
      <w:r>
        <w:t xml:space="preserve"> digital creativity resources were</w:t>
      </w:r>
      <w:r w:rsidRPr="00FF13F9">
        <w:t xml:space="preserve"> used by teachers in imaginative and innovative ways, informed by professional expertise and clear-sighted goals. Consistent with </w:t>
      </w:r>
      <w:proofErr w:type="spellStart"/>
      <w:r w:rsidRPr="00FF13F9">
        <w:t>Wertsch’s</w:t>
      </w:r>
      <w:proofErr w:type="spellEnd"/>
      <w:r w:rsidRPr="00FF13F9">
        <w:t xml:space="preserve"> interpretation, the resources were more than facilitative of what might have been expected to occur anyway. They gave rise to novel behaviours and outcomes. </w:t>
      </w:r>
      <w:r>
        <w:t xml:space="preserve"> Given appropriate levels of</w:t>
      </w:r>
      <w:r w:rsidRPr="00FF13F9">
        <w:t xml:space="preserve"> support</w:t>
      </w:r>
      <w:r>
        <w:t xml:space="preserve"> from senior managers</w:t>
      </w:r>
      <w:r w:rsidRPr="00FF13F9">
        <w:t xml:space="preserve">, teachers and pupils responded positively to the injection of hardware, software and ideas for their use. </w:t>
      </w:r>
      <w:r>
        <w:t>Schools’ control of the resource can be seen to have shifted through three levels of mastery:</w:t>
      </w:r>
    </w:p>
    <w:p w:rsidR="000D5560" w:rsidRPr="000D5560" w:rsidRDefault="000D5560" w:rsidP="000D5560">
      <w:pPr>
        <w:pStyle w:val="BCSNumberedparagraph"/>
        <w:ind w:left="1440"/>
      </w:pPr>
      <w:r>
        <w:t>1</w:t>
      </w:r>
      <w:r>
        <w:tab/>
      </w:r>
      <w:r w:rsidRPr="000D5560">
        <w:t>Immediately they were introduced, pupils’ interest appeared to have been universally aroused by the digital resources. Pupils found them to be intuitively accessible, usable and attractive. Pupils and teachers were strongly motivated to use the software and hardware and persisted with their use. Most pilot schools achieved at least this level of interested engagement.</w:t>
      </w:r>
    </w:p>
    <w:p w:rsidR="000D5560" w:rsidRDefault="000D5560" w:rsidP="000D5560">
      <w:pPr>
        <w:pStyle w:val="BCSNumberedparagraph"/>
        <w:ind w:left="1440"/>
      </w:pPr>
      <w:r>
        <w:t>2</w:t>
      </w:r>
      <w:r>
        <w:tab/>
      </w:r>
      <w:r w:rsidRPr="00FF13F9">
        <w:t>Gradually – rapidly in some cases – technical proficiency was gained, permitting a proactive rather than reactive use of the technology. For some pupils, software mastery served to enhance self-esteem and broaden their curricular or interpersonal engagement. There was evidence of this level of operation in the majority of pilot schools.</w:t>
      </w:r>
    </w:p>
    <w:p w:rsidR="000D5560" w:rsidRDefault="000D5560" w:rsidP="000D5560">
      <w:pPr>
        <w:pStyle w:val="BCSNumberedparagraph"/>
        <w:ind w:left="1440"/>
      </w:pPr>
      <w:r>
        <w:t>3</w:t>
      </w:r>
      <w:r>
        <w:tab/>
      </w:r>
      <w:r w:rsidRPr="00FF13F9">
        <w:t>With teachers’ and pupils’ increasing technical competence came the possibility of refining the use of given applications for targeted therapeutic interventions. For example, animation software was used to rehearse, analyse and reflect upon difficult or dangerous social situations. This potential was recognised by project schools, but as a target to work towards rather than a goal achieved within the duration of the project summarised here.</w:t>
      </w:r>
    </w:p>
    <w:p w:rsidR="000D5560" w:rsidRDefault="000D5560" w:rsidP="000D5560">
      <w:pPr>
        <w:pStyle w:val="BCSParagraph"/>
      </w:pPr>
      <w:r w:rsidRPr="00FF13F9">
        <w:t xml:space="preserve">Novel forms of teacher-pupil interaction have the potential to be transformative, giving rise to new ways in which pupils might </w:t>
      </w:r>
      <w:r>
        <w:t xml:space="preserve">understand themselves </w:t>
      </w:r>
      <w:r w:rsidRPr="00FF13F9">
        <w:t>and the world around them. New cultural tools offer empowerment and may result in an increase in the control handed over to learners. This novelty applies to teachers’ changing perception of their own role, also, for if learners are to be empowered, the implication is that teachers must be prepared to revise traditional teacher-pupil role relationships. The most explicit acceptance of this issue was an expressed willingness on the part of some staff to countenance the possibility of pupils playing an active role in the training of not only their pee</w:t>
      </w:r>
      <w:r>
        <w:t xml:space="preserve">rs, but of adults too. </w:t>
      </w:r>
      <w:r w:rsidRPr="004D7272">
        <w:rPr>
          <w:iCs/>
        </w:rPr>
        <w:t xml:space="preserve">“We act only by invoking </w:t>
      </w:r>
      <w:proofErr w:type="spellStart"/>
      <w:r w:rsidRPr="004D7272">
        <w:rPr>
          <w:iCs/>
        </w:rPr>
        <w:t>mediational</w:t>
      </w:r>
      <w:proofErr w:type="spellEnd"/>
      <w:r w:rsidRPr="004D7272">
        <w:rPr>
          <w:iCs/>
        </w:rPr>
        <w:t xml:space="preserve"> means that are available in the cultural toolkit provided by the socio-cultural setting in which we operate.”</w:t>
      </w:r>
      <w:r w:rsidRPr="004D7272">
        <w:t xml:space="preserve"> </w:t>
      </w:r>
      <w:r w:rsidRPr="00FF13F9">
        <w:t>(</w:t>
      </w:r>
      <w:proofErr w:type="spellStart"/>
      <w:r w:rsidRPr="00FF13F9">
        <w:t>Wer</w:t>
      </w:r>
      <w:r>
        <w:t>t</w:t>
      </w:r>
      <w:r w:rsidRPr="00FF13F9">
        <w:t>sch</w:t>
      </w:r>
      <w:proofErr w:type="spellEnd"/>
      <w:r w:rsidRPr="00FF13F9">
        <w:t xml:space="preserve">, </w:t>
      </w:r>
      <w:r w:rsidRPr="00F87CDC">
        <w:t>op. cit.</w:t>
      </w:r>
      <w:r>
        <w:t xml:space="preserve"> p </w:t>
      </w:r>
      <w:r w:rsidRPr="00FF13F9">
        <w:t xml:space="preserve">24) </w:t>
      </w:r>
    </w:p>
    <w:p w:rsidR="000D5560" w:rsidRPr="00747444" w:rsidRDefault="000D5560" w:rsidP="000D5560">
      <w:pPr>
        <w:pStyle w:val="BCSHeadingB"/>
      </w:pPr>
      <w:bookmarkStart w:id="63" w:name="_Toc189233254"/>
      <w:bookmarkStart w:id="64" w:name="_Toc191707191"/>
      <w:r w:rsidRPr="00747444">
        <w:t>Psychological interpretations</w:t>
      </w:r>
      <w:bookmarkEnd w:id="63"/>
      <w:bookmarkEnd w:id="64"/>
    </w:p>
    <w:p w:rsidR="000D5560" w:rsidRDefault="000D5560" w:rsidP="000D5560">
      <w:pPr>
        <w:pStyle w:val="BCSParagraph"/>
      </w:pPr>
      <w:r w:rsidRPr="00FF13F9">
        <w:t>Sociologically orientated theoretical interpretations can be complemented by consideration of the impacts at the level of individual psychological processes. The two forms of explanation need not be seen as competing or mutually exclusive. One psychological perspective that is helpful is Gibson’s ecological theory of perception</w:t>
      </w:r>
      <w:r>
        <w:t xml:space="preserve">, </w:t>
      </w:r>
      <w:r w:rsidRPr="00FF13F9">
        <w:t xml:space="preserve">(Gibson 1986). What is </w:t>
      </w:r>
      <w:r>
        <w:t xml:space="preserve">particularly relevant </w:t>
      </w:r>
      <w:r w:rsidRPr="00FF13F9">
        <w:t xml:space="preserve">about Gibson’s theory is that it assumes that </w:t>
      </w:r>
      <w:r>
        <w:t xml:space="preserve">human beings </w:t>
      </w:r>
      <w:r w:rsidRPr="00FF13F9">
        <w:t xml:space="preserve">perceive in order </w:t>
      </w:r>
      <w:r>
        <w:t xml:space="preserve">to operate on the environment. We perceive </w:t>
      </w:r>
      <w:r w:rsidRPr="00FF13F9">
        <w:t xml:space="preserve">actively </w:t>
      </w:r>
      <w:r w:rsidRPr="00141EB9">
        <w:rPr>
          <w:i/>
        </w:rPr>
        <w:t>in relation</w:t>
      </w:r>
      <w:r w:rsidRPr="00FF13F9">
        <w:t xml:space="preserve"> to objects, rather than passively. This is consistent with an evolutionary, adaptive view in which we make sense of things around us i</w:t>
      </w:r>
      <w:r>
        <w:t xml:space="preserve">n terms of </w:t>
      </w:r>
      <w:r w:rsidRPr="00FF13F9">
        <w:t>what they offer us, according to our needs and desires. Gibson called the possibilities for action that humans perceive ‘affordances’. We perceive objects around us in relation to the tacit (evolut</w:t>
      </w:r>
      <w:r>
        <w:t>ionarily hard-wired) question, “</w:t>
      </w:r>
      <w:r w:rsidRPr="00FF13F9">
        <w:t>What can this object do th</w:t>
      </w:r>
      <w:r>
        <w:t>at is useful or relevant to me?”</w:t>
      </w:r>
      <w:r w:rsidRPr="00FF13F9">
        <w:t xml:space="preserve">  This theoretical ori</w:t>
      </w:r>
      <w:r>
        <w:t xml:space="preserve">entation invites the question, </w:t>
      </w:r>
    </w:p>
    <w:p w:rsidR="000D5560" w:rsidRDefault="000D5560" w:rsidP="000D5560">
      <w:pPr>
        <w:pStyle w:val="BCSParagraph"/>
      </w:pPr>
      <w:r>
        <w:t>“</w:t>
      </w:r>
      <w:r w:rsidRPr="00FF13F9">
        <w:t xml:space="preserve">What novel affordances were introduced </w:t>
      </w:r>
      <w:r>
        <w:t>to teachers and pupils with</w:t>
      </w:r>
      <w:r w:rsidRPr="00FF13F9">
        <w:t xml:space="preserve"> delivery of the </w:t>
      </w:r>
      <w:r>
        <w:t>digital creativity resources?”</w:t>
      </w:r>
      <w:r w:rsidRPr="00FF13F9">
        <w:t xml:space="preserve">  </w:t>
      </w:r>
      <w:r>
        <w:t>This question suggests that</w:t>
      </w:r>
      <w:r w:rsidRPr="00FF13F9">
        <w:t xml:space="preserve"> new possibilities for meaning</w:t>
      </w:r>
      <w:r>
        <w:t>-</w:t>
      </w:r>
      <w:r w:rsidRPr="00FF13F9">
        <w:t>making and communication that the project introduced</w:t>
      </w:r>
      <w:r>
        <w:t xml:space="preserve"> need to be identified</w:t>
      </w:r>
      <w:r w:rsidRPr="00FF13F9">
        <w:t>. The affordances offered by the pro</w:t>
      </w:r>
      <w:r>
        <w:t>ject are neither</w:t>
      </w:r>
      <w:r w:rsidRPr="00FF13F9">
        <w:t xml:space="preserve"> to be sought as </w:t>
      </w:r>
      <w:r w:rsidRPr="004D7272">
        <w:t>intrinsic</w:t>
      </w:r>
      <w:r w:rsidRPr="00FF13F9">
        <w:t xml:space="preserve"> features of hardware or software, nor as </w:t>
      </w:r>
      <w:r w:rsidRPr="004D7272">
        <w:t>intrinsic</w:t>
      </w:r>
      <w:r w:rsidRPr="00FF13F9">
        <w:t xml:space="preserve"> features of pupils and staff in BESD schools. What we have to look for is new possibilities for action in the </w:t>
      </w:r>
      <w:r w:rsidRPr="004D7272">
        <w:t>relations</w:t>
      </w:r>
      <w:r w:rsidRPr="00FF13F9">
        <w:t xml:space="preserve"> between the equipment and its users.</w:t>
      </w:r>
    </w:p>
    <w:p w:rsidR="000D5560" w:rsidRDefault="000D5560" w:rsidP="00CA3F8B">
      <w:pPr>
        <w:pStyle w:val="BCSParagraph"/>
      </w:pPr>
      <w:r w:rsidRPr="00FF13F9">
        <w:t xml:space="preserve">Awareness of the range of ways in which humans are able to construct and convey meaning (Kress </w:t>
      </w:r>
      <w:r w:rsidRPr="00F87CDC">
        <w:rPr>
          <w:i/>
        </w:rPr>
        <w:t>et al</w:t>
      </w:r>
      <w:r w:rsidRPr="00FF13F9">
        <w:t>., 2001) is increasing</w:t>
      </w:r>
      <w:r>
        <w:t>, not least as the result of the increased range ICT offers to instructional design</w:t>
      </w:r>
      <w:r w:rsidRPr="00FF13F9">
        <w:t xml:space="preserve">. Multimedia </w:t>
      </w:r>
      <w:r>
        <w:t xml:space="preserve">functionality </w:t>
      </w:r>
      <w:r w:rsidRPr="00FF13F9">
        <w:t>offer</w:t>
      </w:r>
      <w:r>
        <w:t>s</w:t>
      </w:r>
      <w:r w:rsidRPr="00FF13F9">
        <w:t xml:space="preserve"> supreme scope for learners to make their ideas known in whatever representational form they favour: using words, numbers, sound, video,</w:t>
      </w:r>
      <w:r>
        <w:t xml:space="preserve"> audio, diagrams, animations and so on</w:t>
      </w:r>
      <w:r w:rsidRPr="00FF13F9">
        <w:t>. Pupils are able to express their understanding using the cultural tools to which they have access increasingly in their everyday lives. These new tools offer unprecedented transparency (</w:t>
      </w:r>
      <w:r>
        <w:t xml:space="preserve">that is, </w:t>
      </w:r>
      <w:r w:rsidRPr="00FF13F9">
        <w:t>possibilities for reduction of ambiguity in communications) to</w:t>
      </w:r>
      <w:r>
        <w:t xml:space="preserve"> teachers and learners for sharing ideas</w:t>
      </w:r>
      <w:r w:rsidRPr="00FF13F9">
        <w:t>. When a</w:t>
      </w:r>
      <w:r>
        <w:t xml:space="preserve"> teacher makes the suggestion, “Let’s look at this another way”</w:t>
      </w:r>
      <w:r w:rsidRPr="00FF13F9">
        <w:t>, the range of representational forms and the facility with which they can be manipulated is far greater than has been the case traditionally. For example, the digital creativity project p</w:t>
      </w:r>
      <w:r>
        <w:t>roduced imaginative examples of:</w:t>
      </w:r>
    </w:p>
    <w:p w:rsidR="000D5560" w:rsidRDefault="000D5560" w:rsidP="00CA3F8B">
      <w:pPr>
        <w:pStyle w:val="BCSBulletparagraph"/>
      </w:pPr>
      <w:r w:rsidRPr="00FF13F9">
        <w:t xml:space="preserve">spoken sounds being represented </w:t>
      </w:r>
      <w:r>
        <w:t>as three-dimensional animations</w:t>
      </w:r>
      <w:r w:rsidRPr="00FF13F9">
        <w:t xml:space="preserve"> </w:t>
      </w:r>
    </w:p>
    <w:p w:rsidR="000D5560" w:rsidRDefault="000D5560" w:rsidP="00CA3F8B">
      <w:pPr>
        <w:pStyle w:val="BCSBulletparagraph"/>
      </w:pPr>
      <w:r w:rsidRPr="00FF13F9">
        <w:t xml:space="preserve">science investigations </w:t>
      </w:r>
      <w:r>
        <w:t xml:space="preserve">shown </w:t>
      </w:r>
      <w:r w:rsidRPr="00FF13F9">
        <w:t>as narratives using personalis</w:t>
      </w:r>
      <w:r>
        <w:t>ed images in picture strip form</w:t>
      </w:r>
      <w:r w:rsidRPr="00FF13F9">
        <w:t xml:space="preserve"> </w:t>
      </w:r>
    </w:p>
    <w:p w:rsidR="000D5560" w:rsidRDefault="000D5560" w:rsidP="00CA3F8B">
      <w:pPr>
        <w:pStyle w:val="BCSBulletlast"/>
      </w:pPr>
      <w:r w:rsidRPr="00FF13F9">
        <w:t>sound samples provoking narrative.</w:t>
      </w:r>
      <w:r>
        <w:t xml:space="preserve"> </w:t>
      </w:r>
    </w:p>
    <w:p w:rsidR="000D5560" w:rsidRDefault="000D5560" w:rsidP="00CA3F8B">
      <w:pPr>
        <w:pStyle w:val="BCSParagraph"/>
      </w:pPr>
      <w:r>
        <w:t>The educational value of such cross-modal opportunities was widely recognised by teachers.</w:t>
      </w:r>
    </w:p>
    <w:p w:rsidR="000D5560" w:rsidRDefault="000D5560" w:rsidP="00CA3F8B">
      <w:pPr>
        <w:pStyle w:val="BCSParagraph"/>
      </w:pPr>
      <w:r w:rsidRPr="00FF13F9">
        <w:t>T</w:t>
      </w:r>
      <w:r w:rsidRPr="00FF13F9">
        <w:rPr>
          <w:rFonts w:eastAsia="Calibri"/>
        </w:rPr>
        <w:t xml:space="preserve">here have been concerns expressed (Lemke, 2003) that the contribution these different modes make to learners’ meaning construction have often been overlooked in favour of an emphasis on language. There have also been criticisms that cognitive learning theorists have tended to pay insufficient attention to the processes of social meaning-making and the role of culturally mediated symbols in that process (Bruner, 1996). </w:t>
      </w:r>
      <w:r w:rsidRPr="00FF13F9">
        <w:t xml:space="preserve">The potential of this revolution in learners’ multimedia experience must be understood by educators, both practically and theoretically, in order to exploit the opportunities offered. It is generally accepted that the recent interest in and attribution of ‘learning styles’ to pupils was misguided </w:t>
      </w:r>
      <w:r>
        <w:t xml:space="preserve">in the vigour of its application </w:t>
      </w:r>
      <w:r w:rsidRPr="00FF13F9">
        <w:t>(</w:t>
      </w:r>
      <w:proofErr w:type="spellStart"/>
      <w:r w:rsidRPr="00FF13F9">
        <w:t>Coffield</w:t>
      </w:r>
      <w:proofErr w:type="spellEnd"/>
      <w:r w:rsidRPr="00FF13F9">
        <w:t xml:space="preserve"> </w:t>
      </w:r>
      <w:r w:rsidRPr="00F87CDC">
        <w:rPr>
          <w:i/>
        </w:rPr>
        <w:t>et al</w:t>
      </w:r>
      <w:r w:rsidRPr="00FF13F9">
        <w:t>., 2004). However, it is undoubtedly the case that learners make use of different sense modalities, and instructional design exploits these modalities to varying degrees. Given the relati</w:t>
      </w:r>
      <w:r>
        <w:t>onal nature of affordances (that is,</w:t>
      </w:r>
      <w:r w:rsidRPr="00FF13F9">
        <w:t xml:space="preserve"> between human ‘perceivers’ and environmental ‘objects’)</w:t>
      </w:r>
      <w:r>
        <w:t>,</w:t>
      </w:r>
      <w:r w:rsidRPr="00FF13F9">
        <w:t xml:space="preserve"> the use of multimedia in educational resources clearly extends the set of possibilities by exploiting movement and sound – modes of information access not available traditionally. </w:t>
      </w:r>
    </w:p>
    <w:p w:rsidR="000D5560" w:rsidRPr="00FF13F9" w:rsidRDefault="000D5560" w:rsidP="00CA3F8B">
      <w:pPr>
        <w:pStyle w:val="BCSParagraph"/>
      </w:pPr>
      <w:r>
        <w:t>N</w:t>
      </w:r>
      <w:r w:rsidRPr="00FF13F9">
        <w:t xml:space="preserve">ovel affordances associated with ICT/multimedia have been </w:t>
      </w:r>
      <w:r>
        <w:t xml:space="preserve">discussed </w:t>
      </w:r>
      <w:r w:rsidRPr="00FF13F9">
        <w:t xml:space="preserve">by Moseley and Higgins (1999). Multimedia records offer exceptional opportunities for recording, playing back and analysing various types of performance. Sports and drama are obvious examples </w:t>
      </w:r>
      <w:r>
        <w:t xml:space="preserve">where a </w:t>
      </w:r>
      <w:r w:rsidRPr="00FF13F9">
        <w:t>detailed review invites modification of future performances in the light of feedback. Dynamic representation of performance is not available through any other medium</w:t>
      </w:r>
      <w:r>
        <w:t xml:space="preserve"> than film and video</w:t>
      </w:r>
      <w:r w:rsidRPr="00FF13F9">
        <w:t>. Another affordance resides in the iterative opportunities for editing an artefact prior to the choice of the characteristics of the final product. In the context of BESD education, the whole gamut of social, emotional and behavioural needs</w:t>
      </w:r>
      <w:r>
        <w:t xml:space="preserve"> were seen to be amenable to formative feedback. For instance,</w:t>
      </w:r>
      <w:r w:rsidRPr="00FF13F9">
        <w:t xml:space="preserve"> lif</w:t>
      </w:r>
      <w:r>
        <w:t>e choices were examined, school</w:t>
      </w:r>
      <w:r w:rsidRPr="00FF13F9">
        <w:t xml:space="preserve">work was filmed and edited and behaviour </w:t>
      </w:r>
      <w:r>
        <w:t xml:space="preserve">was </w:t>
      </w:r>
      <w:r w:rsidRPr="00FF13F9">
        <w:t>reviewed using video.</w:t>
      </w:r>
    </w:p>
    <w:p w:rsidR="000D5560" w:rsidRDefault="000D5560" w:rsidP="00CA3F8B">
      <w:pPr>
        <w:pStyle w:val="BCSParagraph"/>
      </w:pPr>
      <w:r>
        <w:t>The digital creativity project has generated a practical, usable product in the form of the exemplary illustrations of practice. It has also provoked some serious questions about the nature and role of multimedia more generally to inform instructional design. These outcomes warrant further enquiry, certainly, but sufficient evidence has been revealed to justify a whole-hearted commitment to training and dissemination so that the teachers’ practices described in this report become widespread and available to all young people.</w:t>
      </w:r>
    </w:p>
    <w:p w:rsidR="000D5560" w:rsidRPr="00FF13F9" w:rsidRDefault="000D5560" w:rsidP="000D5560">
      <w:pPr>
        <w:pStyle w:val="BCSParagraph"/>
      </w:pPr>
    </w:p>
    <w:p w:rsidR="000D5560" w:rsidRPr="000D5560" w:rsidRDefault="000D5560" w:rsidP="000D5560">
      <w:pPr>
        <w:pStyle w:val="BCSHeadingBnumbered"/>
        <w:numPr>
          <w:ilvl w:val="0"/>
          <w:numId w:val="0"/>
        </w:numPr>
        <w:ind w:left="720" w:hanging="720"/>
      </w:pPr>
    </w:p>
    <w:p w:rsidR="000D5560" w:rsidRDefault="000D5560" w:rsidP="000D5560">
      <w:pPr>
        <w:pStyle w:val="BCSParagraph"/>
      </w:pPr>
    </w:p>
    <w:p w:rsidR="00CA3F8B" w:rsidRPr="009D0E92" w:rsidRDefault="00CA3F8B" w:rsidP="00CA3F8B">
      <w:pPr>
        <w:pStyle w:val="BCSHeadingA"/>
      </w:pPr>
      <w:bookmarkStart w:id="65" w:name="_Toc189233255"/>
      <w:r>
        <w:br w:type="page"/>
      </w:r>
      <w:bookmarkStart w:id="66" w:name="_Toc191707192"/>
      <w:r w:rsidRPr="009D0E92">
        <w:t>References</w:t>
      </w:r>
      <w:bookmarkEnd w:id="65"/>
      <w:bookmarkEnd w:id="66"/>
    </w:p>
    <w:p w:rsidR="00CA3F8B" w:rsidRPr="00236BE2" w:rsidRDefault="00CA3F8B" w:rsidP="00CA3F8B">
      <w:pPr>
        <w:pStyle w:val="BCSParagraph"/>
      </w:pPr>
      <w:r w:rsidRPr="009D0E92">
        <w:t xml:space="preserve">Audit Commission (2007) </w:t>
      </w:r>
      <w:r w:rsidRPr="00CA3F8B">
        <w:rPr>
          <w:i/>
          <w:iCs/>
        </w:rPr>
        <w:t>Out of authority placements for special educational needs</w:t>
      </w:r>
      <w:r w:rsidRPr="009D0E92">
        <w:t xml:space="preserve">. Audit Commission. </w:t>
      </w:r>
      <w:r>
        <w:t>[</w:t>
      </w:r>
      <w:hyperlink r:id="rId10" w:history="1">
        <w:r w:rsidR="00AB04A6" w:rsidRPr="00925E3F">
          <w:rPr>
            <w:rStyle w:val="Hyperlink"/>
          </w:rPr>
          <w:t>http://www.audit-commission.gov.uk/reports/NATIONAL-REPORT.asp?CategoryID=&amp;ProdID=C0D9C7D0-B4D6-4c31-BEE9-237FEDBE05E2&amp;SectionID=sect1#</w:t>
        </w:r>
      </w:hyperlink>
      <w:r>
        <w:t>]</w:t>
      </w:r>
    </w:p>
    <w:p w:rsidR="00CA3F8B" w:rsidRDefault="00CA3F8B" w:rsidP="00CA3F8B">
      <w:pPr>
        <w:pStyle w:val="BCSParagraph"/>
      </w:pPr>
      <w:r>
        <w:t>Becta (2006b</w:t>
      </w:r>
      <w:r w:rsidRPr="00B65C40">
        <w:t xml:space="preserve">) </w:t>
      </w:r>
      <w:r w:rsidRPr="00CA3F8B">
        <w:rPr>
          <w:i/>
          <w:iCs/>
        </w:rPr>
        <w:t xml:space="preserve">Evaluation of the ICT </w:t>
      </w:r>
      <w:proofErr w:type="spellStart"/>
      <w:r w:rsidRPr="00CA3F8B">
        <w:rPr>
          <w:i/>
          <w:iCs/>
        </w:rPr>
        <w:t>testbed</w:t>
      </w:r>
      <w:proofErr w:type="spellEnd"/>
      <w:r w:rsidRPr="00CA3F8B">
        <w:rPr>
          <w:i/>
          <w:iCs/>
        </w:rPr>
        <w:t xml:space="preserve"> project; Annual Report March 2006</w:t>
      </w:r>
      <w:r w:rsidRPr="00B65C40">
        <w:t>. Becta, Coventry.</w:t>
      </w:r>
      <w:r>
        <w:br/>
        <w:t>[</w:t>
      </w:r>
      <w:hyperlink r:id="rId11" w:history="1">
        <w:r w:rsidRPr="00FF0C3F">
          <w:rPr>
            <w:rStyle w:val="Hyperlink"/>
          </w:rPr>
          <w:t>http://www.evaluation.icttestbed.org.uk/files/ict_test_bed_evaluation_2005.pdf</w:t>
        </w:r>
      </w:hyperlink>
      <w:r>
        <w:t>]</w:t>
      </w:r>
    </w:p>
    <w:p w:rsidR="00CA3F8B" w:rsidRPr="00AB04A6" w:rsidRDefault="00CA3F8B" w:rsidP="00CA3F8B">
      <w:pPr>
        <w:pStyle w:val="BCSParagraph"/>
        <w:rPr>
          <w:u w:val="single"/>
        </w:rPr>
      </w:pPr>
      <w:r w:rsidRPr="00CF3A70">
        <w:t xml:space="preserve">Becta </w:t>
      </w:r>
      <w:r>
        <w:t xml:space="preserve">(2007) </w:t>
      </w:r>
      <w:r w:rsidRPr="000D170A">
        <w:t xml:space="preserve">Impact 2007: </w:t>
      </w:r>
      <w:r w:rsidRPr="00CA3F8B">
        <w:rPr>
          <w:i/>
          <w:iCs/>
        </w:rPr>
        <w:t>Personalising Learning with Technology</w:t>
      </w:r>
      <w:r>
        <w:rPr>
          <w:i/>
          <w:iCs/>
        </w:rPr>
        <w:br/>
      </w:r>
      <w:r>
        <w:rPr>
          <w:u w:val="single"/>
        </w:rPr>
        <w:t>[</w:t>
      </w:r>
      <w:hyperlink r:id="rId12" w:history="1">
        <w:r w:rsidRPr="00AB04A6">
          <w:rPr>
            <w:rStyle w:val="Hyperlink"/>
          </w:rPr>
          <w:t>http://partners.becta.org.uk/index.php?section=rh&amp;catcode=_re_rp_02&amp;rid=14202</w:t>
        </w:r>
      </w:hyperlink>
      <w:r w:rsidR="00AB04A6">
        <w:rPr>
          <w:u w:val="single"/>
        </w:rPr>
        <w:t>]</w:t>
      </w:r>
    </w:p>
    <w:p w:rsidR="00CA3F8B" w:rsidRPr="00B65C40" w:rsidRDefault="00CA3F8B" w:rsidP="00CA3F8B">
      <w:pPr>
        <w:pStyle w:val="BCSParagraph"/>
      </w:pPr>
      <w:proofErr w:type="spellStart"/>
      <w:r w:rsidRPr="00B65C40">
        <w:t>Bruer</w:t>
      </w:r>
      <w:proofErr w:type="spellEnd"/>
      <w:r w:rsidRPr="00B65C40">
        <w:t xml:space="preserve">, J. T. (1997) </w:t>
      </w:r>
      <w:r w:rsidRPr="00CA3F8B">
        <w:rPr>
          <w:i/>
          <w:iCs/>
        </w:rPr>
        <w:t>Schools for thought: A science of learning in the classroom</w:t>
      </w:r>
      <w:r w:rsidRPr="00B65C40">
        <w:t>. MIT press.</w:t>
      </w:r>
    </w:p>
    <w:p w:rsidR="00CA3F8B" w:rsidRDefault="00CA3F8B" w:rsidP="00CA3F8B">
      <w:pPr>
        <w:pStyle w:val="BCSParagraph"/>
      </w:pPr>
      <w:r w:rsidRPr="009D0E92">
        <w:t xml:space="preserve">Bruner, J. (1996) </w:t>
      </w:r>
      <w:r w:rsidRPr="00CA3F8B">
        <w:rPr>
          <w:i/>
          <w:iCs/>
        </w:rPr>
        <w:t>Frames for thinking: Ways of making meanings</w:t>
      </w:r>
      <w:r w:rsidRPr="00F87CDC">
        <w:t>.</w:t>
      </w:r>
      <w:r w:rsidRPr="009D0E92">
        <w:t xml:space="preserve"> In D. Olson and N. Torrance (Eds.), Modes of thought: Explorations in Culture and Cognition. Cambridge University Press.</w:t>
      </w:r>
    </w:p>
    <w:p w:rsidR="00CA3F8B" w:rsidRDefault="00CA3F8B" w:rsidP="00CA3F8B">
      <w:pPr>
        <w:pStyle w:val="BCSParagraph"/>
        <w:rPr>
          <w:lang w:val="en-US"/>
        </w:rPr>
      </w:pPr>
      <w:proofErr w:type="spellStart"/>
      <w:r>
        <w:rPr>
          <w:lang w:val="en-US"/>
        </w:rPr>
        <w:t>Coffield</w:t>
      </w:r>
      <w:proofErr w:type="spellEnd"/>
      <w:r>
        <w:rPr>
          <w:lang w:val="en-US"/>
        </w:rPr>
        <w:t xml:space="preserve">, F., Moseley, D., Hall, E. and </w:t>
      </w:r>
      <w:proofErr w:type="spellStart"/>
      <w:r>
        <w:rPr>
          <w:lang w:val="en-US"/>
        </w:rPr>
        <w:t>Ecclestone</w:t>
      </w:r>
      <w:proofErr w:type="spellEnd"/>
      <w:r>
        <w:rPr>
          <w:lang w:val="en-US"/>
        </w:rPr>
        <w:t xml:space="preserve">, K. (2004) </w:t>
      </w:r>
      <w:r w:rsidRPr="00CA3F8B">
        <w:rPr>
          <w:i/>
          <w:iCs/>
          <w:lang w:val="en-US"/>
        </w:rPr>
        <w:t>Should we be using Learning Styles? What research has to say to practice</w:t>
      </w:r>
      <w:r>
        <w:rPr>
          <w:lang w:val="en-US"/>
        </w:rPr>
        <w:t>. London: Learning and Skills Research Centre.</w:t>
      </w:r>
    </w:p>
    <w:p w:rsidR="00CA3F8B" w:rsidRPr="009D0E92" w:rsidRDefault="00CA3F8B" w:rsidP="00CA3F8B">
      <w:pPr>
        <w:pStyle w:val="BCSParagraph"/>
      </w:pPr>
      <w:r>
        <w:t>Condie, R. and Munro, R. (2007</w:t>
      </w:r>
      <w:r w:rsidRPr="009D0E92">
        <w:t xml:space="preserve">) </w:t>
      </w:r>
      <w:r w:rsidRPr="00CA3F8B">
        <w:rPr>
          <w:i/>
          <w:iCs/>
        </w:rPr>
        <w:t>The impact of ICT in schools – a landscape review</w:t>
      </w:r>
      <w:r>
        <w:t xml:space="preserve">. Becta. </w:t>
      </w:r>
      <w:r>
        <w:br/>
        <w:t>[</w:t>
      </w:r>
      <w:hyperlink r:id="rId13" w:history="1">
        <w:r w:rsidRPr="00271767">
          <w:rPr>
            <w:rStyle w:val="Hyperlink"/>
          </w:rPr>
          <w:t>http://www.becta.org.uk/publications</w:t>
        </w:r>
      </w:hyperlink>
      <w:r>
        <w:t>]</w:t>
      </w:r>
    </w:p>
    <w:p w:rsidR="00CA3F8B" w:rsidRDefault="00CA3F8B" w:rsidP="00CA3F8B">
      <w:pPr>
        <w:pStyle w:val="BCSParagraph"/>
        <w:rPr>
          <w:szCs w:val="56"/>
          <w:lang w:val="en-US"/>
        </w:rPr>
      </w:pPr>
      <w:r w:rsidRPr="00CF3A70">
        <w:t>DCSF (2007)</w:t>
      </w:r>
      <w:r w:rsidRPr="000C33A5">
        <w:rPr>
          <w:lang w:val="en-US"/>
        </w:rPr>
        <w:t xml:space="preserve"> </w:t>
      </w:r>
      <w:r w:rsidRPr="00DD054C">
        <w:rPr>
          <w:lang w:val="en-US"/>
        </w:rPr>
        <w:t xml:space="preserve">The Children’s Plan. Building brighter futures. </w:t>
      </w:r>
      <w:r w:rsidRPr="00DD054C">
        <w:rPr>
          <w:szCs w:val="56"/>
          <w:lang w:val="en-US"/>
        </w:rPr>
        <w:t>Department for Children, Schools and Families</w:t>
      </w:r>
      <w:r>
        <w:rPr>
          <w:szCs w:val="56"/>
          <w:lang w:val="en-US"/>
        </w:rPr>
        <w:br/>
        <w:t>[</w:t>
      </w:r>
      <w:hyperlink r:id="rId14" w:history="1">
        <w:r w:rsidRPr="0063318B">
          <w:rPr>
            <w:rStyle w:val="Hyperlink"/>
            <w:szCs w:val="56"/>
            <w:lang w:val="en-US"/>
          </w:rPr>
          <w:t>http://www.dfes.gov.uk/publications/childrensplan</w:t>
        </w:r>
        <w:r w:rsidR="0063318B" w:rsidRPr="0063318B">
          <w:rPr>
            <w:rStyle w:val="Hyperlink"/>
            <w:szCs w:val="56"/>
            <w:lang w:val="en-US"/>
          </w:rPr>
          <w:t>/</w:t>
        </w:r>
      </w:hyperlink>
      <w:r w:rsidR="0063318B">
        <w:rPr>
          <w:szCs w:val="56"/>
          <w:lang w:val="en-US"/>
        </w:rPr>
        <w:t>]</w:t>
      </w:r>
    </w:p>
    <w:p w:rsidR="00CA3F8B" w:rsidRPr="00972DF0" w:rsidRDefault="00CA3F8B" w:rsidP="00CA3F8B">
      <w:pPr>
        <w:pStyle w:val="BCSParagraph"/>
      </w:pPr>
      <w:r>
        <w:t>DCSF (2003) Report of the Special Schools Working Group. Department for Children, Schools and Families.</w:t>
      </w:r>
      <w:r>
        <w:br/>
        <w:t>[</w:t>
      </w:r>
      <w:hyperlink r:id="rId15" w:history="1">
        <w:r w:rsidRPr="0063318B">
          <w:rPr>
            <w:rStyle w:val="Hyperlink"/>
          </w:rPr>
          <w:t>http://www.teachernet.gov.uk/docbank/index.cfm?id=4620</w:t>
        </w:r>
      </w:hyperlink>
      <w:r>
        <w:t xml:space="preserve">] </w:t>
      </w:r>
    </w:p>
    <w:p w:rsidR="00CA3F8B" w:rsidRPr="00B65C40" w:rsidRDefault="00CA3F8B" w:rsidP="00CA3F8B">
      <w:pPr>
        <w:pStyle w:val="BCSParagraph"/>
      </w:pPr>
      <w:r w:rsidRPr="00B65C40">
        <w:t xml:space="preserve">Dunsmuir, S. and Clifford, V. (2003) </w:t>
      </w:r>
      <w:r w:rsidRPr="00F87CDC">
        <w:rPr>
          <w:i/>
        </w:rPr>
        <w:t>Children’s Writing and the Use of Information and Communications Technology</w:t>
      </w:r>
      <w:r w:rsidRPr="00B65C40">
        <w:t xml:space="preserve">. Educational Psychology in Practice, Vol.19, No.3, pp170–187. </w:t>
      </w:r>
      <w:proofErr w:type="spellStart"/>
      <w:r w:rsidRPr="00B65C40">
        <w:t>Routledge</w:t>
      </w:r>
      <w:proofErr w:type="spellEnd"/>
      <w:r w:rsidRPr="00B65C40">
        <w:t>.</w:t>
      </w:r>
      <w:r>
        <w:br/>
        <w:t>[</w:t>
      </w:r>
      <w:hyperlink r:id="rId16" w:history="1">
        <w:r w:rsidRPr="00FF0C3F">
          <w:rPr>
            <w:rStyle w:val="Hyperlink"/>
          </w:rPr>
          <w:t>http://www.journalsonline.tandf.co.uk/media/b220d67cqk3tng4agt7r/contributions/p/4/x/l/p4xlcj9u9p4kx50c.pdf</w:t>
        </w:r>
      </w:hyperlink>
      <w:r>
        <w:t>]</w:t>
      </w:r>
    </w:p>
    <w:p w:rsidR="00CA3F8B" w:rsidRDefault="00CA3F8B" w:rsidP="00CA3F8B">
      <w:pPr>
        <w:pStyle w:val="BCSParagraph"/>
      </w:pPr>
      <w:r w:rsidRPr="00B65C40">
        <w:t xml:space="preserve">Fletcher-Campbell, F. and </w:t>
      </w:r>
      <w:proofErr w:type="spellStart"/>
      <w:r w:rsidRPr="00B65C40">
        <w:t>Wilkin</w:t>
      </w:r>
      <w:proofErr w:type="spellEnd"/>
      <w:r w:rsidRPr="00B65C40">
        <w:t xml:space="preserve">, A. (2003) </w:t>
      </w:r>
      <w:r w:rsidRPr="00CA3F8B">
        <w:rPr>
          <w:i/>
          <w:iCs/>
        </w:rPr>
        <w:t>Review of the research literature on educational intervention for pupils with emotional and behavioural difficulties.</w:t>
      </w:r>
      <w:r>
        <w:rPr>
          <w:i/>
          <w:iCs/>
        </w:rPr>
        <w:br/>
      </w:r>
      <w:r>
        <w:t>[</w:t>
      </w:r>
      <w:hyperlink r:id="rId17" w:history="1">
        <w:r w:rsidRPr="00FF0C3F">
          <w:rPr>
            <w:rStyle w:val="Hyperlink"/>
          </w:rPr>
          <w:t>http://www.audit-commission.gov.uk/Products/NATIONAL-REPORT/D3265D20-FD7D-11d6-B211-0060085F8572/ebdreviewFeb03.pdf</w:t>
        </w:r>
      </w:hyperlink>
      <w:r>
        <w:t>]</w:t>
      </w:r>
    </w:p>
    <w:p w:rsidR="00CA3F8B" w:rsidRDefault="00CA3F8B" w:rsidP="00CA3F8B">
      <w:pPr>
        <w:pStyle w:val="BCSParagraph"/>
      </w:pPr>
      <w:r w:rsidRPr="009D0E92">
        <w:t xml:space="preserve">Frank, A. (1993) </w:t>
      </w:r>
      <w:r w:rsidRPr="0063318B">
        <w:rPr>
          <w:i/>
        </w:rPr>
        <w:t>Anne Frank: The Diary of a Young Girl.</w:t>
      </w:r>
      <w:r w:rsidRPr="009D0E92">
        <w:t xml:space="preserve"> </w:t>
      </w:r>
      <w:proofErr w:type="spellStart"/>
      <w:r w:rsidRPr="009D0E92">
        <w:t>Mooyaart</w:t>
      </w:r>
      <w:proofErr w:type="spellEnd"/>
      <w:r w:rsidRPr="009D0E92">
        <w:t xml:space="preserve">-Doubleday, B. M. (TRN)/ Roosevelt, Eleanor (INT). </w:t>
      </w:r>
    </w:p>
    <w:p w:rsidR="00CA3F8B" w:rsidRDefault="00CA3F8B" w:rsidP="00CA3F8B">
      <w:pPr>
        <w:pStyle w:val="BCSParagraph"/>
      </w:pPr>
      <w:r w:rsidRPr="009D0E92">
        <w:t xml:space="preserve">Gibson, J. J. </w:t>
      </w:r>
      <w:r w:rsidRPr="004F7464">
        <w:t>(1986)</w:t>
      </w:r>
      <w:r w:rsidRPr="009D0E92">
        <w:t xml:space="preserve"> </w:t>
      </w:r>
      <w:r w:rsidRPr="00CA3F8B">
        <w:rPr>
          <w:i/>
          <w:iCs/>
        </w:rPr>
        <w:t>The Ecological Approach to Visual Perception</w:t>
      </w:r>
      <w:r w:rsidRPr="009D0E92">
        <w:t>, Houghton Mifflin, Boston. Lawrence Erlbaum, Mahwah, NJ.</w:t>
      </w:r>
    </w:p>
    <w:p w:rsidR="00CA3F8B" w:rsidRPr="00446E7E" w:rsidRDefault="00CA3F8B" w:rsidP="00CA3F8B">
      <w:pPr>
        <w:pStyle w:val="BCSParagraph"/>
      </w:pPr>
      <w:proofErr w:type="spellStart"/>
      <w:r w:rsidRPr="00446E7E">
        <w:t>Goleman</w:t>
      </w:r>
      <w:proofErr w:type="spellEnd"/>
      <w:r w:rsidRPr="00446E7E">
        <w:t xml:space="preserve">, D. (2006) </w:t>
      </w:r>
      <w:r w:rsidRPr="00CA3F8B">
        <w:rPr>
          <w:i/>
          <w:iCs/>
        </w:rPr>
        <w:t>Emotional intelligence</w:t>
      </w:r>
      <w:r w:rsidRPr="00446E7E">
        <w:t>. Bantam Books.</w:t>
      </w:r>
    </w:p>
    <w:p w:rsidR="00CA3F8B" w:rsidRPr="009D0E92" w:rsidRDefault="00CA3F8B" w:rsidP="00CA3F8B">
      <w:pPr>
        <w:pStyle w:val="BCSParagraph"/>
      </w:pPr>
      <w:r w:rsidRPr="009D0E92">
        <w:t xml:space="preserve">HM Government (2004) </w:t>
      </w:r>
      <w:r w:rsidRPr="00CA3F8B">
        <w:rPr>
          <w:i/>
          <w:iCs/>
        </w:rPr>
        <w:t>Every child matters: Change for Children</w:t>
      </w:r>
      <w:r w:rsidRPr="009D0E92">
        <w:t xml:space="preserve">. HM Government 2004. Downloaded 18 June 2007 from </w:t>
      </w:r>
      <w:r>
        <w:t>[</w:t>
      </w:r>
      <w:hyperlink r:id="rId18" w:history="1">
        <w:r w:rsidRPr="009D0E92">
          <w:rPr>
            <w:rStyle w:val="Hyperlink"/>
          </w:rPr>
          <w:t>http://www.everychildmatters.gov.uk/_files/F9E3F941DC8D4580539EE4C743E9371D.pdf</w:t>
        </w:r>
      </w:hyperlink>
      <w:r>
        <w:t>]</w:t>
      </w:r>
    </w:p>
    <w:p w:rsidR="00CA3F8B" w:rsidRPr="009D0E92" w:rsidRDefault="00CA3F8B" w:rsidP="00CA3F8B">
      <w:pPr>
        <w:pStyle w:val="BCSParagraph"/>
      </w:pPr>
      <w:r w:rsidRPr="009D0E92">
        <w:t xml:space="preserve">Kress, G., Jewitt, C., </w:t>
      </w:r>
      <w:proofErr w:type="spellStart"/>
      <w:r w:rsidRPr="009D0E92">
        <w:t>Ogborn</w:t>
      </w:r>
      <w:proofErr w:type="spellEnd"/>
      <w:r w:rsidRPr="009D0E92">
        <w:t xml:space="preserve">, J. and </w:t>
      </w:r>
      <w:proofErr w:type="spellStart"/>
      <w:r w:rsidRPr="009D0E92">
        <w:t>Tsatsarelis</w:t>
      </w:r>
      <w:proofErr w:type="spellEnd"/>
      <w:r w:rsidRPr="009D0E92">
        <w:t xml:space="preserve">, C. (2001) </w:t>
      </w:r>
      <w:r w:rsidRPr="00CA3F8B">
        <w:rPr>
          <w:i/>
          <w:iCs/>
        </w:rPr>
        <w:t xml:space="preserve">Multimodal teaching and learning: the </w:t>
      </w:r>
      <w:proofErr w:type="spellStart"/>
      <w:r w:rsidRPr="00CA3F8B">
        <w:rPr>
          <w:i/>
          <w:iCs/>
        </w:rPr>
        <w:t>rhetorics</w:t>
      </w:r>
      <w:proofErr w:type="spellEnd"/>
      <w:r w:rsidRPr="00CA3F8B">
        <w:rPr>
          <w:i/>
          <w:iCs/>
        </w:rPr>
        <w:t xml:space="preserve"> of the science classroom</w:t>
      </w:r>
      <w:r w:rsidRPr="009D0E92">
        <w:t>. Continuum, New York.</w:t>
      </w:r>
    </w:p>
    <w:p w:rsidR="00CA3F8B" w:rsidRPr="00055729" w:rsidRDefault="00CA3F8B" w:rsidP="00CA3F8B">
      <w:pPr>
        <w:pStyle w:val="BCSParagraph"/>
      </w:pPr>
      <w:r w:rsidRPr="009D0E92">
        <w:t xml:space="preserve">Lemke, J. L. (2003) Teaching all the languages of science: words, symbols, images and actions. </w:t>
      </w:r>
      <w:r>
        <w:br/>
        <w:t>[</w:t>
      </w:r>
      <w:hyperlink r:id="rId19" w:history="1">
        <w:r w:rsidRPr="00271767">
          <w:rPr>
            <w:rStyle w:val="Hyperlink"/>
          </w:rPr>
          <w:t>http://www-personal.umich.edu/~jaylemke/papers/barcelon.htm</w:t>
        </w:r>
      </w:hyperlink>
      <w:r>
        <w:t>]</w:t>
      </w:r>
    </w:p>
    <w:p w:rsidR="00CA3F8B" w:rsidRPr="00400DF4" w:rsidRDefault="00CA3F8B" w:rsidP="00CA3F8B">
      <w:pPr>
        <w:pStyle w:val="BCSParagraph"/>
        <w:rPr>
          <w:rStyle w:val="Hyperlink"/>
        </w:rPr>
      </w:pPr>
      <w:r>
        <w:t xml:space="preserve">Loveless, A. M. (2002) </w:t>
      </w:r>
      <w:r w:rsidRPr="00CA3F8B">
        <w:rPr>
          <w:i/>
          <w:iCs/>
        </w:rPr>
        <w:t>Literature review in creativity, New Technologies and learning</w:t>
      </w:r>
      <w:r>
        <w:t>. Bristol: NESTA Futurelab.</w:t>
      </w:r>
      <w:r>
        <w:br/>
      </w:r>
      <w:r>
        <w:rPr>
          <w:rStyle w:val="Hyperlink"/>
        </w:rPr>
        <w:t>[</w:t>
      </w:r>
      <w:r w:rsidRPr="00400DF4">
        <w:rPr>
          <w:rStyle w:val="Hyperlink"/>
        </w:rPr>
        <w:t>http:/www.nestafuturelab.org/download/pdfs/research/lit_reviews/Creativity_Review.pdf</w:t>
      </w:r>
      <w:r>
        <w:rPr>
          <w:rStyle w:val="Hyperlink"/>
        </w:rPr>
        <w:t>]</w:t>
      </w:r>
    </w:p>
    <w:p w:rsidR="00CA3F8B" w:rsidRPr="00CA3F8B" w:rsidRDefault="00CA3F8B" w:rsidP="00CA3F8B">
      <w:pPr>
        <w:pStyle w:val="BCSParagraph"/>
        <w:rPr>
          <w:rFonts w:eastAsia="MS Mincho"/>
        </w:rPr>
      </w:pPr>
      <w:r>
        <w:t xml:space="preserve">Moseley, D., Higgins, S., </w:t>
      </w:r>
      <w:proofErr w:type="spellStart"/>
      <w:r>
        <w:t>Bramald</w:t>
      </w:r>
      <w:proofErr w:type="spellEnd"/>
      <w:r>
        <w:t xml:space="preserve">, R., Hardman, F., Miller, J., </w:t>
      </w:r>
      <w:proofErr w:type="spellStart"/>
      <w:r>
        <w:t>Mroz</w:t>
      </w:r>
      <w:proofErr w:type="spellEnd"/>
      <w:r>
        <w:t>, M.,</w:t>
      </w:r>
      <w:r w:rsidRPr="00CA3F8B">
        <w:rPr>
          <w:rFonts w:eastAsia="MS Mincho" w:hint="eastAsia"/>
        </w:rPr>
        <w:t> </w:t>
      </w:r>
      <w:proofErr w:type="spellStart"/>
      <w:r>
        <w:t>Tse</w:t>
      </w:r>
      <w:proofErr w:type="spellEnd"/>
      <w:r>
        <w:t xml:space="preserve">, H., Newton, D., Thompson, I., Williamson, J., </w:t>
      </w:r>
      <w:proofErr w:type="spellStart"/>
      <w:r>
        <w:t>Halligan</w:t>
      </w:r>
      <w:proofErr w:type="spellEnd"/>
      <w:r>
        <w:t xml:space="preserve">, J., </w:t>
      </w:r>
      <w:proofErr w:type="spellStart"/>
      <w:r>
        <w:t>Bramald</w:t>
      </w:r>
      <w:proofErr w:type="spellEnd"/>
      <w:r>
        <w:t>,</w:t>
      </w:r>
      <w:r w:rsidRPr="00CA3F8B">
        <w:rPr>
          <w:rFonts w:eastAsia="MS Mincho" w:hint="eastAsia"/>
        </w:rPr>
        <w:t> </w:t>
      </w:r>
      <w:r>
        <w:t xml:space="preserve">S., Newton, L. </w:t>
      </w:r>
      <w:proofErr w:type="spellStart"/>
      <w:r>
        <w:t>Tymms</w:t>
      </w:r>
      <w:proofErr w:type="spellEnd"/>
      <w:r>
        <w:t>, P., Henderson, B. and Stout J. (1999),  Ways forward with ICT: Effective Pedagogy Using ICT for</w:t>
      </w:r>
      <w:r w:rsidRPr="00CA3F8B">
        <w:rPr>
          <w:rFonts w:eastAsia="MS Mincho" w:hint="eastAsia"/>
        </w:rPr>
        <w:t> </w:t>
      </w:r>
      <w:r>
        <w:t xml:space="preserve"> </w:t>
      </w:r>
      <w:r w:rsidRPr="0063318B">
        <w:rPr>
          <w:i/>
        </w:rPr>
        <w:t>Literacy and Numeracy in Primary Schools.</w:t>
      </w:r>
      <w:r>
        <w:t xml:space="preserve"> Newcastle: University of </w:t>
      </w:r>
      <w:r w:rsidRPr="00CA3F8B">
        <w:rPr>
          <w:rFonts w:eastAsia="MS Mincho" w:hint="eastAsia"/>
        </w:rPr>
        <w:t> </w:t>
      </w:r>
      <w:r>
        <w:t>Newcastle.</w:t>
      </w:r>
      <w:r w:rsidRPr="00CA3F8B">
        <w:rPr>
          <w:rFonts w:eastAsia="MS Mincho" w:hint="eastAsia"/>
        </w:rPr>
        <w:t> </w:t>
      </w:r>
      <w:proofErr w:type="spellStart"/>
      <w:r>
        <w:t>Ofsted</w:t>
      </w:r>
      <w:proofErr w:type="spellEnd"/>
      <w:r>
        <w:t xml:space="preserve"> (2004), Report: ICT in Schools: The Impact of Government Initiatives</w:t>
      </w:r>
      <w:r w:rsidRPr="00CA3F8B">
        <w:rPr>
          <w:rFonts w:eastAsia="MS Mincho" w:hint="eastAsia"/>
        </w:rPr>
        <w:t> </w:t>
      </w:r>
      <w:r>
        <w:t xml:space="preserve"> Five Years On. HMI 2050. London: </w:t>
      </w:r>
      <w:proofErr w:type="spellStart"/>
      <w:r>
        <w:t>Ofsted</w:t>
      </w:r>
      <w:proofErr w:type="spellEnd"/>
      <w:r>
        <w:t xml:space="preserve">. </w:t>
      </w:r>
      <w:hyperlink r:id="rId20" w:history="1">
        <w:r>
          <w:rPr>
            <w:rStyle w:val="Hyperlink"/>
          </w:rPr>
          <w:t>http://www.ofsted.gov.uk/assets/3652.pdf</w:t>
        </w:r>
      </w:hyperlink>
    </w:p>
    <w:p w:rsidR="00CA3F8B" w:rsidRDefault="00CA3F8B" w:rsidP="00CA3F8B">
      <w:pPr>
        <w:pStyle w:val="BCSParagraph"/>
      </w:pPr>
      <w:r w:rsidRPr="00B65C40">
        <w:t xml:space="preserve">Passey, D., Rogers, C., </w:t>
      </w:r>
      <w:proofErr w:type="spellStart"/>
      <w:r w:rsidRPr="00B65C40">
        <w:t>Machell</w:t>
      </w:r>
      <w:proofErr w:type="spellEnd"/>
      <w:r w:rsidRPr="00B65C40">
        <w:t xml:space="preserve">, J. and McHugh, G. (2004) </w:t>
      </w:r>
      <w:r w:rsidRPr="00F87CDC">
        <w:rPr>
          <w:i/>
        </w:rPr>
        <w:t>The motivational effect of ICT on pupils</w:t>
      </w:r>
      <w:r w:rsidRPr="00B65C40">
        <w:t xml:space="preserve">. </w:t>
      </w:r>
      <w:proofErr w:type="spellStart"/>
      <w:r w:rsidRPr="00B65C40">
        <w:t>DfES</w:t>
      </w:r>
      <w:proofErr w:type="spellEnd"/>
      <w:r w:rsidRPr="00B65C40">
        <w:t xml:space="preserve"> Research Series Ref No. RR 523. London: </w:t>
      </w:r>
      <w:proofErr w:type="spellStart"/>
      <w:r w:rsidRPr="00B65C40">
        <w:t>DfES</w:t>
      </w:r>
      <w:proofErr w:type="spellEnd"/>
      <w:r w:rsidRPr="00B65C40">
        <w:t>.</w:t>
      </w:r>
      <w:r>
        <w:br/>
        <w:t>[</w:t>
      </w:r>
      <w:hyperlink r:id="rId21" w:history="1">
        <w:r w:rsidRPr="00B9333C">
          <w:rPr>
            <w:rStyle w:val="Hyperlink"/>
          </w:rPr>
          <w:t>http://www.dfes.gov.uk/research/data/uploadfiles/RR523new.pdf</w:t>
        </w:r>
      </w:hyperlink>
      <w:r>
        <w:t>]</w:t>
      </w:r>
    </w:p>
    <w:p w:rsidR="00CA3F8B" w:rsidRDefault="00CA3F8B" w:rsidP="00CA3F8B">
      <w:pPr>
        <w:pStyle w:val="BCSParagraph"/>
      </w:pPr>
      <w:r>
        <w:t xml:space="preserve">Passey, D. (2006) </w:t>
      </w:r>
      <w:r w:rsidRPr="00CA3F8B">
        <w:rPr>
          <w:i/>
          <w:iCs/>
        </w:rPr>
        <w:t>Digital video technologies enhancing learning for pupils at risk and those that are hard to reach.</w:t>
      </w:r>
      <w:r>
        <w:t xml:space="preserve"> DIVERSE Conference proceedings, 5-7 July, Glasgow UK, pp156-167.</w:t>
      </w:r>
    </w:p>
    <w:p w:rsidR="00CA3F8B" w:rsidRDefault="00CA3F8B" w:rsidP="00CA3F8B"/>
    <w:p w:rsidR="00CA3F8B" w:rsidRPr="009D0E92" w:rsidRDefault="00CA3F8B" w:rsidP="00CA3F8B">
      <w:pPr>
        <w:pStyle w:val="BCSParagraph"/>
      </w:pPr>
      <w:r w:rsidRPr="009D0E92">
        <w:t xml:space="preserve">Stephenson, M. (2007) </w:t>
      </w:r>
      <w:r w:rsidRPr="00CA3F8B">
        <w:rPr>
          <w:i/>
          <w:iCs/>
        </w:rPr>
        <w:t>Young people and offending: Education, youth justice and social inclusion</w:t>
      </w:r>
      <w:r w:rsidRPr="009D0E92">
        <w:t xml:space="preserve">. </w:t>
      </w:r>
      <w:proofErr w:type="spellStart"/>
      <w:r w:rsidRPr="009D0E92">
        <w:t>Willan</w:t>
      </w:r>
      <w:proofErr w:type="spellEnd"/>
      <w:r w:rsidRPr="009D0E92">
        <w:t xml:space="preserve"> Publishing, Portland, Oregon, USA.</w:t>
      </w:r>
    </w:p>
    <w:p w:rsidR="00CA3F8B" w:rsidRPr="009D0E92" w:rsidRDefault="00CA3F8B" w:rsidP="00CA3F8B">
      <w:pPr>
        <w:pStyle w:val="BCSParagraph"/>
      </w:pPr>
      <w:proofErr w:type="spellStart"/>
      <w:r w:rsidRPr="009D0E92">
        <w:t>Wertsch</w:t>
      </w:r>
      <w:proofErr w:type="spellEnd"/>
      <w:r w:rsidRPr="009D0E92">
        <w:t xml:space="preserve">, J. V., Del Rio, P., and Alvarez, A. (1995) </w:t>
      </w:r>
      <w:r w:rsidRPr="00CA3F8B">
        <w:rPr>
          <w:i/>
          <w:iCs/>
        </w:rPr>
        <w:t>Socio-cultural studies of mind.</w:t>
      </w:r>
      <w:r w:rsidRPr="009D0E92">
        <w:t xml:space="preserve"> Cambridge University Press.</w:t>
      </w:r>
    </w:p>
    <w:p w:rsidR="00CA3F8B" w:rsidRPr="009D0E92" w:rsidRDefault="00CA3F8B" w:rsidP="00CA3F8B">
      <w:pPr>
        <w:pStyle w:val="BCSParagraph"/>
      </w:pPr>
      <w:r w:rsidRPr="0030386F">
        <w:t xml:space="preserve">van den </w:t>
      </w:r>
      <w:proofErr w:type="spellStart"/>
      <w:r w:rsidRPr="0030386F">
        <w:t>Akker</w:t>
      </w:r>
      <w:proofErr w:type="spellEnd"/>
      <w:r w:rsidRPr="0030386F">
        <w:t xml:space="preserve">, J. (1999) </w:t>
      </w:r>
      <w:r w:rsidRPr="00CA3F8B">
        <w:rPr>
          <w:i/>
          <w:iCs/>
        </w:rPr>
        <w:t>Principles and Methods of Development Research</w:t>
      </w:r>
      <w:r w:rsidRPr="00F87CDC">
        <w:t xml:space="preserve"> </w:t>
      </w:r>
      <w:r w:rsidRPr="0030386F">
        <w:t>in Design Approaches and Tools in Education and Training. Chapter 1, pp1-14. Springer.</w:t>
      </w:r>
    </w:p>
    <w:p w:rsidR="000D5560" w:rsidRDefault="00CA3F8B" w:rsidP="00CA3F8B">
      <w:pPr>
        <w:pStyle w:val="BCSParagraph"/>
      </w:pPr>
      <w:r>
        <w:t xml:space="preserve">Webb, W. (2005) </w:t>
      </w:r>
      <w:r w:rsidRPr="00F87CDC">
        <w:rPr>
          <w:i/>
        </w:rPr>
        <w:t>Affordances of ICT in science learning: implications for an integrated pedagogy</w:t>
      </w:r>
      <w:r>
        <w:t>. International journal of science education. Vol.27, No.6, pp705-735.</w:t>
      </w:r>
    </w:p>
    <w:p w:rsidR="00415002" w:rsidRDefault="00415002" w:rsidP="00415002">
      <w:pPr>
        <w:pStyle w:val="BCSHeadingA"/>
      </w:pPr>
      <w:bookmarkStart w:id="67" w:name="_Toc189233256"/>
      <w:r>
        <w:br w:type="page"/>
      </w:r>
      <w:bookmarkStart w:id="68" w:name="_Toc191707193"/>
      <w:r>
        <w:t>Technical notes: methodology detail</w:t>
      </w:r>
      <w:bookmarkEnd w:id="67"/>
      <w:bookmarkEnd w:id="68"/>
    </w:p>
    <w:p w:rsidR="00415002" w:rsidRPr="009D0E92" w:rsidRDefault="00415002" w:rsidP="00415002">
      <w:pPr>
        <w:pStyle w:val="BCSHeadingB"/>
      </w:pPr>
      <w:bookmarkStart w:id="69" w:name="_Toc189233257"/>
      <w:bookmarkStart w:id="70" w:name="_Toc191707194"/>
      <w:r w:rsidRPr="009D0E92">
        <w:t>Sample of teachers in project schools</w:t>
      </w:r>
      <w:bookmarkEnd w:id="69"/>
      <w:bookmarkEnd w:id="70"/>
    </w:p>
    <w:p w:rsidR="00415002" w:rsidRPr="00F2088D" w:rsidRDefault="00415002" w:rsidP="00415002">
      <w:pPr>
        <w:pStyle w:val="BCSParagraph"/>
      </w:pPr>
      <w:proofErr w:type="spellStart"/>
      <w:r w:rsidRPr="009D0E92">
        <w:t>Headteachers</w:t>
      </w:r>
      <w:proofErr w:type="spellEnd"/>
      <w:r w:rsidRPr="009D0E92">
        <w:t xml:space="preserve"> of the ten BESD project schools invited teachers or Learning Support Assistants (LSAs) to signal their interest in participation. </w:t>
      </w:r>
      <w:r>
        <w:t>A</w:t>
      </w:r>
      <w:r w:rsidRPr="009D0E92">
        <w:t xml:space="preserve">t least two </w:t>
      </w:r>
      <w:r>
        <w:t xml:space="preserve">staff </w:t>
      </w:r>
      <w:r w:rsidRPr="009D0E92">
        <w:t xml:space="preserve">members of staff from each school </w:t>
      </w:r>
      <w:r>
        <w:t xml:space="preserve">were </w:t>
      </w:r>
      <w:r w:rsidRPr="009D0E92">
        <w:t>involved in the project. One person was identified as the main contact</w:t>
      </w:r>
      <w:r>
        <w:t>. A</w:t>
      </w:r>
      <w:r w:rsidRPr="009D0E92">
        <w:t xml:space="preserve"> second member of staff was identified as a co-worker and depended on the main contact person for information. In some of the ten schools additional members of staff</w:t>
      </w:r>
      <w:r>
        <w:t xml:space="preserve"> took part</w:t>
      </w:r>
      <w:r w:rsidRPr="009D0E92">
        <w:t xml:space="preserve">. For example, in one school up to five members of staff were directly involved in further training activities. In three of the schools the </w:t>
      </w:r>
      <w:r>
        <w:t>whole school staff received INSET</w:t>
      </w:r>
      <w:r w:rsidRPr="009D0E92">
        <w:t xml:space="preserve">. In just one of the schools, one member of staff </w:t>
      </w:r>
      <w:r w:rsidRPr="00F2088D">
        <w:t>worked alone.</w:t>
      </w:r>
    </w:p>
    <w:p w:rsidR="00415002" w:rsidRPr="009D0E92" w:rsidRDefault="00415002" w:rsidP="00415002">
      <w:pPr>
        <w:pStyle w:val="BCSParagraph"/>
      </w:pPr>
      <w:r>
        <w:t xml:space="preserve">Twenty </w:t>
      </w:r>
      <w:r w:rsidRPr="009D0E92">
        <w:t>four members of staff who had been directly involved in digital creativity activities were interviewed. During their school vi</w:t>
      </w:r>
      <w:r>
        <w:t>sits, researchers video recorded</w:t>
      </w:r>
      <w:r w:rsidRPr="009D0E92">
        <w:t xml:space="preserve"> some of the digital creativity ac</w:t>
      </w:r>
      <w:r>
        <w:t xml:space="preserve">tivities. They invited </w:t>
      </w:r>
      <w:proofErr w:type="spellStart"/>
      <w:r>
        <w:t>head</w:t>
      </w:r>
      <w:r w:rsidRPr="009D0E92">
        <w:t>teachers</w:t>
      </w:r>
      <w:proofErr w:type="spellEnd"/>
      <w:r w:rsidRPr="009D0E92">
        <w:t xml:space="preserve">, teachers, LSAs and pupils to </w:t>
      </w:r>
      <w:r>
        <w:t xml:space="preserve">offer their views </w:t>
      </w:r>
      <w:r w:rsidRPr="009D0E92">
        <w:t xml:space="preserve">on instances of digital creativity and their impact. </w:t>
      </w:r>
      <w:r>
        <w:t>Teachers and researchers analysed e</w:t>
      </w:r>
      <w:r w:rsidRPr="009D0E92">
        <w:t>merging insights from the project group and the results were fed back immediately in order to influence fu</w:t>
      </w:r>
      <w:r>
        <w:t xml:space="preserve">rther cycles of classroom </w:t>
      </w:r>
      <w:r w:rsidRPr="009D0E92">
        <w:t>activity.</w:t>
      </w:r>
    </w:p>
    <w:p w:rsidR="00415002" w:rsidRPr="009D0E92" w:rsidRDefault="00415002" w:rsidP="00415002">
      <w:pPr>
        <w:pStyle w:val="BCSParagraph"/>
      </w:pPr>
      <w:r>
        <w:t xml:space="preserve">The video </w:t>
      </w:r>
      <w:r w:rsidRPr="009D0E92">
        <w:t>recordings were subjected to a grounded theory approach in which transcriptions wer</w:t>
      </w:r>
      <w:r>
        <w:t>e generated and analysed. N</w:t>
      </w:r>
      <w:r w:rsidRPr="009D0E92">
        <w:t>otes, interp</w:t>
      </w:r>
      <w:r>
        <w:t>retations and commentaries were</w:t>
      </w:r>
      <w:r w:rsidRPr="009D0E92">
        <w:t xml:space="preserve"> added by the researchers. </w:t>
      </w:r>
      <w:r>
        <w:t>D</w:t>
      </w:r>
      <w:r w:rsidRPr="009D0E92">
        <w:t>ifferent software, teaching approaches, curriculum areas and pupils’ social, emotional and behavioural needs were summarised in matrix form</w:t>
      </w:r>
      <w:r>
        <w:t>. E</w:t>
      </w:r>
      <w:r w:rsidRPr="009D0E92">
        <w:t xml:space="preserve">ach episode of typically 1-3 minutes edited recording was classified in terms of the behaviour addressed, </w:t>
      </w:r>
      <w:r>
        <w:t xml:space="preserve">the software used, the context and </w:t>
      </w:r>
      <w:r w:rsidRPr="009D0E92">
        <w:t>curriculum area. The intention of th</w:t>
      </w:r>
      <w:r>
        <w:t>e</w:t>
      </w:r>
      <w:r w:rsidRPr="009D0E92">
        <w:t xml:space="preserve"> matrix was to generate a classification system in which the range of therapeutic needs of the BESD p</w:t>
      </w:r>
      <w:r>
        <w:t>opulation could be identified and</w:t>
      </w:r>
      <w:r w:rsidRPr="009D0E92">
        <w:t xml:space="preserve"> linked to particular forms of intervention. Particular digital creativity activities might then be identified as suitable for the wider population of teachers to adopt when confronted by particular BESD issues. The outcome would be a taxonomy of th</w:t>
      </w:r>
      <w:r>
        <w:t xml:space="preserve">erapeutic interventions based </w:t>
      </w:r>
      <w:r w:rsidRPr="009D0E92">
        <w:t>on th</w:t>
      </w:r>
      <w:r>
        <w:t>e use of digital creativity. This</w:t>
      </w:r>
      <w:r w:rsidRPr="009D0E92">
        <w:t xml:space="preserve"> taxonomy was constructed in draft form, reviewed and elaborated throughout the project</w:t>
      </w:r>
      <w:r>
        <w:t>. This was done</w:t>
      </w:r>
      <w:r w:rsidRPr="009D0E92">
        <w:t xml:space="preserve"> as new areas of learning or problematic behaviour were examined and new practices evolved.</w:t>
      </w:r>
    </w:p>
    <w:p w:rsidR="00415002" w:rsidRPr="004F7464" w:rsidRDefault="00415002" w:rsidP="00415002">
      <w:pPr>
        <w:pStyle w:val="BCSHeadingB"/>
      </w:pPr>
      <w:bookmarkStart w:id="71" w:name="_Toc189233258"/>
      <w:bookmarkStart w:id="72" w:name="_Toc191707195"/>
      <w:r w:rsidRPr="004F7464">
        <w:t>Hardware and software made available to the project schools</w:t>
      </w:r>
      <w:bookmarkEnd w:id="71"/>
      <w:bookmarkEnd w:id="72"/>
    </w:p>
    <w:p w:rsidR="00415002" w:rsidRDefault="00415002" w:rsidP="00415002">
      <w:pPr>
        <w:pStyle w:val="BCSParagraph"/>
      </w:pPr>
      <w:r w:rsidRPr="004F7464">
        <w:t>Each project school was provided with a set of hardware and software to enable and support their digital creativity acti</w:t>
      </w:r>
      <w:r>
        <w:t xml:space="preserve">vities as summarised in Table </w:t>
      </w:r>
      <w:r w:rsidRPr="004F7464">
        <w:t>1.</w:t>
      </w:r>
    </w:p>
    <w:p w:rsidR="00415002" w:rsidRDefault="00415002" w:rsidP="00415002">
      <w:pPr>
        <w:rPr>
          <w:b/>
        </w:rPr>
      </w:pPr>
    </w:p>
    <w:p w:rsidR="00415002" w:rsidRDefault="00415002" w:rsidP="00415002">
      <w:pPr>
        <w:rPr>
          <w:b/>
        </w:rPr>
      </w:pPr>
    </w:p>
    <w:p w:rsidR="00415002" w:rsidRDefault="00415002" w:rsidP="00415002">
      <w:pPr>
        <w:pStyle w:val="BCSParagraph"/>
        <w:rPr>
          <w:b/>
        </w:rPr>
      </w:pPr>
      <w:r w:rsidRPr="00415002">
        <w:rPr>
          <w:b/>
        </w:rPr>
        <w:t>Table 1 Project hardware and software</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7"/>
        <w:gridCol w:w="3721"/>
      </w:tblGrid>
      <w:tr w:rsidR="00415002" w:rsidRPr="005B4E17" w:rsidTr="00415002">
        <w:trPr>
          <w:trHeight w:val="432"/>
        </w:trPr>
        <w:tc>
          <w:tcPr>
            <w:tcW w:w="3035" w:type="pct"/>
          </w:tcPr>
          <w:p w:rsidR="00415002" w:rsidRPr="004F7464" w:rsidRDefault="00415002" w:rsidP="00415002">
            <w:pPr>
              <w:pStyle w:val="BCSTableheadings"/>
            </w:pPr>
            <w:r w:rsidRPr="004F7464">
              <w:t>Generic nature of hardware and software provided to project schools</w:t>
            </w:r>
          </w:p>
        </w:tc>
        <w:tc>
          <w:tcPr>
            <w:tcW w:w="1965" w:type="pct"/>
          </w:tcPr>
          <w:p w:rsidR="00415002" w:rsidRPr="004F7464" w:rsidRDefault="00415002" w:rsidP="00415002">
            <w:pPr>
              <w:pStyle w:val="BCSTableheadings"/>
            </w:pPr>
            <w:r w:rsidRPr="004F7464">
              <w:t>Particular proprietary hardware and software provided to project schools</w:t>
            </w:r>
          </w:p>
        </w:tc>
      </w:tr>
      <w:tr w:rsidR="00415002" w:rsidRPr="005B4E17" w:rsidTr="00415002">
        <w:trPr>
          <w:trHeight w:val="432"/>
        </w:trPr>
        <w:tc>
          <w:tcPr>
            <w:tcW w:w="3035" w:type="pct"/>
          </w:tcPr>
          <w:p w:rsidR="00415002" w:rsidRPr="004F7464" w:rsidRDefault="00415002" w:rsidP="00415002">
            <w:pPr>
              <w:pStyle w:val="BCSTabletext"/>
            </w:pPr>
            <w:r w:rsidRPr="004F7464">
              <w:t xml:space="preserve">One Laptop </w:t>
            </w:r>
          </w:p>
        </w:tc>
        <w:tc>
          <w:tcPr>
            <w:tcW w:w="1965" w:type="pct"/>
          </w:tcPr>
          <w:p w:rsidR="00415002" w:rsidRPr="004F7464" w:rsidRDefault="00415002" w:rsidP="00415002">
            <w:pPr>
              <w:pStyle w:val="BCSTabletext"/>
            </w:pPr>
            <w:proofErr w:type="spellStart"/>
            <w:r w:rsidRPr="004F7464">
              <w:t>MacBook</w:t>
            </w:r>
            <w:proofErr w:type="spellEnd"/>
            <w:r w:rsidRPr="004F7464">
              <w:t xml:space="preserve"> Z0D5, 2.0 GHz processor and </w:t>
            </w:r>
          </w:p>
          <w:p w:rsidR="00415002" w:rsidRPr="004F7464" w:rsidRDefault="00415002" w:rsidP="00415002">
            <w:pPr>
              <w:pStyle w:val="BCSTabletext"/>
              <w:rPr>
                <w:lang w:val="en-US"/>
              </w:rPr>
            </w:pPr>
            <w:r w:rsidRPr="004F7464">
              <w:t>1GB RAM</w:t>
            </w:r>
          </w:p>
        </w:tc>
      </w:tr>
      <w:tr w:rsidR="00415002" w:rsidRPr="005B4E17" w:rsidTr="00415002">
        <w:trPr>
          <w:trHeight w:val="432"/>
        </w:trPr>
        <w:tc>
          <w:tcPr>
            <w:tcW w:w="3035" w:type="pct"/>
          </w:tcPr>
          <w:p w:rsidR="00415002" w:rsidRPr="004F7464" w:rsidRDefault="00415002" w:rsidP="00415002">
            <w:pPr>
              <w:pStyle w:val="BCSTabletext"/>
              <w:rPr>
                <w:lang w:val="en-US"/>
              </w:rPr>
            </w:pPr>
            <w:r w:rsidRPr="004F7464">
              <w:rPr>
                <w:lang w:val="en-US"/>
              </w:rPr>
              <w:t>Portable hard drive and mp3 player</w:t>
            </w:r>
          </w:p>
        </w:tc>
        <w:tc>
          <w:tcPr>
            <w:tcW w:w="1965" w:type="pct"/>
          </w:tcPr>
          <w:p w:rsidR="00415002" w:rsidRPr="004F7464" w:rsidRDefault="00415002" w:rsidP="00415002">
            <w:pPr>
              <w:pStyle w:val="BCSTabletext"/>
              <w:rPr>
                <w:lang w:val="en-US"/>
              </w:rPr>
            </w:pPr>
            <w:r w:rsidRPr="004F7464">
              <w:t>30GB iPod</w:t>
            </w:r>
          </w:p>
        </w:tc>
      </w:tr>
      <w:tr w:rsidR="00415002" w:rsidRPr="005B4E17" w:rsidTr="00415002">
        <w:trPr>
          <w:trHeight w:val="432"/>
        </w:trPr>
        <w:tc>
          <w:tcPr>
            <w:tcW w:w="3035" w:type="pct"/>
          </w:tcPr>
          <w:p w:rsidR="00415002" w:rsidRPr="004F7464" w:rsidRDefault="00415002" w:rsidP="00415002">
            <w:pPr>
              <w:pStyle w:val="BCSTabletext"/>
              <w:rPr>
                <w:lang w:val="en-US"/>
              </w:rPr>
            </w:pPr>
            <w:r w:rsidRPr="004F7464">
              <w:rPr>
                <w:lang w:val="en-US"/>
              </w:rPr>
              <w:t>Music keyboard</w:t>
            </w:r>
          </w:p>
        </w:tc>
        <w:tc>
          <w:tcPr>
            <w:tcW w:w="1965" w:type="pct"/>
          </w:tcPr>
          <w:p w:rsidR="00415002" w:rsidRPr="004F7464" w:rsidRDefault="00415002" w:rsidP="00415002">
            <w:pPr>
              <w:pStyle w:val="BCSTabletext"/>
              <w:rPr>
                <w:lang w:val="en-US"/>
              </w:rPr>
            </w:pPr>
            <w:r w:rsidRPr="004F7464">
              <w:t>Music keyboard (M-Audio key station 49e)</w:t>
            </w:r>
          </w:p>
        </w:tc>
      </w:tr>
      <w:tr w:rsidR="00415002" w:rsidRPr="005B4E17" w:rsidTr="00415002">
        <w:trPr>
          <w:trHeight w:val="432"/>
        </w:trPr>
        <w:tc>
          <w:tcPr>
            <w:tcW w:w="3035" w:type="pct"/>
          </w:tcPr>
          <w:p w:rsidR="00415002" w:rsidRPr="004F7464" w:rsidRDefault="00415002" w:rsidP="00415002">
            <w:pPr>
              <w:pStyle w:val="BCSTabletext"/>
              <w:rPr>
                <w:lang w:val="en-US"/>
              </w:rPr>
            </w:pPr>
            <w:r w:rsidRPr="004F7464">
              <w:rPr>
                <w:lang w:val="en-US"/>
              </w:rPr>
              <w:t>Video camera</w:t>
            </w:r>
          </w:p>
        </w:tc>
        <w:tc>
          <w:tcPr>
            <w:tcW w:w="1965" w:type="pct"/>
          </w:tcPr>
          <w:p w:rsidR="00415002" w:rsidRPr="004F7464" w:rsidRDefault="00415002" w:rsidP="00415002">
            <w:pPr>
              <w:pStyle w:val="BCSTabletext"/>
            </w:pPr>
            <w:r w:rsidRPr="004F7464">
              <w:t>Canon video camera</w:t>
            </w:r>
          </w:p>
        </w:tc>
      </w:tr>
      <w:tr w:rsidR="00415002" w:rsidRPr="005B4E17" w:rsidTr="00415002">
        <w:trPr>
          <w:trHeight w:val="432"/>
        </w:trPr>
        <w:tc>
          <w:tcPr>
            <w:tcW w:w="3035" w:type="pct"/>
          </w:tcPr>
          <w:p w:rsidR="00415002" w:rsidRPr="004F7464" w:rsidRDefault="00415002" w:rsidP="00415002">
            <w:pPr>
              <w:pStyle w:val="BCSTabletext"/>
              <w:rPr>
                <w:lang w:val="en-US"/>
              </w:rPr>
            </w:pPr>
            <w:r w:rsidRPr="004F7464">
              <w:rPr>
                <w:lang w:val="en-US"/>
              </w:rPr>
              <w:t>Digital still camera</w:t>
            </w:r>
          </w:p>
        </w:tc>
        <w:tc>
          <w:tcPr>
            <w:tcW w:w="1965" w:type="pct"/>
          </w:tcPr>
          <w:p w:rsidR="00415002" w:rsidRPr="004F7464" w:rsidRDefault="00415002" w:rsidP="00415002">
            <w:pPr>
              <w:pStyle w:val="BCSTabletext"/>
            </w:pPr>
            <w:r w:rsidRPr="004F7464">
              <w:t>Canon video camera</w:t>
            </w:r>
          </w:p>
        </w:tc>
      </w:tr>
      <w:tr w:rsidR="00415002" w:rsidRPr="005B4E17" w:rsidTr="00415002">
        <w:trPr>
          <w:trHeight w:val="432"/>
        </w:trPr>
        <w:tc>
          <w:tcPr>
            <w:tcW w:w="3035" w:type="pct"/>
          </w:tcPr>
          <w:p w:rsidR="00415002" w:rsidRPr="004F7464" w:rsidRDefault="00415002" w:rsidP="00415002">
            <w:pPr>
              <w:pStyle w:val="BCSTabletext"/>
              <w:rPr>
                <w:lang w:val="en-US"/>
              </w:rPr>
            </w:pPr>
            <w:r w:rsidRPr="004F7464">
              <w:rPr>
                <w:lang w:val="en-US"/>
              </w:rPr>
              <w:t xml:space="preserve">A tool that enables pupils to share, backup and publish content. Additionally, an email account is provided. </w:t>
            </w:r>
          </w:p>
        </w:tc>
        <w:tc>
          <w:tcPr>
            <w:tcW w:w="1965" w:type="pct"/>
          </w:tcPr>
          <w:p w:rsidR="00415002" w:rsidRPr="004F7464" w:rsidRDefault="00415002" w:rsidP="00415002">
            <w:pPr>
              <w:pStyle w:val="BCSTabletext"/>
              <w:rPr>
                <w:lang w:val="en-US"/>
              </w:rPr>
            </w:pPr>
            <w:r w:rsidRPr="004F7464">
              <w:t>‘dot-Mac’ (or ‘.Mac’) account</w:t>
            </w:r>
          </w:p>
        </w:tc>
      </w:tr>
      <w:tr w:rsidR="00415002" w:rsidRPr="005B4E17" w:rsidTr="00415002">
        <w:trPr>
          <w:trHeight w:val="432"/>
        </w:trPr>
        <w:tc>
          <w:tcPr>
            <w:tcW w:w="3035" w:type="pct"/>
          </w:tcPr>
          <w:p w:rsidR="00415002" w:rsidRPr="004F7464" w:rsidRDefault="00415002" w:rsidP="00415002">
            <w:pPr>
              <w:pStyle w:val="BCSTabletext"/>
              <w:rPr>
                <w:lang w:val="en-US"/>
              </w:rPr>
            </w:pPr>
            <w:r w:rsidRPr="004F7464">
              <w:rPr>
                <w:lang w:val="en-US"/>
              </w:rPr>
              <w:t xml:space="preserve">Stop frame animation software. A single application that enables pupils to create movie animations. </w:t>
            </w:r>
          </w:p>
        </w:tc>
        <w:tc>
          <w:tcPr>
            <w:tcW w:w="1965" w:type="pct"/>
          </w:tcPr>
          <w:p w:rsidR="00415002" w:rsidRPr="004F7464" w:rsidRDefault="00415002" w:rsidP="00415002">
            <w:pPr>
              <w:pStyle w:val="BCSTabletext"/>
              <w:rPr>
                <w:lang w:val="en-US"/>
              </w:rPr>
            </w:pPr>
            <w:r w:rsidRPr="004F7464">
              <w:rPr>
                <w:lang w:val="en-US"/>
              </w:rPr>
              <w:t>I Can Animate</w:t>
            </w:r>
          </w:p>
        </w:tc>
      </w:tr>
      <w:tr w:rsidR="00415002" w:rsidRPr="005B4E17" w:rsidTr="00415002">
        <w:trPr>
          <w:trHeight w:val="429"/>
        </w:trPr>
        <w:tc>
          <w:tcPr>
            <w:tcW w:w="3035" w:type="pct"/>
          </w:tcPr>
          <w:p w:rsidR="00415002" w:rsidRPr="004F7464" w:rsidRDefault="00415002" w:rsidP="00415002">
            <w:pPr>
              <w:pStyle w:val="BCSTabletext"/>
            </w:pPr>
            <w:r w:rsidRPr="004F7464">
              <w:t>Video and still image editing software that enables pupils to create their own movies, add visual and audio effects and export video in different formats for DVD, Internet, iPod and email.</w:t>
            </w:r>
          </w:p>
        </w:tc>
        <w:tc>
          <w:tcPr>
            <w:tcW w:w="1965" w:type="pct"/>
          </w:tcPr>
          <w:p w:rsidR="00415002" w:rsidRPr="004F7464" w:rsidRDefault="00415002" w:rsidP="00415002">
            <w:pPr>
              <w:pStyle w:val="BCSTabletext"/>
            </w:pPr>
            <w:proofErr w:type="spellStart"/>
            <w:r w:rsidRPr="004F7464">
              <w:t>iMovie</w:t>
            </w:r>
            <w:proofErr w:type="spellEnd"/>
          </w:p>
          <w:p w:rsidR="00415002" w:rsidRPr="004F7464" w:rsidRDefault="00415002" w:rsidP="00415002">
            <w:pPr>
              <w:pStyle w:val="BCSTabletext"/>
            </w:pPr>
          </w:p>
        </w:tc>
      </w:tr>
      <w:tr w:rsidR="00415002" w:rsidRPr="005B4E17" w:rsidTr="00415002">
        <w:trPr>
          <w:trHeight w:val="429"/>
        </w:trPr>
        <w:tc>
          <w:tcPr>
            <w:tcW w:w="3035" w:type="pct"/>
          </w:tcPr>
          <w:p w:rsidR="00415002" w:rsidRPr="004F7464" w:rsidRDefault="00415002" w:rsidP="00415002">
            <w:pPr>
              <w:pStyle w:val="BCSTabletext"/>
            </w:pPr>
            <w:r w:rsidRPr="004F7464">
              <w:t>Plug-in tool used within movie editing software to remove or add new backgrounds to video.</w:t>
            </w:r>
          </w:p>
        </w:tc>
        <w:tc>
          <w:tcPr>
            <w:tcW w:w="1965" w:type="pct"/>
          </w:tcPr>
          <w:p w:rsidR="00415002" w:rsidRPr="004F7464" w:rsidRDefault="00415002" w:rsidP="00415002">
            <w:pPr>
              <w:pStyle w:val="BCSTabletext"/>
            </w:pPr>
            <w:proofErr w:type="spellStart"/>
            <w:r w:rsidRPr="004F7464">
              <w:t>Kudlian</w:t>
            </w:r>
            <w:proofErr w:type="spellEnd"/>
            <w:r w:rsidRPr="004F7464">
              <w:t xml:space="preserve"> </w:t>
            </w:r>
            <w:proofErr w:type="spellStart"/>
            <w:r w:rsidRPr="004F7464">
              <w:t>iMovie</w:t>
            </w:r>
            <w:proofErr w:type="spellEnd"/>
            <w:r w:rsidRPr="004F7464">
              <w:t xml:space="preserve"> plug-in</w:t>
            </w:r>
          </w:p>
        </w:tc>
      </w:tr>
      <w:tr w:rsidR="00415002" w:rsidRPr="005B4E17" w:rsidTr="00415002">
        <w:trPr>
          <w:trHeight w:val="429"/>
        </w:trPr>
        <w:tc>
          <w:tcPr>
            <w:tcW w:w="3035" w:type="pct"/>
          </w:tcPr>
          <w:p w:rsidR="00415002" w:rsidRPr="004F7464" w:rsidRDefault="00415002" w:rsidP="00415002">
            <w:pPr>
              <w:pStyle w:val="BCSTabletext"/>
              <w:rPr>
                <w:lang w:val="en-US"/>
              </w:rPr>
            </w:pPr>
            <w:r w:rsidRPr="004F7464">
              <w:rPr>
                <w:lang w:val="en-US"/>
              </w:rPr>
              <w:t>DVD creation software that enables pupils to publish their videos, music and still photos to DVD that can be played on any home DVD player.</w:t>
            </w:r>
          </w:p>
        </w:tc>
        <w:tc>
          <w:tcPr>
            <w:tcW w:w="1965" w:type="pct"/>
          </w:tcPr>
          <w:p w:rsidR="00415002" w:rsidRPr="004F7464" w:rsidRDefault="00415002" w:rsidP="00415002">
            <w:pPr>
              <w:pStyle w:val="BCSTabletext"/>
              <w:rPr>
                <w:lang w:val="en-US"/>
              </w:rPr>
            </w:pPr>
            <w:proofErr w:type="spellStart"/>
            <w:r w:rsidRPr="004F7464">
              <w:rPr>
                <w:lang w:val="en-US"/>
              </w:rPr>
              <w:t>iDVD</w:t>
            </w:r>
            <w:proofErr w:type="spellEnd"/>
          </w:p>
          <w:p w:rsidR="00415002" w:rsidRPr="004F7464" w:rsidRDefault="00415002" w:rsidP="00415002">
            <w:pPr>
              <w:pStyle w:val="BCSTabletext"/>
              <w:rPr>
                <w:lang w:val="en-US"/>
              </w:rPr>
            </w:pPr>
          </w:p>
        </w:tc>
      </w:tr>
      <w:tr w:rsidR="00415002" w:rsidRPr="005B4E17" w:rsidTr="00415002">
        <w:trPr>
          <w:trHeight w:val="429"/>
        </w:trPr>
        <w:tc>
          <w:tcPr>
            <w:tcW w:w="3035" w:type="pct"/>
          </w:tcPr>
          <w:p w:rsidR="00415002" w:rsidRPr="004F7464" w:rsidRDefault="00415002" w:rsidP="00415002">
            <w:pPr>
              <w:pStyle w:val="BCSTabletext"/>
              <w:rPr>
                <w:lang w:val="en-US"/>
              </w:rPr>
            </w:pPr>
            <w:r w:rsidRPr="004F7464">
              <w:rPr>
                <w:lang w:val="en-US"/>
              </w:rPr>
              <w:t>Software that enables communication by voice, speech and video over the Internet.</w:t>
            </w:r>
          </w:p>
        </w:tc>
        <w:tc>
          <w:tcPr>
            <w:tcW w:w="1965" w:type="pct"/>
          </w:tcPr>
          <w:p w:rsidR="00415002" w:rsidRPr="004F7464" w:rsidRDefault="00415002" w:rsidP="00415002">
            <w:pPr>
              <w:pStyle w:val="BCSTabletext"/>
              <w:rPr>
                <w:lang w:val="en-US"/>
              </w:rPr>
            </w:pPr>
            <w:proofErr w:type="spellStart"/>
            <w:r w:rsidRPr="004F7464">
              <w:rPr>
                <w:lang w:val="en-US"/>
              </w:rPr>
              <w:t>iChat</w:t>
            </w:r>
            <w:proofErr w:type="spellEnd"/>
          </w:p>
        </w:tc>
      </w:tr>
      <w:tr w:rsidR="00415002" w:rsidRPr="005B4E17" w:rsidTr="00415002">
        <w:trPr>
          <w:trHeight w:val="924"/>
        </w:trPr>
        <w:tc>
          <w:tcPr>
            <w:tcW w:w="3035" w:type="pct"/>
          </w:tcPr>
          <w:p w:rsidR="00415002" w:rsidRPr="004F7464" w:rsidRDefault="00415002" w:rsidP="00415002">
            <w:pPr>
              <w:pStyle w:val="BCSTabletext"/>
              <w:rPr>
                <w:lang w:val="en-US"/>
              </w:rPr>
            </w:pPr>
            <w:r w:rsidRPr="004F7464">
              <w:rPr>
                <w:lang w:val="en-US"/>
              </w:rPr>
              <w:t>Software that enables pupils to capture still images from a webcam and add effects. Pupils can have images by email or send to photo library for use with other software.</w:t>
            </w:r>
          </w:p>
        </w:tc>
        <w:tc>
          <w:tcPr>
            <w:tcW w:w="1965" w:type="pct"/>
          </w:tcPr>
          <w:p w:rsidR="00415002" w:rsidRPr="004F7464" w:rsidRDefault="00415002" w:rsidP="00415002">
            <w:pPr>
              <w:pStyle w:val="BCSTabletext"/>
              <w:rPr>
                <w:lang w:val="en-US"/>
              </w:rPr>
            </w:pPr>
            <w:r w:rsidRPr="004F7464">
              <w:rPr>
                <w:lang w:val="en-US"/>
              </w:rPr>
              <w:t>Photo Booth</w:t>
            </w:r>
          </w:p>
        </w:tc>
      </w:tr>
      <w:tr w:rsidR="00415002" w:rsidRPr="005B4E17" w:rsidTr="00415002">
        <w:trPr>
          <w:trHeight w:val="429"/>
        </w:trPr>
        <w:tc>
          <w:tcPr>
            <w:tcW w:w="3035" w:type="pct"/>
          </w:tcPr>
          <w:p w:rsidR="00415002" w:rsidRPr="004F7464" w:rsidRDefault="00415002" w:rsidP="00415002">
            <w:pPr>
              <w:pStyle w:val="BCSTabletext"/>
              <w:rPr>
                <w:lang w:val="en-US"/>
              </w:rPr>
            </w:pPr>
            <w:r w:rsidRPr="004F7464">
              <w:rPr>
                <w:lang w:val="en-US"/>
              </w:rPr>
              <w:t>Software that enables pupils to record and edit music from real instruments onto different tracks. Musical loops, effects and vocals can be added. Soundtracks can be created for movies or animations. Audio podcasts can be created and published.</w:t>
            </w:r>
          </w:p>
        </w:tc>
        <w:tc>
          <w:tcPr>
            <w:tcW w:w="1965" w:type="pct"/>
          </w:tcPr>
          <w:p w:rsidR="00415002" w:rsidRPr="004F7464" w:rsidRDefault="00415002" w:rsidP="00415002">
            <w:pPr>
              <w:pStyle w:val="BCSTabletext"/>
              <w:rPr>
                <w:lang w:val="en-US"/>
              </w:rPr>
            </w:pPr>
            <w:proofErr w:type="spellStart"/>
            <w:r w:rsidRPr="004F7464">
              <w:rPr>
                <w:lang w:val="en-US"/>
              </w:rPr>
              <w:t>GarageBand</w:t>
            </w:r>
            <w:proofErr w:type="spellEnd"/>
          </w:p>
          <w:p w:rsidR="00415002" w:rsidRPr="004F7464" w:rsidRDefault="00415002" w:rsidP="00415002">
            <w:pPr>
              <w:pStyle w:val="BCSTabletext"/>
              <w:rPr>
                <w:lang w:val="en-US"/>
              </w:rPr>
            </w:pPr>
          </w:p>
        </w:tc>
      </w:tr>
      <w:tr w:rsidR="00415002" w:rsidRPr="005B4E17" w:rsidTr="00415002">
        <w:trPr>
          <w:trHeight w:val="90"/>
        </w:trPr>
        <w:tc>
          <w:tcPr>
            <w:tcW w:w="3035" w:type="pct"/>
          </w:tcPr>
          <w:p w:rsidR="00415002" w:rsidRPr="004F7464" w:rsidRDefault="00415002" w:rsidP="00415002">
            <w:pPr>
              <w:pStyle w:val="BCSTabletext"/>
              <w:rPr>
                <w:lang w:val="en-US"/>
              </w:rPr>
            </w:pPr>
            <w:r w:rsidRPr="004F7464">
              <w:rPr>
                <w:lang w:val="en-US"/>
              </w:rPr>
              <w:t xml:space="preserve">Software that provides a quick method of publishing audio and video files to a network or internet </w:t>
            </w:r>
          </w:p>
        </w:tc>
        <w:tc>
          <w:tcPr>
            <w:tcW w:w="1965" w:type="pct"/>
          </w:tcPr>
          <w:p w:rsidR="00415002" w:rsidRPr="004F7464" w:rsidRDefault="00415002" w:rsidP="00415002">
            <w:pPr>
              <w:pStyle w:val="BCSTabletext"/>
              <w:rPr>
                <w:lang w:val="en-US"/>
              </w:rPr>
            </w:pPr>
            <w:r w:rsidRPr="004F7464">
              <w:rPr>
                <w:lang w:val="en-US"/>
              </w:rPr>
              <w:t>Podcaster</w:t>
            </w:r>
          </w:p>
        </w:tc>
      </w:tr>
      <w:tr w:rsidR="00415002" w:rsidRPr="005B4E17" w:rsidTr="00415002">
        <w:trPr>
          <w:trHeight w:val="429"/>
        </w:trPr>
        <w:tc>
          <w:tcPr>
            <w:tcW w:w="3035" w:type="pct"/>
          </w:tcPr>
          <w:p w:rsidR="00415002" w:rsidRPr="004F7464" w:rsidRDefault="00415002" w:rsidP="00415002">
            <w:pPr>
              <w:pStyle w:val="BCSTabletext"/>
              <w:rPr>
                <w:lang w:val="en-US"/>
              </w:rPr>
            </w:pPr>
            <w:r w:rsidRPr="004F7464">
              <w:rPr>
                <w:lang w:val="en-US"/>
              </w:rPr>
              <w:t xml:space="preserve">Enables pupils to present digital images and text in full </w:t>
            </w:r>
            <w:proofErr w:type="spellStart"/>
            <w:r w:rsidRPr="004F7464">
              <w:rPr>
                <w:lang w:val="en-US"/>
              </w:rPr>
              <w:t>colour</w:t>
            </w:r>
            <w:proofErr w:type="spellEnd"/>
            <w:r w:rsidRPr="004F7464">
              <w:rPr>
                <w:lang w:val="en-US"/>
              </w:rPr>
              <w:t xml:space="preserve"> picture-strip format. Editing tools help pupil personalize the layout and content of picture-strips.</w:t>
            </w:r>
          </w:p>
        </w:tc>
        <w:tc>
          <w:tcPr>
            <w:tcW w:w="1965" w:type="pct"/>
          </w:tcPr>
          <w:p w:rsidR="00415002" w:rsidRPr="004F7464" w:rsidRDefault="00415002" w:rsidP="00415002">
            <w:pPr>
              <w:pStyle w:val="BCSTabletext"/>
              <w:rPr>
                <w:lang w:val="en-US"/>
              </w:rPr>
            </w:pPr>
            <w:r w:rsidRPr="004F7464">
              <w:rPr>
                <w:lang w:val="en-US"/>
              </w:rPr>
              <w:t>Comic Life</w:t>
            </w:r>
          </w:p>
          <w:p w:rsidR="00415002" w:rsidRPr="004F7464" w:rsidRDefault="00415002" w:rsidP="00415002">
            <w:pPr>
              <w:pStyle w:val="BCSTabletext"/>
              <w:rPr>
                <w:lang w:val="en-US"/>
              </w:rPr>
            </w:pPr>
          </w:p>
        </w:tc>
      </w:tr>
      <w:tr w:rsidR="00415002" w:rsidRPr="005B4E17" w:rsidTr="00415002">
        <w:trPr>
          <w:trHeight w:val="429"/>
        </w:trPr>
        <w:tc>
          <w:tcPr>
            <w:tcW w:w="3035" w:type="pct"/>
          </w:tcPr>
          <w:p w:rsidR="00415002" w:rsidRPr="004F7464" w:rsidRDefault="00415002" w:rsidP="00415002">
            <w:pPr>
              <w:pStyle w:val="BCSTabletext"/>
              <w:rPr>
                <w:lang w:val="en-US"/>
              </w:rPr>
            </w:pPr>
            <w:r w:rsidRPr="004F7464">
              <w:rPr>
                <w:lang w:val="en-US"/>
              </w:rPr>
              <w:t>Software that enables pupils to edit, organize and publish their digital still images, thus making images easily available to other applications.</w:t>
            </w:r>
          </w:p>
        </w:tc>
        <w:tc>
          <w:tcPr>
            <w:tcW w:w="1965" w:type="pct"/>
          </w:tcPr>
          <w:p w:rsidR="00415002" w:rsidRPr="004F7464" w:rsidRDefault="00415002" w:rsidP="00415002">
            <w:pPr>
              <w:pStyle w:val="BCSTabletext"/>
              <w:rPr>
                <w:lang w:val="en-US"/>
              </w:rPr>
            </w:pPr>
            <w:proofErr w:type="spellStart"/>
            <w:r w:rsidRPr="004F7464">
              <w:rPr>
                <w:lang w:val="en-US"/>
              </w:rPr>
              <w:t>iPhoto</w:t>
            </w:r>
            <w:proofErr w:type="spellEnd"/>
          </w:p>
          <w:p w:rsidR="00415002" w:rsidRPr="004F7464" w:rsidRDefault="00415002" w:rsidP="00415002">
            <w:pPr>
              <w:pStyle w:val="BCSTabletext"/>
              <w:rPr>
                <w:lang w:val="en-US"/>
              </w:rPr>
            </w:pPr>
          </w:p>
        </w:tc>
      </w:tr>
      <w:tr w:rsidR="00415002" w:rsidRPr="005B4E17" w:rsidTr="00415002">
        <w:trPr>
          <w:trHeight w:val="429"/>
        </w:trPr>
        <w:tc>
          <w:tcPr>
            <w:tcW w:w="3035" w:type="pct"/>
          </w:tcPr>
          <w:p w:rsidR="00415002" w:rsidRPr="004F7464" w:rsidRDefault="00415002" w:rsidP="00415002">
            <w:pPr>
              <w:pStyle w:val="BCSTabletext"/>
              <w:rPr>
                <w:lang w:val="en-US"/>
              </w:rPr>
            </w:pPr>
            <w:r w:rsidRPr="004F7464">
              <w:rPr>
                <w:lang w:val="en-US"/>
              </w:rPr>
              <w:t>Software for creating websites, blogs and photo galleries – using images, audio files and video created in other applications and publishing them to the Internet.</w:t>
            </w:r>
          </w:p>
        </w:tc>
        <w:tc>
          <w:tcPr>
            <w:tcW w:w="1965" w:type="pct"/>
          </w:tcPr>
          <w:p w:rsidR="00415002" w:rsidRPr="004F7464" w:rsidRDefault="00415002" w:rsidP="00415002">
            <w:pPr>
              <w:pStyle w:val="BCSTabletext"/>
              <w:rPr>
                <w:lang w:val="en-US"/>
              </w:rPr>
            </w:pPr>
            <w:proofErr w:type="spellStart"/>
            <w:r w:rsidRPr="004F7464">
              <w:rPr>
                <w:lang w:val="en-US"/>
              </w:rPr>
              <w:t>iWeb</w:t>
            </w:r>
            <w:proofErr w:type="spellEnd"/>
          </w:p>
        </w:tc>
      </w:tr>
    </w:tbl>
    <w:p w:rsidR="00415002" w:rsidRPr="009D0E92" w:rsidRDefault="00415002" w:rsidP="00415002">
      <w:pPr>
        <w:pStyle w:val="BCSHeadingB"/>
      </w:pPr>
      <w:bookmarkStart w:id="73" w:name="_Toc189233259"/>
      <w:r>
        <w:br/>
      </w:r>
      <w:bookmarkStart w:id="74" w:name="_Toc191707196"/>
      <w:r>
        <w:t xml:space="preserve">Group </w:t>
      </w:r>
      <w:r w:rsidRPr="009D0E92">
        <w:t>meetings</w:t>
      </w:r>
      <w:bookmarkEnd w:id="73"/>
      <w:bookmarkEnd w:id="74"/>
    </w:p>
    <w:p w:rsidR="00415002" w:rsidRPr="00415002" w:rsidRDefault="00415002" w:rsidP="00415002">
      <w:pPr>
        <w:pStyle w:val="BCSParagraph"/>
      </w:pPr>
      <w:r w:rsidRPr="00415002">
        <w:t>Two group meetings were held during the project, to which all project schools’ representatives were invited. Participants were introduced to the hardware and some of the software. Teachers responded positively to the first meeting, one teacher commenting that the day had provided the best INSET she had ever attended. A second, mid-project, meeting was held with the intention of sharing lessons learned to date and offering additional software training. Project teachers reflected on digital creativity activities developed in schools. The meeting helped to ensure that all schools had electronic access to one another to support dissemination. Training on the use of animation techniques was also provided.</w:t>
      </w:r>
    </w:p>
    <w:p w:rsidR="00415002" w:rsidRPr="009D0E92" w:rsidRDefault="00415002" w:rsidP="00415002">
      <w:pPr>
        <w:pStyle w:val="BCSHeadingB"/>
      </w:pPr>
      <w:bookmarkStart w:id="75" w:name="_Toc189233260"/>
      <w:bookmarkStart w:id="76" w:name="_Toc191707197"/>
      <w:r w:rsidRPr="009D0E92">
        <w:t>Project communications</w:t>
      </w:r>
      <w:bookmarkEnd w:id="75"/>
      <w:bookmarkEnd w:id="76"/>
    </w:p>
    <w:p w:rsidR="00415002" w:rsidRPr="009D0E92" w:rsidRDefault="00415002" w:rsidP="00415002">
      <w:pPr>
        <w:pStyle w:val="BCSParagraph"/>
      </w:pPr>
      <w:r w:rsidRPr="009D0E92">
        <w:t xml:space="preserve">The active participation of teachers and pupils during the project was </w:t>
      </w:r>
      <w:r>
        <w:t xml:space="preserve">essential to generating </w:t>
      </w:r>
      <w:r w:rsidRPr="009D0E92">
        <w:t xml:space="preserve">evidence </w:t>
      </w:r>
      <w:r>
        <w:t xml:space="preserve">and validating </w:t>
      </w:r>
      <w:r w:rsidRPr="009D0E92">
        <w:t>project outcomes</w:t>
      </w:r>
      <w:r>
        <w:t>.</w:t>
      </w:r>
      <w:r w:rsidRPr="009D0E92">
        <w:t xml:space="preserve"> Effective communication between all schools was an essential feature. There were several means of enco</w:t>
      </w:r>
      <w:r>
        <w:t>uraging practice sharing</w:t>
      </w:r>
      <w:r w:rsidRPr="009D0E92">
        <w:t xml:space="preserve"> built into the research:</w:t>
      </w:r>
    </w:p>
    <w:p w:rsidR="00415002" w:rsidRPr="009D0E92" w:rsidRDefault="00415002" w:rsidP="00415002"/>
    <w:p w:rsidR="00415002" w:rsidRPr="00A73A9C" w:rsidRDefault="00415002" w:rsidP="00415002">
      <w:pPr>
        <w:pStyle w:val="BCSBulletparagraph"/>
      </w:pPr>
      <w:r w:rsidRPr="00A73A9C">
        <w:rPr>
          <w:rStyle w:val="BoldBody"/>
          <w:b w:val="0"/>
        </w:rPr>
        <w:t>project group meetings</w:t>
      </w:r>
    </w:p>
    <w:p w:rsidR="00415002" w:rsidRPr="00A73A9C" w:rsidRDefault="00415002" w:rsidP="00415002">
      <w:pPr>
        <w:pStyle w:val="BCSBulletparagraph"/>
      </w:pPr>
      <w:r>
        <w:t>t</w:t>
      </w:r>
      <w:r w:rsidRPr="00A73A9C">
        <w:t>elephone and email contact between schools and researchers</w:t>
      </w:r>
    </w:p>
    <w:p w:rsidR="00415002" w:rsidRPr="00A73A9C" w:rsidRDefault="00415002" w:rsidP="00415002">
      <w:pPr>
        <w:pStyle w:val="BCSBulletparagraph"/>
      </w:pPr>
      <w:r>
        <w:t>s</w:t>
      </w:r>
      <w:r w:rsidRPr="00A73A9C">
        <w:t>chool visits by researchers for discussion and dissemination of observed practices</w:t>
      </w:r>
    </w:p>
    <w:p w:rsidR="00415002" w:rsidRPr="00A73A9C" w:rsidRDefault="00415002" w:rsidP="00415002">
      <w:pPr>
        <w:pStyle w:val="BCSBulletparagraph"/>
      </w:pPr>
      <w:r>
        <w:t>s</w:t>
      </w:r>
      <w:r w:rsidRPr="00A73A9C">
        <w:t xml:space="preserve">haring electronic </w:t>
      </w:r>
      <w:r>
        <w:t>files, including pupil outputs using the range of software made available</w:t>
      </w:r>
    </w:p>
    <w:p w:rsidR="00415002" w:rsidRDefault="00415002" w:rsidP="00415002">
      <w:pPr>
        <w:pStyle w:val="BCSBulletlast"/>
      </w:pPr>
      <w:r>
        <w:t>d</w:t>
      </w:r>
      <w:r w:rsidRPr="00A73A9C">
        <w:t>istribution of DVD of intervention activities</w:t>
      </w:r>
      <w:r>
        <w:t>.</w:t>
      </w:r>
    </w:p>
    <w:p w:rsidR="00415002" w:rsidRPr="009D0E92" w:rsidRDefault="00EC44C3" w:rsidP="00415002">
      <w:pPr>
        <w:pStyle w:val="BCSHeadingB"/>
      </w:pPr>
      <w:bookmarkStart w:id="77" w:name="_Toc189233261"/>
      <w:r>
        <w:br w:type="page"/>
      </w:r>
      <w:bookmarkStart w:id="78" w:name="_Toc191707198"/>
      <w:r w:rsidR="00415002" w:rsidRPr="009D0E92">
        <w:t>Sources of data</w:t>
      </w:r>
      <w:bookmarkEnd w:id="77"/>
      <w:bookmarkEnd w:id="78"/>
    </w:p>
    <w:p w:rsidR="00415002" w:rsidRPr="009D0E92" w:rsidRDefault="00415002" w:rsidP="00415002">
      <w:pPr>
        <w:pStyle w:val="BCSParagraph"/>
      </w:pPr>
      <w:r>
        <w:t>The project recorded and analys</w:t>
      </w:r>
      <w:r w:rsidRPr="009D0E92">
        <w:t xml:space="preserve">ed </w:t>
      </w:r>
      <w:r>
        <w:t xml:space="preserve">qualitative and quantitative data captured by a variety of means. The collection of evidence from different sources enabled triangulation of data and thus crosschecking for consistency of emerging messages. These sources included: </w:t>
      </w:r>
    </w:p>
    <w:p w:rsidR="00415002" w:rsidRPr="009D0E92" w:rsidRDefault="00415002" w:rsidP="00415002">
      <w:pPr>
        <w:pStyle w:val="BCSBulletparagraph"/>
      </w:pPr>
      <w:r>
        <w:t>m</w:t>
      </w:r>
      <w:r w:rsidRPr="009D0E92">
        <w:t>ulti-media recordings collected in the proje</w:t>
      </w:r>
      <w:r>
        <w:t>ct groups’ classrooms in Phase one and Phase t</w:t>
      </w:r>
      <w:r w:rsidRPr="009D0E92">
        <w:t>wo</w:t>
      </w:r>
      <w:r>
        <w:t>,</w:t>
      </w:r>
      <w:r w:rsidRPr="009D0E92">
        <w:t xml:space="preserve"> transcribed, edited, analysed and supported with diagnostic commentaries</w:t>
      </w:r>
    </w:p>
    <w:p w:rsidR="00415002" w:rsidRPr="009D0E92" w:rsidRDefault="00415002" w:rsidP="00415002">
      <w:pPr>
        <w:pStyle w:val="BCSBulletparagraph"/>
      </w:pPr>
      <w:r>
        <w:t>p</w:t>
      </w:r>
      <w:r w:rsidRPr="009D0E92">
        <w:t xml:space="preserve">roject </w:t>
      </w:r>
      <w:r>
        <w:t>t</w:t>
      </w:r>
      <w:r w:rsidRPr="009D0E92">
        <w:t>eachers</w:t>
      </w:r>
      <w:r>
        <w:t xml:space="preserve">’ recordings of </w:t>
      </w:r>
      <w:r w:rsidRPr="009D0E92">
        <w:t>each digital creativity activity</w:t>
      </w:r>
      <w:r>
        <w:t xml:space="preserve">, including numbers of </w:t>
      </w:r>
      <w:r w:rsidRPr="009D0E92">
        <w:t>pupils involved, the frequency of use of the equipment and teachers’ and pupils’ v</w:t>
      </w:r>
      <w:r>
        <w:t>iews of the impacts (see Appendix 3)</w:t>
      </w:r>
    </w:p>
    <w:p w:rsidR="00415002" w:rsidRPr="009D0E92" w:rsidRDefault="00415002" w:rsidP="00415002">
      <w:pPr>
        <w:pStyle w:val="BCSBulletparagraph"/>
      </w:pPr>
      <w:r>
        <w:t xml:space="preserve">interviews with </w:t>
      </w:r>
      <w:proofErr w:type="spellStart"/>
      <w:r>
        <w:t>head</w:t>
      </w:r>
      <w:r w:rsidRPr="009D0E92">
        <w:t>teachers</w:t>
      </w:r>
      <w:proofErr w:type="spellEnd"/>
      <w:r w:rsidRPr="009D0E92">
        <w:t xml:space="preserve"> and teachers in </w:t>
      </w:r>
      <w:r>
        <w:t>p</w:t>
      </w:r>
      <w:r w:rsidRPr="009D0E92">
        <w:t>roject schools</w:t>
      </w:r>
      <w:r>
        <w:t xml:space="preserve"> which</w:t>
      </w:r>
      <w:r w:rsidRPr="009D0E92">
        <w:t xml:space="preserve"> probed ICT provision in school, staff experience of ICT personally and professionally, pupils’ access to I</w:t>
      </w:r>
      <w:r>
        <w:t>CT and the extent to which ICT was embedded across the curriculum</w:t>
      </w:r>
    </w:p>
    <w:p w:rsidR="00415002" w:rsidRPr="009D0E92" w:rsidRDefault="00415002" w:rsidP="00415002">
      <w:pPr>
        <w:pStyle w:val="BCSBulletparagraph"/>
      </w:pPr>
      <w:r>
        <w:t>an</w:t>
      </w:r>
      <w:r w:rsidRPr="009D0E92">
        <w:t xml:space="preserve"> </w:t>
      </w:r>
      <w:r>
        <w:t>‘</w:t>
      </w:r>
      <w:r w:rsidRPr="009D0E92">
        <w:t>ICT inventory</w:t>
      </w:r>
      <w:r>
        <w:t>’ questionnaire which</w:t>
      </w:r>
      <w:r w:rsidRPr="009D0E92">
        <w:t xml:space="preserve"> was used to collect details of teachers’ personal and prof</w:t>
      </w:r>
      <w:r>
        <w:t>essional use of ICT</w:t>
      </w:r>
    </w:p>
    <w:p w:rsidR="00415002" w:rsidRPr="009D0E92" w:rsidRDefault="00415002" w:rsidP="00415002">
      <w:pPr>
        <w:pStyle w:val="BCSBulletparagraph"/>
      </w:pPr>
      <w:r>
        <w:t>t</w:t>
      </w:r>
      <w:r w:rsidRPr="009D0E92">
        <w:t xml:space="preserve">he Teaching and Learning section of the </w:t>
      </w:r>
      <w:r w:rsidR="00E8257E">
        <w:t>self-review framework</w:t>
      </w:r>
      <w:r w:rsidRPr="009D0E92">
        <w:t xml:space="preserve"> questionnaire</w:t>
      </w:r>
      <w:r>
        <w:t xml:space="preserve"> which</w:t>
      </w:r>
      <w:r w:rsidRPr="009D0E92">
        <w:t xml:space="preserve"> probed the schools’ current approach </w:t>
      </w:r>
      <w:r>
        <w:t>to ICT in teaching and learning</w:t>
      </w:r>
    </w:p>
    <w:p w:rsidR="00415002" w:rsidRPr="009D0E92" w:rsidRDefault="00415002" w:rsidP="00415002">
      <w:pPr>
        <w:pStyle w:val="BCSBulletparagraph"/>
      </w:pPr>
      <w:r>
        <w:t>a</w:t>
      </w:r>
      <w:r w:rsidRPr="009D0E92">
        <w:t xml:space="preserve"> brief questionnaire </w:t>
      </w:r>
      <w:r>
        <w:t xml:space="preserve">completed by teachers </w:t>
      </w:r>
      <w:r w:rsidRPr="009D0E92">
        <w:t>to summarise digital creat</w:t>
      </w:r>
      <w:r>
        <w:t>ivity activity (see Appendix 4)</w:t>
      </w:r>
    </w:p>
    <w:p w:rsidR="00415002" w:rsidRDefault="00415002" w:rsidP="00415002">
      <w:pPr>
        <w:pStyle w:val="BCSBulletparagraph"/>
      </w:pPr>
      <w:r>
        <w:t>f</w:t>
      </w:r>
      <w:r w:rsidRPr="009D0E92">
        <w:t>ield notes from researcher visits</w:t>
      </w:r>
      <w:r>
        <w:t xml:space="preserve">, </w:t>
      </w:r>
      <w:r w:rsidRPr="009D0E92">
        <w:t>summarized and sent ba</w:t>
      </w:r>
      <w:r>
        <w:t>ck to teachers for verification</w:t>
      </w:r>
    </w:p>
    <w:p w:rsidR="00415002" w:rsidRDefault="00415002" w:rsidP="00415002">
      <w:pPr>
        <w:pStyle w:val="BCSBulletlast"/>
      </w:pPr>
      <w:r>
        <w:t xml:space="preserve">a </w:t>
      </w:r>
      <w:r w:rsidRPr="009D0E92">
        <w:t>tracking document w</w:t>
      </w:r>
      <w:r>
        <w:t>hich</w:t>
      </w:r>
      <w:r w:rsidRPr="009D0E92">
        <w:t xml:space="preserve"> record</w:t>
      </w:r>
      <w:r>
        <w:t>ed and classified all communications via the project forum</w:t>
      </w:r>
      <w:r w:rsidRPr="009D0E92">
        <w:t>.</w:t>
      </w:r>
    </w:p>
    <w:p w:rsidR="00415002" w:rsidRPr="00A73A9C" w:rsidRDefault="00415002" w:rsidP="00415002">
      <w:pPr>
        <w:pStyle w:val="BCSParagraph"/>
      </w:pPr>
    </w:p>
    <w:p w:rsidR="00415002" w:rsidRDefault="00415002" w:rsidP="00415002">
      <w:pPr>
        <w:pStyle w:val="BCSHeadingA"/>
      </w:pPr>
      <w:bookmarkStart w:id="79" w:name="_Toc189233262"/>
      <w:r>
        <w:br w:type="page"/>
      </w:r>
      <w:bookmarkStart w:id="80" w:name="_Toc191707199"/>
      <w:r>
        <w:t xml:space="preserve">Appendix 1 </w:t>
      </w:r>
      <w:r w:rsidRPr="009D0E92">
        <w:t>–</w:t>
      </w:r>
      <w:r>
        <w:t xml:space="preserve"> </w:t>
      </w:r>
      <w:r w:rsidRPr="000F16E2">
        <w:t>Characteristics of project schools</w:t>
      </w:r>
      <w:bookmarkEnd w:id="79"/>
      <w:bookmarkEnd w:id="80"/>
    </w:p>
    <w:p w:rsidR="005B3598" w:rsidRDefault="005B3598" w:rsidP="00415002">
      <w:pPr>
        <w:pStyle w:val="BCSHeadingA"/>
      </w:pPr>
    </w:p>
    <w:tbl>
      <w:tblPr>
        <w:tblW w:w="5071"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1248"/>
        <w:gridCol w:w="909"/>
        <w:gridCol w:w="917"/>
        <w:gridCol w:w="1237"/>
        <w:gridCol w:w="1125"/>
        <w:gridCol w:w="1003"/>
        <w:gridCol w:w="1468"/>
        <w:gridCol w:w="1466"/>
      </w:tblGrid>
      <w:tr w:rsidR="00415002" w:rsidRPr="00E75505" w:rsidTr="00415002">
        <w:trPr>
          <w:trHeight w:val="702"/>
        </w:trPr>
        <w:tc>
          <w:tcPr>
            <w:tcW w:w="666" w:type="pct"/>
          </w:tcPr>
          <w:p w:rsidR="00415002" w:rsidRPr="00415002" w:rsidRDefault="00415002" w:rsidP="00415002">
            <w:pPr>
              <w:pStyle w:val="BCSTinytext"/>
              <w:rPr>
                <w:b/>
              </w:rPr>
            </w:pPr>
          </w:p>
        </w:tc>
        <w:tc>
          <w:tcPr>
            <w:tcW w:w="485" w:type="pct"/>
          </w:tcPr>
          <w:p w:rsidR="00415002" w:rsidRPr="00415002" w:rsidRDefault="00415002" w:rsidP="00415002">
            <w:pPr>
              <w:pStyle w:val="BCSTinytext"/>
              <w:rPr>
                <w:b/>
              </w:rPr>
            </w:pPr>
            <w:r w:rsidRPr="00415002">
              <w:rPr>
                <w:b/>
              </w:rPr>
              <w:t>Pupil</w:t>
            </w:r>
          </w:p>
          <w:p w:rsidR="00415002" w:rsidRPr="00415002" w:rsidRDefault="00415002" w:rsidP="00415002">
            <w:pPr>
              <w:pStyle w:val="BCSTinytext"/>
              <w:rPr>
                <w:b/>
              </w:rPr>
            </w:pPr>
            <w:r w:rsidRPr="00415002">
              <w:rPr>
                <w:b/>
              </w:rPr>
              <w:t>Roll</w:t>
            </w:r>
          </w:p>
        </w:tc>
        <w:tc>
          <w:tcPr>
            <w:tcW w:w="489" w:type="pct"/>
          </w:tcPr>
          <w:p w:rsidR="00415002" w:rsidRPr="00415002" w:rsidRDefault="00415002" w:rsidP="00415002">
            <w:pPr>
              <w:pStyle w:val="BCSTinytext"/>
              <w:rPr>
                <w:b/>
              </w:rPr>
            </w:pPr>
            <w:r w:rsidRPr="00415002">
              <w:rPr>
                <w:b/>
              </w:rPr>
              <w:t>Age range</w:t>
            </w:r>
          </w:p>
          <w:p w:rsidR="00415002" w:rsidRPr="00415002" w:rsidRDefault="00415002" w:rsidP="00415002">
            <w:pPr>
              <w:pStyle w:val="BCSTinytext"/>
              <w:rPr>
                <w:b/>
              </w:rPr>
            </w:pPr>
            <w:r w:rsidRPr="00415002">
              <w:rPr>
                <w:b/>
              </w:rPr>
              <w:t>(years)</w:t>
            </w:r>
          </w:p>
        </w:tc>
        <w:tc>
          <w:tcPr>
            <w:tcW w:w="660" w:type="pct"/>
          </w:tcPr>
          <w:p w:rsidR="00415002" w:rsidRPr="00415002" w:rsidRDefault="00415002" w:rsidP="00415002">
            <w:pPr>
              <w:pStyle w:val="BCSTinytext"/>
              <w:rPr>
                <w:b/>
              </w:rPr>
            </w:pPr>
            <w:r w:rsidRPr="00415002">
              <w:rPr>
                <w:b/>
              </w:rPr>
              <w:t>Residential</w:t>
            </w:r>
          </w:p>
          <w:p w:rsidR="00415002" w:rsidRPr="00415002" w:rsidRDefault="00415002" w:rsidP="00415002">
            <w:pPr>
              <w:pStyle w:val="BCSTinytext"/>
              <w:rPr>
                <w:b/>
              </w:rPr>
            </w:pPr>
            <w:r w:rsidRPr="00415002">
              <w:rPr>
                <w:b/>
              </w:rPr>
              <w:t>or Day and location</w:t>
            </w:r>
          </w:p>
        </w:tc>
        <w:tc>
          <w:tcPr>
            <w:tcW w:w="600" w:type="pct"/>
          </w:tcPr>
          <w:p w:rsidR="00415002" w:rsidRPr="00415002" w:rsidRDefault="00415002" w:rsidP="00415002">
            <w:pPr>
              <w:pStyle w:val="BCSTinytext"/>
              <w:rPr>
                <w:b/>
              </w:rPr>
            </w:pPr>
            <w:r w:rsidRPr="00415002">
              <w:rPr>
                <w:b/>
              </w:rPr>
              <w:t>Pre-existing Operating</w:t>
            </w:r>
          </w:p>
          <w:p w:rsidR="00415002" w:rsidRPr="00415002" w:rsidRDefault="00415002" w:rsidP="00415002">
            <w:pPr>
              <w:pStyle w:val="BCSTinytext"/>
              <w:rPr>
                <w:b/>
              </w:rPr>
            </w:pPr>
            <w:r w:rsidRPr="00415002">
              <w:rPr>
                <w:b/>
              </w:rPr>
              <w:t>Platform</w:t>
            </w:r>
          </w:p>
        </w:tc>
        <w:tc>
          <w:tcPr>
            <w:tcW w:w="535" w:type="pct"/>
          </w:tcPr>
          <w:p w:rsidR="00415002" w:rsidRPr="00415002" w:rsidRDefault="00415002" w:rsidP="00415002">
            <w:pPr>
              <w:pStyle w:val="BCSTinytext"/>
              <w:rPr>
                <w:b/>
              </w:rPr>
            </w:pPr>
            <w:r w:rsidRPr="00415002">
              <w:rPr>
                <w:b/>
              </w:rPr>
              <w:t>Staff involved</w:t>
            </w:r>
          </w:p>
          <w:p w:rsidR="00415002" w:rsidRPr="00415002" w:rsidRDefault="00415002" w:rsidP="00415002">
            <w:pPr>
              <w:pStyle w:val="BCSTinytext"/>
              <w:rPr>
                <w:b/>
              </w:rPr>
            </w:pPr>
            <w:r w:rsidRPr="00415002">
              <w:rPr>
                <w:b/>
              </w:rPr>
              <w:t>in project</w:t>
            </w:r>
          </w:p>
        </w:tc>
        <w:tc>
          <w:tcPr>
            <w:tcW w:w="783" w:type="pct"/>
          </w:tcPr>
          <w:p w:rsidR="00415002" w:rsidRPr="00415002" w:rsidRDefault="00415002" w:rsidP="00415002">
            <w:pPr>
              <w:pStyle w:val="BCSTinytext"/>
              <w:rPr>
                <w:b/>
              </w:rPr>
            </w:pPr>
            <w:r w:rsidRPr="00415002">
              <w:rPr>
                <w:b/>
              </w:rPr>
              <w:t>Mode of introducing to staff</w:t>
            </w:r>
          </w:p>
        </w:tc>
        <w:tc>
          <w:tcPr>
            <w:tcW w:w="782" w:type="pct"/>
          </w:tcPr>
          <w:p w:rsidR="00415002" w:rsidRPr="00415002" w:rsidRDefault="00415002" w:rsidP="00415002">
            <w:pPr>
              <w:pStyle w:val="BCSTinytext"/>
              <w:rPr>
                <w:b/>
              </w:rPr>
            </w:pPr>
            <w:r w:rsidRPr="00415002">
              <w:rPr>
                <w:b/>
              </w:rPr>
              <w:t>Mode of introducing to pupils</w:t>
            </w:r>
          </w:p>
        </w:tc>
      </w:tr>
      <w:tr w:rsidR="00415002" w:rsidRPr="00E75505" w:rsidTr="00415002">
        <w:trPr>
          <w:trHeight w:val="771"/>
        </w:trPr>
        <w:tc>
          <w:tcPr>
            <w:tcW w:w="666" w:type="pct"/>
          </w:tcPr>
          <w:p w:rsidR="00415002" w:rsidRPr="00415002" w:rsidRDefault="00415002" w:rsidP="00415002">
            <w:pPr>
              <w:pStyle w:val="BCSTinytext"/>
              <w:rPr>
                <w:b/>
              </w:rPr>
            </w:pPr>
          </w:p>
          <w:p w:rsidR="00415002" w:rsidRPr="00415002" w:rsidRDefault="00415002" w:rsidP="00415002">
            <w:pPr>
              <w:pStyle w:val="BCSTinytext"/>
              <w:rPr>
                <w:b/>
              </w:rPr>
            </w:pPr>
            <w:r w:rsidRPr="00415002">
              <w:rPr>
                <w:b/>
              </w:rPr>
              <w:t>Avocet</w:t>
            </w:r>
          </w:p>
          <w:p w:rsidR="00415002" w:rsidRPr="00415002" w:rsidRDefault="00415002" w:rsidP="00415002">
            <w:pPr>
              <w:pStyle w:val="BCSTinytext"/>
              <w:rPr>
                <w:b/>
              </w:rPr>
            </w:pPr>
          </w:p>
          <w:p w:rsidR="00415002" w:rsidRPr="00415002" w:rsidRDefault="00415002" w:rsidP="00415002">
            <w:pPr>
              <w:pStyle w:val="BCSTinytext"/>
              <w:rPr>
                <w:b/>
              </w:rPr>
            </w:pPr>
          </w:p>
        </w:tc>
        <w:tc>
          <w:tcPr>
            <w:tcW w:w="485" w:type="pct"/>
          </w:tcPr>
          <w:p w:rsidR="00415002" w:rsidRPr="00E75505" w:rsidRDefault="00415002" w:rsidP="00415002">
            <w:pPr>
              <w:pStyle w:val="BCSTinytext"/>
            </w:pPr>
            <w:r w:rsidRPr="00E75505">
              <w:t>6 male</w:t>
            </w:r>
          </w:p>
        </w:tc>
        <w:tc>
          <w:tcPr>
            <w:tcW w:w="489" w:type="pct"/>
          </w:tcPr>
          <w:p w:rsidR="00415002" w:rsidRPr="00E75505" w:rsidRDefault="00415002" w:rsidP="00415002">
            <w:pPr>
              <w:pStyle w:val="BCSTinytext"/>
            </w:pPr>
            <w:r w:rsidRPr="00E75505">
              <w:t>8-16</w:t>
            </w:r>
          </w:p>
        </w:tc>
        <w:tc>
          <w:tcPr>
            <w:tcW w:w="660" w:type="pct"/>
          </w:tcPr>
          <w:p w:rsidR="00415002" w:rsidRPr="00E75505" w:rsidRDefault="00415002" w:rsidP="00415002">
            <w:pPr>
              <w:pStyle w:val="BCSTinytext"/>
            </w:pPr>
            <w:r w:rsidRPr="00E75505">
              <w:t>Residential</w:t>
            </w:r>
          </w:p>
          <w:p w:rsidR="00415002" w:rsidRPr="00E75505" w:rsidRDefault="00415002" w:rsidP="00415002">
            <w:pPr>
              <w:pStyle w:val="BCSTinytext"/>
            </w:pPr>
            <w:r w:rsidRPr="00E75505">
              <w:t>Rural</w:t>
            </w:r>
          </w:p>
        </w:tc>
        <w:tc>
          <w:tcPr>
            <w:tcW w:w="600" w:type="pct"/>
          </w:tcPr>
          <w:p w:rsidR="00415002" w:rsidRPr="00E75505" w:rsidRDefault="00415002" w:rsidP="00415002">
            <w:pPr>
              <w:pStyle w:val="BCSTinytext"/>
            </w:pPr>
            <w:r w:rsidRPr="00E75505">
              <w:t>Mac</w:t>
            </w:r>
          </w:p>
        </w:tc>
        <w:tc>
          <w:tcPr>
            <w:tcW w:w="535" w:type="pct"/>
          </w:tcPr>
          <w:p w:rsidR="00415002" w:rsidRPr="00E75505" w:rsidRDefault="00415002" w:rsidP="00415002">
            <w:pPr>
              <w:pStyle w:val="BCSTinytext"/>
            </w:pPr>
            <w:r w:rsidRPr="00E75505">
              <w:t>3</w:t>
            </w:r>
          </w:p>
        </w:tc>
        <w:tc>
          <w:tcPr>
            <w:tcW w:w="783" w:type="pct"/>
          </w:tcPr>
          <w:p w:rsidR="00415002" w:rsidRPr="00E75505" w:rsidRDefault="00415002" w:rsidP="00415002">
            <w:pPr>
              <w:pStyle w:val="BCSTinytext"/>
            </w:pPr>
            <w:r w:rsidRPr="00E75505">
              <w:t>Already using resources</w:t>
            </w:r>
          </w:p>
        </w:tc>
        <w:tc>
          <w:tcPr>
            <w:tcW w:w="782" w:type="pct"/>
          </w:tcPr>
          <w:p w:rsidR="00415002" w:rsidRPr="00E75505" w:rsidRDefault="00415002" w:rsidP="00415002">
            <w:pPr>
              <w:pStyle w:val="BCSTinytext"/>
            </w:pPr>
            <w:r w:rsidRPr="00E75505">
              <w:t>Resources used in curriculum and  24/7 access outside school day</w:t>
            </w:r>
          </w:p>
        </w:tc>
      </w:tr>
      <w:tr w:rsidR="00415002" w:rsidRPr="00E75505" w:rsidTr="00415002">
        <w:trPr>
          <w:trHeight w:val="591"/>
        </w:trPr>
        <w:tc>
          <w:tcPr>
            <w:tcW w:w="666" w:type="pct"/>
          </w:tcPr>
          <w:p w:rsidR="00415002" w:rsidRPr="00415002" w:rsidRDefault="00415002" w:rsidP="00415002">
            <w:pPr>
              <w:pStyle w:val="BCSTinytext"/>
              <w:rPr>
                <w:b/>
              </w:rPr>
            </w:pPr>
            <w:proofErr w:type="spellStart"/>
            <w:r w:rsidRPr="00415002">
              <w:rPr>
                <w:b/>
              </w:rPr>
              <w:t>Beormund</w:t>
            </w:r>
            <w:proofErr w:type="spellEnd"/>
          </w:p>
          <w:p w:rsidR="00415002" w:rsidRPr="00415002" w:rsidRDefault="00415002" w:rsidP="00415002">
            <w:pPr>
              <w:pStyle w:val="BCSTinytext"/>
              <w:rPr>
                <w:b/>
              </w:rPr>
            </w:pPr>
          </w:p>
        </w:tc>
        <w:tc>
          <w:tcPr>
            <w:tcW w:w="485" w:type="pct"/>
          </w:tcPr>
          <w:p w:rsidR="00415002" w:rsidRPr="00E75505" w:rsidRDefault="00415002" w:rsidP="00415002">
            <w:pPr>
              <w:pStyle w:val="BCSTinytext"/>
            </w:pPr>
            <w:r w:rsidRPr="00E75505">
              <w:t>35 male and female</w:t>
            </w:r>
          </w:p>
        </w:tc>
        <w:tc>
          <w:tcPr>
            <w:tcW w:w="489" w:type="pct"/>
          </w:tcPr>
          <w:p w:rsidR="00415002" w:rsidRPr="00E75505" w:rsidRDefault="00415002" w:rsidP="00415002">
            <w:pPr>
              <w:pStyle w:val="BCSTinytext"/>
            </w:pPr>
            <w:r w:rsidRPr="00E75505">
              <w:t>4-11</w:t>
            </w:r>
          </w:p>
        </w:tc>
        <w:tc>
          <w:tcPr>
            <w:tcW w:w="660" w:type="pct"/>
          </w:tcPr>
          <w:p w:rsidR="00415002" w:rsidRPr="00E75505" w:rsidRDefault="00415002" w:rsidP="00415002">
            <w:pPr>
              <w:pStyle w:val="BCSTinytext"/>
            </w:pPr>
            <w:r w:rsidRPr="00E75505">
              <w:t>Day</w:t>
            </w:r>
          </w:p>
          <w:p w:rsidR="00415002" w:rsidRPr="00E75505" w:rsidRDefault="00415002" w:rsidP="00415002">
            <w:pPr>
              <w:pStyle w:val="BCSTinytext"/>
            </w:pPr>
            <w:r w:rsidRPr="00E75505">
              <w:t>Urban</w:t>
            </w:r>
          </w:p>
        </w:tc>
        <w:tc>
          <w:tcPr>
            <w:tcW w:w="600" w:type="pct"/>
          </w:tcPr>
          <w:p w:rsidR="00415002" w:rsidRPr="00E75505" w:rsidRDefault="00415002" w:rsidP="00415002">
            <w:pPr>
              <w:pStyle w:val="BCSTinytext"/>
            </w:pPr>
            <w:r w:rsidRPr="00E75505">
              <w:t>PC</w:t>
            </w:r>
          </w:p>
        </w:tc>
        <w:tc>
          <w:tcPr>
            <w:tcW w:w="535" w:type="pct"/>
          </w:tcPr>
          <w:p w:rsidR="00415002" w:rsidRPr="00E75505" w:rsidRDefault="00415002" w:rsidP="00415002">
            <w:pPr>
              <w:pStyle w:val="BCSTinytext"/>
            </w:pPr>
            <w:r w:rsidRPr="00E75505">
              <w:t>2</w:t>
            </w:r>
          </w:p>
        </w:tc>
        <w:tc>
          <w:tcPr>
            <w:tcW w:w="783" w:type="pct"/>
          </w:tcPr>
          <w:p w:rsidR="00415002" w:rsidRPr="00E75505" w:rsidRDefault="00415002" w:rsidP="00415002">
            <w:pPr>
              <w:pStyle w:val="BCSTinytext"/>
            </w:pPr>
            <w:r w:rsidRPr="00E75505">
              <w:t>Informal discussion</w:t>
            </w:r>
          </w:p>
        </w:tc>
        <w:tc>
          <w:tcPr>
            <w:tcW w:w="782" w:type="pct"/>
          </w:tcPr>
          <w:p w:rsidR="00415002" w:rsidRPr="00E75505" w:rsidRDefault="00415002" w:rsidP="00415002">
            <w:pPr>
              <w:pStyle w:val="BCSTinytext"/>
            </w:pPr>
            <w:r w:rsidRPr="00E75505">
              <w:t>After-school club</w:t>
            </w:r>
          </w:p>
        </w:tc>
      </w:tr>
      <w:tr w:rsidR="00415002" w:rsidRPr="00E75505" w:rsidTr="00415002">
        <w:trPr>
          <w:trHeight w:val="794"/>
        </w:trPr>
        <w:tc>
          <w:tcPr>
            <w:tcW w:w="666" w:type="pct"/>
          </w:tcPr>
          <w:p w:rsidR="00415002" w:rsidRPr="00415002" w:rsidRDefault="00415002" w:rsidP="00415002">
            <w:pPr>
              <w:pStyle w:val="BCSTinytext"/>
              <w:rPr>
                <w:b/>
              </w:rPr>
            </w:pPr>
            <w:r w:rsidRPr="00415002">
              <w:rPr>
                <w:b/>
              </w:rPr>
              <w:t xml:space="preserve">Clifford </w:t>
            </w:r>
            <w:proofErr w:type="spellStart"/>
            <w:r w:rsidRPr="00415002">
              <w:rPr>
                <w:b/>
              </w:rPr>
              <w:t>Holroyde</w:t>
            </w:r>
            <w:proofErr w:type="spellEnd"/>
          </w:p>
        </w:tc>
        <w:tc>
          <w:tcPr>
            <w:tcW w:w="485" w:type="pct"/>
          </w:tcPr>
          <w:p w:rsidR="00415002" w:rsidRPr="00E75505" w:rsidRDefault="00415002" w:rsidP="00415002">
            <w:pPr>
              <w:pStyle w:val="BCSTinytext"/>
            </w:pPr>
            <w:r w:rsidRPr="00E75505">
              <w:t>52 male</w:t>
            </w:r>
          </w:p>
          <w:p w:rsidR="00415002" w:rsidRPr="00E75505" w:rsidRDefault="00415002" w:rsidP="00415002">
            <w:pPr>
              <w:pStyle w:val="BCSTinytext"/>
            </w:pPr>
          </w:p>
        </w:tc>
        <w:tc>
          <w:tcPr>
            <w:tcW w:w="489" w:type="pct"/>
          </w:tcPr>
          <w:p w:rsidR="00415002" w:rsidRPr="00E75505" w:rsidRDefault="00415002" w:rsidP="00415002">
            <w:pPr>
              <w:pStyle w:val="BCSTinytext"/>
            </w:pPr>
            <w:r w:rsidRPr="00E75505">
              <w:t>11-16</w:t>
            </w:r>
          </w:p>
        </w:tc>
        <w:tc>
          <w:tcPr>
            <w:tcW w:w="660" w:type="pct"/>
          </w:tcPr>
          <w:p w:rsidR="00415002" w:rsidRPr="00E75505" w:rsidRDefault="00415002" w:rsidP="00415002">
            <w:pPr>
              <w:pStyle w:val="BCSTinytext"/>
            </w:pPr>
            <w:r w:rsidRPr="00E75505">
              <w:t>Day</w:t>
            </w:r>
          </w:p>
          <w:p w:rsidR="00415002" w:rsidRPr="00E75505" w:rsidRDefault="00415002" w:rsidP="00415002">
            <w:pPr>
              <w:pStyle w:val="BCSTinytext"/>
            </w:pPr>
            <w:r w:rsidRPr="00E75505">
              <w:t>Urban</w:t>
            </w:r>
          </w:p>
        </w:tc>
        <w:tc>
          <w:tcPr>
            <w:tcW w:w="600" w:type="pct"/>
          </w:tcPr>
          <w:p w:rsidR="00415002" w:rsidRPr="00E75505" w:rsidRDefault="00415002" w:rsidP="00415002">
            <w:pPr>
              <w:pStyle w:val="BCSTinytext"/>
            </w:pPr>
            <w:r w:rsidRPr="00E75505">
              <w:t>PC</w:t>
            </w:r>
          </w:p>
          <w:p w:rsidR="00415002" w:rsidRPr="00E75505" w:rsidRDefault="00415002" w:rsidP="00415002">
            <w:pPr>
              <w:pStyle w:val="BCSTinytext"/>
            </w:pPr>
          </w:p>
        </w:tc>
        <w:tc>
          <w:tcPr>
            <w:tcW w:w="535" w:type="pct"/>
          </w:tcPr>
          <w:p w:rsidR="00415002" w:rsidRPr="00E75505" w:rsidRDefault="00415002" w:rsidP="00415002">
            <w:pPr>
              <w:pStyle w:val="BCSTinytext"/>
            </w:pPr>
            <w:r w:rsidRPr="00E75505">
              <w:t>1</w:t>
            </w:r>
          </w:p>
        </w:tc>
        <w:tc>
          <w:tcPr>
            <w:tcW w:w="783" w:type="pct"/>
          </w:tcPr>
          <w:p w:rsidR="00415002" w:rsidRPr="00E75505" w:rsidRDefault="00415002" w:rsidP="00415002">
            <w:pPr>
              <w:pStyle w:val="BCSTinytext"/>
            </w:pPr>
            <w:r w:rsidRPr="00E75505">
              <w:t>Resources not introduced to other staff</w:t>
            </w:r>
          </w:p>
        </w:tc>
        <w:tc>
          <w:tcPr>
            <w:tcW w:w="782" w:type="pct"/>
          </w:tcPr>
          <w:p w:rsidR="00415002" w:rsidRPr="00E75505" w:rsidRDefault="00415002" w:rsidP="00415002">
            <w:pPr>
              <w:pStyle w:val="BCSTinytext"/>
            </w:pPr>
            <w:r w:rsidRPr="00E75505">
              <w:t>Resources used in optional curriculum  and outdoors activity</w:t>
            </w:r>
          </w:p>
        </w:tc>
      </w:tr>
      <w:tr w:rsidR="00415002" w:rsidRPr="00E75505" w:rsidTr="00415002">
        <w:trPr>
          <w:trHeight w:val="798"/>
        </w:trPr>
        <w:tc>
          <w:tcPr>
            <w:tcW w:w="666" w:type="pct"/>
          </w:tcPr>
          <w:p w:rsidR="00415002" w:rsidRPr="00415002" w:rsidRDefault="00415002" w:rsidP="00415002">
            <w:pPr>
              <w:pStyle w:val="BCSTinytext"/>
              <w:rPr>
                <w:b/>
              </w:rPr>
            </w:pPr>
            <w:r w:rsidRPr="00415002">
              <w:rPr>
                <w:b/>
              </w:rPr>
              <w:t>Cuckmere House</w:t>
            </w:r>
          </w:p>
          <w:p w:rsidR="00415002" w:rsidRPr="00415002" w:rsidRDefault="00415002" w:rsidP="00415002">
            <w:pPr>
              <w:pStyle w:val="BCSTinytext"/>
              <w:rPr>
                <w:b/>
              </w:rPr>
            </w:pPr>
          </w:p>
        </w:tc>
        <w:tc>
          <w:tcPr>
            <w:tcW w:w="485" w:type="pct"/>
          </w:tcPr>
          <w:p w:rsidR="00415002" w:rsidRPr="00E75505" w:rsidRDefault="00415002" w:rsidP="00415002">
            <w:pPr>
              <w:pStyle w:val="BCSTinytext"/>
            </w:pPr>
            <w:r w:rsidRPr="00E75505">
              <w:t>45 male and female</w:t>
            </w:r>
          </w:p>
        </w:tc>
        <w:tc>
          <w:tcPr>
            <w:tcW w:w="489" w:type="pct"/>
          </w:tcPr>
          <w:p w:rsidR="00415002" w:rsidRPr="00E75505" w:rsidRDefault="00415002" w:rsidP="00415002">
            <w:pPr>
              <w:pStyle w:val="BCSTinytext"/>
            </w:pPr>
            <w:r w:rsidRPr="00E75505">
              <w:t>5-16</w:t>
            </w:r>
          </w:p>
        </w:tc>
        <w:tc>
          <w:tcPr>
            <w:tcW w:w="660" w:type="pct"/>
          </w:tcPr>
          <w:p w:rsidR="00415002" w:rsidRPr="00E75505" w:rsidRDefault="00415002" w:rsidP="00415002">
            <w:pPr>
              <w:pStyle w:val="BCSTinytext"/>
            </w:pPr>
            <w:r w:rsidRPr="00E75505">
              <w:t>Day</w:t>
            </w:r>
          </w:p>
          <w:p w:rsidR="00415002" w:rsidRPr="00E75505" w:rsidRDefault="00415002" w:rsidP="00415002">
            <w:pPr>
              <w:pStyle w:val="BCSTinytext"/>
            </w:pPr>
            <w:r w:rsidRPr="00E75505">
              <w:t>Urban</w:t>
            </w:r>
          </w:p>
        </w:tc>
        <w:tc>
          <w:tcPr>
            <w:tcW w:w="600" w:type="pct"/>
          </w:tcPr>
          <w:p w:rsidR="00415002" w:rsidRPr="00E75505" w:rsidRDefault="00415002" w:rsidP="00415002">
            <w:pPr>
              <w:pStyle w:val="BCSTinytext"/>
            </w:pPr>
            <w:r w:rsidRPr="00E75505">
              <w:t>PC</w:t>
            </w:r>
          </w:p>
        </w:tc>
        <w:tc>
          <w:tcPr>
            <w:tcW w:w="535" w:type="pct"/>
          </w:tcPr>
          <w:p w:rsidR="00415002" w:rsidRPr="00E75505" w:rsidRDefault="00415002" w:rsidP="00415002">
            <w:pPr>
              <w:pStyle w:val="BCSTinytext"/>
            </w:pPr>
            <w:r w:rsidRPr="00E75505">
              <w:t>3</w:t>
            </w:r>
          </w:p>
        </w:tc>
        <w:tc>
          <w:tcPr>
            <w:tcW w:w="783" w:type="pct"/>
          </w:tcPr>
          <w:p w:rsidR="00415002" w:rsidRPr="00E75505" w:rsidRDefault="00415002" w:rsidP="00415002">
            <w:pPr>
              <w:pStyle w:val="BCSTinytext"/>
            </w:pPr>
            <w:r w:rsidRPr="00E75505">
              <w:t>Informal discussion</w:t>
            </w:r>
          </w:p>
        </w:tc>
        <w:tc>
          <w:tcPr>
            <w:tcW w:w="782" w:type="pct"/>
          </w:tcPr>
          <w:p w:rsidR="00415002" w:rsidRPr="00E75505" w:rsidRDefault="00415002" w:rsidP="00415002">
            <w:pPr>
              <w:pStyle w:val="BCSTinytext"/>
            </w:pPr>
            <w:r w:rsidRPr="00E75505">
              <w:t>Resources used in curriculum and work placement</w:t>
            </w:r>
          </w:p>
        </w:tc>
      </w:tr>
      <w:tr w:rsidR="00415002" w:rsidRPr="00E75505" w:rsidTr="00415002">
        <w:trPr>
          <w:trHeight w:val="1140"/>
        </w:trPr>
        <w:tc>
          <w:tcPr>
            <w:tcW w:w="666" w:type="pct"/>
          </w:tcPr>
          <w:p w:rsidR="00415002" w:rsidRPr="00415002" w:rsidRDefault="00415002" w:rsidP="00415002">
            <w:pPr>
              <w:pStyle w:val="BCSTinytext"/>
              <w:rPr>
                <w:b/>
              </w:rPr>
            </w:pPr>
            <w:proofErr w:type="spellStart"/>
            <w:r w:rsidRPr="00415002">
              <w:rPr>
                <w:b/>
              </w:rPr>
              <w:t>Coxlease</w:t>
            </w:r>
            <w:proofErr w:type="spellEnd"/>
            <w:r w:rsidRPr="00415002">
              <w:rPr>
                <w:b/>
              </w:rPr>
              <w:t xml:space="preserve"> </w:t>
            </w:r>
          </w:p>
          <w:p w:rsidR="00415002" w:rsidRPr="00415002" w:rsidRDefault="00415002" w:rsidP="00415002">
            <w:pPr>
              <w:pStyle w:val="BCSTinytext"/>
              <w:rPr>
                <w:b/>
              </w:rPr>
            </w:pPr>
          </w:p>
          <w:p w:rsidR="00415002" w:rsidRPr="00415002" w:rsidRDefault="00415002" w:rsidP="00415002">
            <w:pPr>
              <w:pStyle w:val="BCSTinytext"/>
              <w:rPr>
                <w:b/>
              </w:rPr>
            </w:pPr>
          </w:p>
        </w:tc>
        <w:tc>
          <w:tcPr>
            <w:tcW w:w="485" w:type="pct"/>
          </w:tcPr>
          <w:p w:rsidR="00415002" w:rsidRPr="00E75505" w:rsidRDefault="00415002" w:rsidP="00415002">
            <w:pPr>
              <w:pStyle w:val="BCSTinytext"/>
            </w:pPr>
            <w:r w:rsidRPr="00E75505">
              <w:t>50 male</w:t>
            </w:r>
          </w:p>
        </w:tc>
        <w:tc>
          <w:tcPr>
            <w:tcW w:w="489" w:type="pct"/>
          </w:tcPr>
          <w:p w:rsidR="00415002" w:rsidRPr="00E75505" w:rsidRDefault="00415002" w:rsidP="00415002">
            <w:pPr>
              <w:pStyle w:val="BCSTinytext"/>
            </w:pPr>
            <w:r w:rsidRPr="00E75505">
              <w:t>8-16</w:t>
            </w:r>
          </w:p>
        </w:tc>
        <w:tc>
          <w:tcPr>
            <w:tcW w:w="660" w:type="pct"/>
          </w:tcPr>
          <w:p w:rsidR="00415002" w:rsidRPr="00E75505" w:rsidRDefault="00415002" w:rsidP="00415002">
            <w:pPr>
              <w:pStyle w:val="BCSTinytext"/>
            </w:pPr>
            <w:r w:rsidRPr="00E75505">
              <w:t>Residential and Day. Rural</w:t>
            </w:r>
          </w:p>
        </w:tc>
        <w:tc>
          <w:tcPr>
            <w:tcW w:w="600" w:type="pct"/>
          </w:tcPr>
          <w:p w:rsidR="00415002" w:rsidRPr="00E75505" w:rsidRDefault="00415002" w:rsidP="00415002">
            <w:pPr>
              <w:pStyle w:val="BCSTinytext"/>
            </w:pPr>
            <w:r w:rsidRPr="00E75505">
              <w:t>PC</w:t>
            </w:r>
          </w:p>
        </w:tc>
        <w:tc>
          <w:tcPr>
            <w:tcW w:w="535" w:type="pct"/>
          </w:tcPr>
          <w:p w:rsidR="00415002" w:rsidRPr="00E75505" w:rsidRDefault="00415002" w:rsidP="00415002">
            <w:pPr>
              <w:pStyle w:val="BCSTinytext"/>
            </w:pPr>
            <w:r w:rsidRPr="00E75505">
              <w:t>5</w:t>
            </w:r>
          </w:p>
        </w:tc>
        <w:tc>
          <w:tcPr>
            <w:tcW w:w="783" w:type="pct"/>
          </w:tcPr>
          <w:p w:rsidR="00415002" w:rsidRPr="00E75505" w:rsidRDefault="00415002" w:rsidP="00415002">
            <w:pPr>
              <w:pStyle w:val="BCSTinytext"/>
            </w:pPr>
            <w:r w:rsidRPr="00E75505">
              <w:t>Four inset sessions after school at Apple RTC for four members of staff</w:t>
            </w:r>
          </w:p>
        </w:tc>
        <w:tc>
          <w:tcPr>
            <w:tcW w:w="782" w:type="pct"/>
          </w:tcPr>
          <w:p w:rsidR="00415002" w:rsidRPr="00E75505" w:rsidRDefault="00415002" w:rsidP="00415002">
            <w:pPr>
              <w:pStyle w:val="BCSTinytext"/>
            </w:pPr>
            <w:r w:rsidRPr="00E75505">
              <w:t>Resources used in curriculum and free time</w:t>
            </w:r>
          </w:p>
        </w:tc>
      </w:tr>
      <w:tr w:rsidR="00415002" w:rsidRPr="00E75505" w:rsidTr="00415002">
        <w:trPr>
          <w:trHeight w:val="971"/>
        </w:trPr>
        <w:tc>
          <w:tcPr>
            <w:tcW w:w="666" w:type="pct"/>
          </w:tcPr>
          <w:p w:rsidR="00415002" w:rsidRPr="00415002" w:rsidRDefault="00415002" w:rsidP="00415002">
            <w:pPr>
              <w:pStyle w:val="BCSTinytext"/>
              <w:rPr>
                <w:b/>
              </w:rPr>
            </w:pPr>
            <w:r w:rsidRPr="00415002">
              <w:rPr>
                <w:b/>
              </w:rPr>
              <w:t xml:space="preserve">Lady Jane Franklyn </w:t>
            </w:r>
          </w:p>
          <w:p w:rsidR="00415002" w:rsidRPr="00415002" w:rsidRDefault="00415002" w:rsidP="00415002">
            <w:pPr>
              <w:pStyle w:val="BCSTinytext"/>
              <w:rPr>
                <w:b/>
              </w:rPr>
            </w:pPr>
          </w:p>
          <w:p w:rsidR="00415002" w:rsidRPr="00415002" w:rsidRDefault="00415002" w:rsidP="00415002">
            <w:pPr>
              <w:pStyle w:val="BCSTinytext"/>
              <w:rPr>
                <w:b/>
              </w:rPr>
            </w:pPr>
          </w:p>
        </w:tc>
        <w:tc>
          <w:tcPr>
            <w:tcW w:w="485" w:type="pct"/>
          </w:tcPr>
          <w:p w:rsidR="00415002" w:rsidRPr="00E75505" w:rsidRDefault="00415002" w:rsidP="00415002">
            <w:pPr>
              <w:pStyle w:val="BCSTinytext"/>
            </w:pPr>
            <w:r w:rsidRPr="00E75505">
              <w:t>60 male</w:t>
            </w:r>
          </w:p>
          <w:p w:rsidR="00415002" w:rsidRPr="00E75505" w:rsidRDefault="00415002" w:rsidP="00415002">
            <w:pPr>
              <w:pStyle w:val="BCSTinytext"/>
            </w:pPr>
          </w:p>
        </w:tc>
        <w:tc>
          <w:tcPr>
            <w:tcW w:w="489" w:type="pct"/>
          </w:tcPr>
          <w:p w:rsidR="00415002" w:rsidRPr="00E75505" w:rsidRDefault="00415002" w:rsidP="00415002">
            <w:pPr>
              <w:pStyle w:val="BCSTinytext"/>
            </w:pPr>
            <w:r w:rsidRPr="00E75505">
              <w:t>11-16</w:t>
            </w:r>
          </w:p>
        </w:tc>
        <w:tc>
          <w:tcPr>
            <w:tcW w:w="660" w:type="pct"/>
          </w:tcPr>
          <w:p w:rsidR="00415002" w:rsidRPr="00E75505" w:rsidRDefault="00415002" w:rsidP="00415002">
            <w:pPr>
              <w:pStyle w:val="BCSTinytext"/>
            </w:pPr>
            <w:r w:rsidRPr="00E75505">
              <w:t>Day</w:t>
            </w:r>
          </w:p>
          <w:p w:rsidR="00415002" w:rsidRPr="00E75505" w:rsidRDefault="00415002" w:rsidP="00415002">
            <w:pPr>
              <w:pStyle w:val="BCSTinytext"/>
            </w:pPr>
            <w:r w:rsidRPr="00E75505">
              <w:t>Rural</w:t>
            </w:r>
          </w:p>
        </w:tc>
        <w:tc>
          <w:tcPr>
            <w:tcW w:w="600" w:type="pct"/>
          </w:tcPr>
          <w:p w:rsidR="00415002" w:rsidRPr="00E75505" w:rsidRDefault="00415002" w:rsidP="00415002">
            <w:pPr>
              <w:pStyle w:val="BCSTinytext"/>
            </w:pPr>
            <w:r w:rsidRPr="00E75505">
              <w:t>PC and Mac</w:t>
            </w:r>
          </w:p>
          <w:p w:rsidR="00415002" w:rsidRPr="00E75505" w:rsidRDefault="00415002" w:rsidP="00415002">
            <w:pPr>
              <w:pStyle w:val="BCSTinytext"/>
            </w:pPr>
          </w:p>
        </w:tc>
        <w:tc>
          <w:tcPr>
            <w:tcW w:w="535" w:type="pct"/>
          </w:tcPr>
          <w:p w:rsidR="00415002" w:rsidRPr="00E75505" w:rsidRDefault="00415002" w:rsidP="00415002">
            <w:pPr>
              <w:pStyle w:val="BCSTinytext"/>
            </w:pPr>
            <w:r w:rsidRPr="00E75505">
              <w:t>5</w:t>
            </w:r>
          </w:p>
        </w:tc>
        <w:tc>
          <w:tcPr>
            <w:tcW w:w="783" w:type="pct"/>
          </w:tcPr>
          <w:p w:rsidR="00415002" w:rsidRPr="00E75505" w:rsidRDefault="00415002" w:rsidP="00415002">
            <w:pPr>
              <w:pStyle w:val="BCSTinytext"/>
            </w:pPr>
            <w:r w:rsidRPr="00E75505">
              <w:t>Staff one day INSET</w:t>
            </w:r>
          </w:p>
        </w:tc>
        <w:tc>
          <w:tcPr>
            <w:tcW w:w="782" w:type="pct"/>
          </w:tcPr>
          <w:p w:rsidR="00415002" w:rsidRPr="00E75505" w:rsidRDefault="00415002" w:rsidP="00415002">
            <w:pPr>
              <w:pStyle w:val="BCSTinytext"/>
            </w:pPr>
            <w:r w:rsidRPr="00E75505">
              <w:t>Resources used in curriculum and free time</w:t>
            </w:r>
          </w:p>
        </w:tc>
      </w:tr>
      <w:tr w:rsidR="00415002" w:rsidRPr="00E75505" w:rsidTr="00415002">
        <w:trPr>
          <w:trHeight w:val="1156"/>
        </w:trPr>
        <w:tc>
          <w:tcPr>
            <w:tcW w:w="666" w:type="pct"/>
          </w:tcPr>
          <w:p w:rsidR="00415002" w:rsidRPr="00415002" w:rsidRDefault="00415002" w:rsidP="00415002">
            <w:pPr>
              <w:pStyle w:val="BCSTinytext"/>
              <w:rPr>
                <w:b/>
              </w:rPr>
            </w:pPr>
            <w:proofErr w:type="spellStart"/>
            <w:r w:rsidRPr="00415002">
              <w:rPr>
                <w:b/>
              </w:rPr>
              <w:t>Muntham</w:t>
            </w:r>
            <w:proofErr w:type="spellEnd"/>
            <w:r w:rsidRPr="00415002">
              <w:rPr>
                <w:b/>
              </w:rPr>
              <w:t xml:space="preserve"> House </w:t>
            </w:r>
          </w:p>
          <w:p w:rsidR="00415002" w:rsidRPr="00415002" w:rsidRDefault="00415002" w:rsidP="00415002">
            <w:pPr>
              <w:pStyle w:val="BCSTinytext"/>
              <w:rPr>
                <w:b/>
              </w:rPr>
            </w:pPr>
          </w:p>
          <w:p w:rsidR="00415002" w:rsidRPr="00415002" w:rsidRDefault="00415002" w:rsidP="00415002">
            <w:pPr>
              <w:pStyle w:val="BCSTinytext"/>
              <w:rPr>
                <w:b/>
              </w:rPr>
            </w:pPr>
          </w:p>
        </w:tc>
        <w:tc>
          <w:tcPr>
            <w:tcW w:w="485" w:type="pct"/>
          </w:tcPr>
          <w:p w:rsidR="00415002" w:rsidRPr="00E75505" w:rsidRDefault="00415002" w:rsidP="00415002">
            <w:pPr>
              <w:pStyle w:val="BCSTinytext"/>
            </w:pPr>
            <w:r w:rsidRPr="00E75505">
              <w:t>52 male</w:t>
            </w:r>
          </w:p>
          <w:p w:rsidR="00415002" w:rsidRPr="00E75505" w:rsidRDefault="00415002" w:rsidP="00415002">
            <w:pPr>
              <w:pStyle w:val="BCSTinytext"/>
            </w:pPr>
          </w:p>
        </w:tc>
        <w:tc>
          <w:tcPr>
            <w:tcW w:w="489" w:type="pct"/>
          </w:tcPr>
          <w:p w:rsidR="00415002" w:rsidRPr="00E75505" w:rsidRDefault="00415002" w:rsidP="00415002">
            <w:pPr>
              <w:pStyle w:val="BCSTinytext"/>
            </w:pPr>
            <w:r w:rsidRPr="00E75505">
              <w:t>10-18</w:t>
            </w:r>
          </w:p>
        </w:tc>
        <w:tc>
          <w:tcPr>
            <w:tcW w:w="660" w:type="pct"/>
          </w:tcPr>
          <w:p w:rsidR="00415002" w:rsidRPr="00E75505" w:rsidRDefault="00415002" w:rsidP="00415002">
            <w:pPr>
              <w:pStyle w:val="BCSTinytext"/>
            </w:pPr>
            <w:r w:rsidRPr="00E75505">
              <w:t>Residential (43) and Day (9) Rural</w:t>
            </w:r>
          </w:p>
        </w:tc>
        <w:tc>
          <w:tcPr>
            <w:tcW w:w="600" w:type="pct"/>
          </w:tcPr>
          <w:p w:rsidR="00415002" w:rsidRPr="00E75505" w:rsidRDefault="00415002" w:rsidP="00415002">
            <w:pPr>
              <w:pStyle w:val="BCSTinytext"/>
            </w:pPr>
            <w:r w:rsidRPr="00E75505">
              <w:t>PC</w:t>
            </w:r>
          </w:p>
        </w:tc>
        <w:tc>
          <w:tcPr>
            <w:tcW w:w="535" w:type="pct"/>
          </w:tcPr>
          <w:p w:rsidR="00415002" w:rsidRPr="00E75505" w:rsidRDefault="00415002" w:rsidP="00415002">
            <w:pPr>
              <w:pStyle w:val="BCSTinytext"/>
            </w:pPr>
            <w:r w:rsidRPr="00E75505">
              <w:t>3</w:t>
            </w:r>
          </w:p>
        </w:tc>
        <w:tc>
          <w:tcPr>
            <w:tcW w:w="783" w:type="pct"/>
          </w:tcPr>
          <w:p w:rsidR="00415002" w:rsidRPr="00E75505" w:rsidRDefault="00415002" w:rsidP="00415002">
            <w:pPr>
              <w:pStyle w:val="BCSTinytext"/>
            </w:pPr>
            <w:r w:rsidRPr="00E75505">
              <w:t>Staff one day INSET</w:t>
            </w:r>
          </w:p>
        </w:tc>
        <w:tc>
          <w:tcPr>
            <w:tcW w:w="782" w:type="pct"/>
          </w:tcPr>
          <w:p w:rsidR="00415002" w:rsidRPr="00E75505" w:rsidRDefault="00415002" w:rsidP="00415002">
            <w:pPr>
              <w:pStyle w:val="BCSTinytext"/>
            </w:pPr>
            <w:r w:rsidRPr="00E75505">
              <w:t>Resources used in curriculum time and</w:t>
            </w:r>
          </w:p>
          <w:p w:rsidR="00415002" w:rsidRPr="00E75505" w:rsidRDefault="00415002" w:rsidP="00415002">
            <w:pPr>
              <w:pStyle w:val="BCSTinytext"/>
            </w:pPr>
            <w:r w:rsidRPr="00E75505">
              <w:t>In-r</w:t>
            </w:r>
            <w:r>
              <w:t>each activity   with mainstream</w:t>
            </w:r>
          </w:p>
        </w:tc>
      </w:tr>
      <w:tr w:rsidR="00415002" w:rsidRPr="00E75505" w:rsidTr="00415002">
        <w:trPr>
          <w:trHeight w:val="1338"/>
        </w:trPr>
        <w:tc>
          <w:tcPr>
            <w:tcW w:w="666" w:type="pct"/>
          </w:tcPr>
          <w:p w:rsidR="00415002" w:rsidRPr="00415002" w:rsidRDefault="00415002" w:rsidP="00415002">
            <w:pPr>
              <w:pStyle w:val="BCSTinytext"/>
              <w:rPr>
                <w:b/>
              </w:rPr>
            </w:pPr>
            <w:proofErr w:type="spellStart"/>
            <w:r w:rsidRPr="00415002">
              <w:rPr>
                <w:b/>
              </w:rPr>
              <w:t>Notton</w:t>
            </w:r>
            <w:proofErr w:type="spellEnd"/>
            <w:r w:rsidRPr="00415002">
              <w:rPr>
                <w:b/>
              </w:rPr>
              <w:t xml:space="preserve"> House</w:t>
            </w:r>
          </w:p>
          <w:p w:rsidR="00415002" w:rsidRPr="00415002" w:rsidRDefault="00415002" w:rsidP="00415002">
            <w:pPr>
              <w:pStyle w:val="BCSTinytext"/>
              <w:rPr>
                <w:b/>
              </w:rPr>
            </w:pPr>
          </w:p>
          <w:p w:rsidR="00415002" w:rsidRPr="00415002" w:rsidRDefault="00415002" w:rsidP="00415002">
            <w:pPr>
              <w:pStyle w:val="BCSTinytext"/>
              <w:rPr>
                <w:b/>
              </w:rPr>
            </w:pPr>
          </w:p>
          <w:p w:rsidR="00415002" w:rsidRPr="00415002" w:rsidRDefault="00415002" w:rsidP="00415002">
            <w:pPr>
              <w:pStyle w:val="BCSTinytext"/>
              <w:rPr>
                <w:b/>
              </w:rPr>
            </w:pPr>
          </w:p>
        </w:tc>
        <w:tc>
          <w:tcPr>
            <w:tcW w:w="485" w:type="pct"/>
          </w:tcPr>
          <w:p w:rsidR="00415002" w:rsidRPr="00E75505" w:rsidRDefault="00415002" w:rsidP="00415002">
            <w:pPr>
              <w:pStyle w:val="BCSTinytext"/>
            </w:pPr>
            <w:r w:rsidRPr="00E75505">
              <w:t>55 male</w:t>
            </w:r>
          </w:p>
        </w:tc>
        <w:tc>
          <w:tcPr>
            <w:tcW w:w="489" w:type="pct"/>
          </w:tcPr>
          <w:p w:rsidR="00415002" w:rsidRPr="00E75505" w:rsidRDefault="00415002" w:rsidP="00415002">
            <w:pPr>
              <w:pStyle w:val="BCSTinytext"/>
            </w:pPr>
            <w:r w:rsidRPr="00E75505">
              <w:t>9-16</w:t>
            </w:r>
          </w:p>
        </w:tc>
        <w:tc>
          <w:tcPr>
            <w:tcW w:w="660" w:type="pct"/>
          </w:tcPr>
          <w:p w:rsidR="00415002" w:rsidRPr="00E75505" w:rsidRDefault="00415002" w:rsidP="00415002">
            <w:pPr>
              <w:pStyle w:val="BCSTinytext"/>
            </w:pPr>
            <w:r w:rsidRPr="00E75505">
              <w:t>Residential Rural</w:t>
            </w:r>
          </w:p>
        </w:tc>
        <w:tc>
          <w:tcPr>
            <w:tcW w:w="600" w:type="pct"/>
          </w:tcPr>
          <w:p w:rsidR="00415002" w:rsidRPr="00E75505" w:rsidRDefault="00415002" w:rsidP="00415002">
            <w:pPr>
              <w:pStyle w:val="BCSTinytext"/>
            </w:pPr>
            <w:r w:rsidRPr="00E75505">
              <w:t>PC</w:t>
            </w:r>
          </w:p>
        </w:tc>
        <w:tc>
          <w:tcPr>
            <w:tcW w:w="535" w:type="pct"/>
          </w:tcPr>
          <w:p w:rsidR="00415002" w:rsidRPr="00E75505" w:rsidRDefault="00415002" w:rsidP="00415002">
            <w:pPr>
              <w:pStyle w:val="BCSTinytext"/>
            </w:pPr>
            <w:r w:rsidRPr="00E75505">
              <w:t>2</w:t>
            </w:r>
          </w:p>
        </w:tc>
        <w:tc>
          <w:tcPr>
            <w:tcW w:w="783" w:type="pct"/>
          </w:tcPr>
          <w:p w:rsidR="00415002" w:rsidRPr="00E75505" w:rsidRDefault="00415002" w:rsidP="00415002">
            <w:pPr>
              <w:pStyle w:val="BCSTinytext"/>
            </w:pPr>
            <w:r w:rsidRPr="00E75505">
              <w:t>Informal discussion</w:t>
            </w:r>
          </w:p>
        </w:tc>
        <w:tc>
          <w:tcPr>
            <w:tcW w:w="782" w:type="pct"/>
          </w:tcPr>
          <w:p w:rsidR="00415002" w:rsidRPr="00E75505" w:rsidRDefault="00415002" w:rsidP="00415002">
            <w:pPr>
              <w:pStyle w:val="BCSTinytext"/>
            </w:pPr>
            <w:r w:rsidRPr="00E75505">
              <w:t>Resources used in curriculum</w:t>
            </w:r>
          </w:p>
        </w:tc>
      </w:tr>
      <w:tr w:rsidR="00415002" w:rsidRPr="00E75505" w:rsidTr="00415002">
        <w:trPr>
          <w:trHeight w:val="1153"/>
        </w:trPr>
        <w:tc>
          <w:tcPr>
            <w:tcW w:w="666" w:type="pct"/>
          </w:tcPr>
          <w:p w:rsidR="00415002" w:rsidRPr="00415002" w:rsidRDefault="00415002" w:rsidP="00415002">
            <w:pPr>
              <w:pStyle w:val="BCSTinytext"/>
              <w:rPr>
                <w:b/>
              </w:rPr>
            </w:pPr>
            <w:proofErr w:type="spellStart"/>
            <w:r w:rsidRPr="00415002">
              <w:rPr>
                <w:b/>
              </w:rPr>
              <w:t>Wandle</w:t>
            </w:r>
            <w:proofErr w:type="spellEnd"/>
            <w:r w:rsidRPr="00415002">
              <w:rPr>
                <w:b/>
              </w:rPr>
              <w:t xml:space="preserve"> Valley </w:t>
            </w:r>
          </w:p>
          <w:p w:rsidR="00415002" w:rsidRPr="00415002" w:rsidRDefault="00415002" w:rsidP="00415002">
            <w:pPr>
              <w:pStyle w:val="BCSTinytext"/>
              <w:rPr>
                <w:b/>
              </w:rPr>
            </w:pPr>
          </w:p>
        </w:tc>
        <w:tc>
          <w:tcPr>
            <w:tcW w:w="485" w:type="pct"/>
          </w:tcPr>
          <w:p w:rsidR="00415002" w:rsidRPr="00E75505" w:rsidRDefault="00415002" w:rsidP="00415002">
            <w:pPr>
              <w:pStyle w:val="BCSTinytext"/>
            </w:pPr>
            <w:r w:rsidRPr="00E75505">
              <w:t>80 male and 2 female</w:t>
            </w:r>
          </w:p>
        </w:tc>
        <w:tc>
          <w:tcPr>
            <w:tcW w:w="489" w:type="pct"/>
          </w:tcPr>
          <w:p w:rsidR="00415002" w:rsidRPr="00E75505" w:rsidRDefault="00415002" w:rsidP="00415002">
            <w:pPr>
              <w:pStyle w:val="BCSTinytext"/>
            </w:pPr>
            <w:r w:rsidRPr="00E75505">
              <w:t>5-16</w:t>
            </w:r>
          </w:p>
        </w:tc>
        <w:tc>
          <w:tcPr>
            <w:tcW w:w="660" w:type="pct"/>
          </w:tcPr>
          <w:p w:rsidR="00415002" w:rsidRPr="00E75505" w:rsidRDefault="00415002" w:rsidP="00415002">
            <w:pPr>
              <w:pStyle w:val="BCSTinytext"/>
            </w:pPr>
            <w:r w:rsidRPr="00E75505">
              <w:t>Day</w:t>
            </w:r>
          </w:p>
          <w:p w:rsidR="00415002" w:rsidRPr="00E75505" w:rsidRDefault="00415002" w:rsidP="00415002">
            <w:pPr>
              <w:pStyle w:val="BCSTinytext"/>
            </w:pPr>
            <w:r w:rsidRPr="00E75505">
              <w:t>Urban</w:t>
            </w:r>
          </w:p>
        </w:tc>
        <w:tc>
          <w:tcPr>
            <w:tcW w:w="600" w:type="pct"/>
          </w:tcPr>
          <w:p w:rsidR="00415002" w:rsidRPr="00E75505" w:rsidRDefault="00415002" w:rsidP="00415002">
            <w:pPr>
              <w:pStyle w:val="BCSTinytext"/>
            </w:pPr>
            <w:r w:rsidRPr="00E75505">
              <w:t>PC</w:t>
            </w:r>
          </w:p>
        </w:tc>
        <w:tc>
          <w:tcPr>
            <w:tcW w:w="535" w:type="pct"/>
          </w:tcPr>
          <w:p w:rsidR="00415002" w:rsidRPr="00E75505" w:rsidRDefault="00415002" w:rsidP="00415002">
            <w:pPr>
              <w:pStyle w:val="BCSTinytext"/>
            </w:pPr>
            <w:r w:rsidRPr="00E75505">
              <w:t>2</w:t>
            </w:r>
          </w:p>
        </w:tc>
        <w:tc>
          <w:tcPr>
            <w:tcW w:w="783" w:type="pct"/>
          </w:tcPr>
          <w:p w:rsidR="00415002" w:rsidRPr="00E75505" w:rsidRDefault="00415002" w:rsidP="00415002">
            <w:pPr>
              <w:pStyle w:val="BCSTinytext"/>
            </w:pPr>
            <w:r w:rsidRPr="00E75505">
              <w:t>One day INSET bought in</w:t>
            </w:r>
          </w:p>
        </w:tc>
        <w:tc>
          <w:tcPr>
            <w:tcW w:w="782" w:type="pct"/>
          </w:tcPr>
          <w:p w:rsidR="00415002" w:rsidRPr="00E75505" w:rsidRDefault="00415002" w:rsidP="00415002">
            <w:pPr>
              <w:pStyle w:val="BCSTinytext"/>
            </w:pPr>
            <w:r w:rsidRPr="00E75505">
              <w:t>Resources used in curriculum and free time</w:t>
            </w:r>
          </w:p>
        </w:tc>
      </w:tr>
      <w:tr w:rsidR="00415002" w:rsidRPr="00E75505" w:rsidTr="00415002">
        <w:trPr>
          <w:trHeight w:val="147"/>
        </w:trPr>
        <w:tc>
          <w:tcPr>
            <w:tcW w:w="666" w:type="pct"/>
          </w:tcPr>
          <w:p w:rsidR="00415002" w:rsidRPr="00415002" w:rsidRDefault="00415002" w:rsidP="00415002">
            <w:pPr>
              <w:pStyle w:val="BCSTinytext"/>
              <w:rPr>
                <w:b/>
              </w:rPr>
            </w:pPr>
            <w:r w:rsidRPr="00415002">
              <w:rPr>
                <w:b/>
              </w:rPr>
              <w:t>William Henry Smith</w:t>
            </w:r>
          </w:p>
          <w:p w:rsidR="00415002" w:rsidRPr="00415002" w:rsidRDefault="00415002" w:rsidP="00415002">
            <w:pPr>
              <w:pStyle w:val="BCSTinytext"/>
              <w:rPr>
                <w:b/>
              </w:rPr>
            </w:pPr>
          </w:p>
          <w:p w:rsidR="00415002" w:rsidRPr="00415002" w:rsidRDefault="00415002" w:rsidP="00415002">
            <w:pPr>
              <w:pStyle w:val="BCSTinytext"/>
              <w:rPr>
                <w:b/>
              </w:rPr>
            </w:pPr>
          </w:p>
        </w:tc>
        <w:tc>
          <w:tcPr>
            <w:tcW w:w="485" w:type="pct"/>
          </w:tcPr>
          <w:p w:rsidR="00415002" w:rsidRPr="00E75505" w:rsidRDefault="00415002" w:rsidP="00415002">
            <w:pPr>
              <w:pStyle w:val="BCSTinytext"/>
            </w:pPr>
            <w:r w:rsidRPr="00E75505">
              <w:t>62 male</w:t>
            </w:r>
          </w:p>
          <w:p w:rsidR="00415002" w:rsidRPr="00E75505" w:rsidRDefault="00415002" w:rsidP="00415002">
            <w:pPr>
              <w:pStyle w:val="BCSTinytext"/>
            </w:pPr>
          </w:p>
        </w:tc>
        <w:tc>
          <w:tcPr>
            <w:tcW w:w="489" w:type="pct"/>
          </w:tcPr>
          <w:p w:rsidR="00415002" w:rsidRPr="00E75505" w:rsidRDefault="00415002" w:rsidP="00415002">
            <w:pPr>
              <w:pStyle w:val="BCSTinytext"/>
            </w:pPr>
            <w:r w:rsidRPr="00E75505">
              <w:t>8-16</w:t>
            </w:r>
          </w:p>
        </w:tc>
        <w:tc>
          <w:tcPr>
            <w:tcW w:w="660" w:type="pct"/>
          </w:tcPr>
          <w:p w:rsidR="00415002" w:rsidRPr="00E75505" w:rsidRDefault="00415002" w:rsidP="00415002">
            <w:pPr>
              <w:pStyle w:val="BCSTinytext"/>
            </w:pPr>
            <w:r w:rsidRPr="00E75505">
              <w:t>Residential Rural</w:t>
            </w:r>
          </w:p>
        </w:tc>
        <w:tc>
          <w:tcPr>
            <w:tcW w:w="600" w:type="pct"/>
          </w:tcPr>
          <w:p w:rsidR="00415002" w:rsidRPr="00E75505" w:rsidRDefault="00415002" w:rsidP="00415002">
            <w:pPr>
              <w:pStyle w:val="BCSTinytext"/>
            </w:pPr>
            <w:r w:rsidRPr="00E75505">
              <w:t>PC</w:t>
            </w:r>
          </w:p>
        </w:tc>
        <w:tc>
          <w:tcPr>
            <w:tcW w:w="535" w:type="pct"/>
          </w:tcPr>
          <w:p w:rsidR="00415002" w:rsidRPr="00BA70B2" w:rsidRDefault="00415002" w:rsidP="00415002">
            <w:pPr>
              <w:pStyle w:val="BCSTinytext"/>
            </w:pPr>
            <w:r w:rsidRPr="00BA70B2">
              <w:t>2</w:t>
            </w:r>
          </w:p>
        </w:tc>
        <w:tc>
          <w:tcPr>
            <w:tcW w:w="783" w:type="pct"/>
          </w:tcPr>
          <w:p w:rsidR="00415002" w:rsidRPr="00BA70B2" w:rsidRDefault="00415002" w:rsidP="00415002">
            <w:pPr>
              <w:pStyle w:val="BCSTinytext"/>
            </w:pPr>
            <w:r w:rsidRPr="00BA70B2">
              <w:t>Informal discussion</w:t>
            </w:r>
          </w:p>
        </w:tc>
        <w:tc>
          <w:tcPr>
            <w:tcW w:w="782" w:type="pct"/>
          </w:tcPr>
          <w:p w:rsidR="00415002" w:rsidRPr="00BA70B2" w:rsidRDefault="00415002" w:rsidP="00415002">
            <w:pPr>
              <w:pStyle w:val="BCSTinytext"/>
            </w:pPr>
            <w:r w:rsidRPr="00BA70B2">
              <w:t>Resources used in after school club</w:t>
            </w:r>
          </w:p>
        </w:tc>
      </w:tr>
    </w:tbl>
    <w:p w:rsidR="00415002" w:rsidRPr="000F16E2" w:rsidRDefault="00415002" w:rsidP="00415002">
      <w:pPr>
        <w:pStyle w:val="BCSHeadingA"/>
      </w:pPr>
    </w:p>
    <w:p w:rsidR="00415002" w:rsidRDefault="00415002" w:rsidP="00415002">
      <w:pPr>
        <w:pStyle w:val="BCSHeadingA"/>
      </w:pPr>
      <w:bookmarkStart w:id="81" w:name="_Toc189233263"/>
      <w:r>
        <w:br w:type="page"/>
      </w:r>
      <w:bookmarkStart w:id="82" w:name="_Toc191707200"/>
      <w:r>
        <w:t xml:space="preserve">Appendix 2 </w:t>
      </w:r>
      <w:r w:rsidRPr="009D0E92">
        <w:t>–</w:t>
      </w:r>
      <w:r>
        <w:t xml:space="preserve"> Project Schools’ ICT</w:t>
      </w:r>
      <w:r w:rsidR="00E8257E">
        <w:t xml:space="preserve"> development (based on Becta’s s</w:t>
      </w:r>
      <w:r>
        <w:t>el</w:t>
      </w:r>
      <w:r w:rsidR="00E8257E">
        <w:t>f-review f</w:t>
      </w:r>
      <w:r>
        <w:t>ramework)</w:t>
      </w:r>
      <w:bookmarkEnd w:id="81"/>
      <w:bookmarkEnd w:id="82"/>
    </w:p>
    <w:p w:rsidR="005B3598" w:rsidRDefault="005B3598" w:rsidP="00415002">
      <w:pPr>
        <w:pStyle w:val="BCSHeadingA"/>
      </w:pPr>
    </w:p>
    <w:tbl>
      <w:tblPr>
        <w:tblW w:w="9340" w:type="dxa"/>
        <w:tblInd w:w="92" w:type="dxa"/>
        <w:tblLook w:val="0000"/>
      </w:tblPr>
      <w:tblGrid>
        <w:gridCol w:w="2540"/>
        <w:gridCol w:w="1700"/>
        <w:gridCol w:w="1700"/>
        <w:gridCol w:w="1700"/>
        <w:gridCol w:w="1700"/>
      </w:tblGrid>
      <w:tr w:rsidR="00415002" w:rsidRPr="00D56BC6" w:rsidTr="00415002">
        <w:trPr>
          <w:trHeight w:val="1284"/>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415002" w:rsidRPr="00D56BC6" w:rsidRDefault="00415002" w:rsidP="00415002">
            <w:pPr>
              <w:pStyle w:val="BCSTablesubheadings"/>
              <w:rPr>
                <w:lang w:val="en-US"/>
              </w:rPr>
            </w:pPr>
            <w:r w:rsidRPr="00D56BC6">
              <w:rPr>
                <w:lang w:val="en-US"/>
              </w:rPr>
              <w:t>School name</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15002" w:rsidRPr="00D56BC6" w:rsidRDefault="00415002" w:rsidP="00415002">
            <w:pPr>
              <w:pStyle w:val="BCSTablesubheadings"/>
              <w:rPr>
                <w:lang w:val="en-US"/>
              </w:rPr>
            </w:pPr>
            <w:r>
              <w:rPr>
                <w:lang w:val="en-US"/>
              </w:rPr>
              <w:t xml:space="preserve">Teachers' planning, use &amp; </w:t>
            </w:r>
            <w:r w:rsidRPr="00D56BC6">
              <w:rPr>
                <w:lang w:val="en-US"/>
              </w:rPr>
              <w:t>evaluation</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15002" w:rsidRPr="00D56BC6" w:rsidRDefault="00415002" w:rsidP="00415002">
            <w:pPr>
              <w:pStyle w:val="BCSTablesubheadings"/>
              <w:rPr>
                <w:lang w:val="en-US"/>
              </w:rPr>
            </w:pPr>
            <w:r w:rsidRPr="00D56BC6">
              <w:rPr>
                <w:lang w:val="en-US"/>
              </w:rPr>
              <w:t>Learning with ICT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15002" w:rsidRPr="00D56BC6" w:rsidRDefault="00415002" w:rsidP="00415002">
            <w:pPr>
              <w:pStyle w:val="BCSTablesubheadings"/>
              <w:rPr>
                <w:lang w:val="en-US"/>
              </w:rPr>
            </w:pPr>
            <w:r w:rsidRPr="00D56BC6">
              <w:rPr>
                <w:lang w:val="en-US"/>
              </w:rPr>
              <w:t xml:space="preserve">Leadership of learning </w:t>
            </w:r>
            <w:r>
              <w:rPr>
                <w:lang w:val="en-US"/>
              </w:rPr>
              <w:t xml:space="preserve">&amp; </w:t>
            </w:r>
            <w:r w:rsidRPr="00D56BC6">
              <w:rPr>
                <w:lang w:val="en-US"/>
              </w:rPr>
              <w:t>teaching</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15002" w:rsidRPr="00D56BC6" w:rsidRDefault="00415002" w:rsidP="00415002">
            <w:pPr>
              <w:pStyle w:val="BCSTablesubheadings"/>
              <w:rPr>
                <w:lang w:val="en-US"/>
              </w:rPr>
            </w:pPr>
            <w:r>
              <w:rPr>
                <w:lang w:val="en-US"/>
              </w:rPr>
              <w:t xml:space="preserve">Overall </w:t>
            </w:r>
            <w:r w:rsidRPr="00D56BC6">
              <w:rPr>
                <w:lang w:val="en-US"/>
              </w:rPr>
              <w:t xml:space="preserve">Learning </w:t>
            </w:r>
            <w:r>
              <w:rPr>
                <w:lang w:val="en-US"/>
              </w:rPr>
              <w:t>&amp; T</w:t>
            </w:r>
            <w:r w:rsidRPr="00D56BC6">
              <w:rPr>
                <w:lang w:val="en-US"/>
              </w:rPr>
              <w:t xml:space="preserve">eaching </w:t>
            </w:r>
            <w:r>
              <w:rPr>
                <w:lang w:val="en-US"/>
              </w:rPr>
              <w:t>level</w:t>
            </w:r>
          </w:p>
        </w:tc>
      </w:tr>
      <w:tr w:rsidR="00415002" w:rsidRPr="00D56BC6" w:rsidTr="00415002">
        <w:trPr>
          <w:trHeight w:val="46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sidRPr="00D56BC6">
              <w:rPr>
                <w:lang w:val="en-US"/>
              </w:rPr>
              <w:t xml:space="preserve">Avocet House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sidRPr="00D56BC6">
              <w:rPr>
                <w:lang w:val="en-US"/>
              </w:rPr>
              <w:t>2.00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2-3</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2</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2</w:t>
            </w:r>
          </w:p>
        </w:tc>
      </w:tr>
      <w:tr w:rsidR="00415002" w:rsidRPr="00D56BC6" w:rsidTr="00415002">
        <w:trPr>
          <w:trHeight w:val="46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proofErr w:type="spellStart"/>
            <w:r w:rsidRPr="00D56BC6">
              <w:rPr>
                <w:lang w:val="en-US"/>
              </w:rPr>
              <w:t>Beormund</w:t>
            </w:r>
            <w:proofErr w:type="spellEnd"/>
            <w:r w:rsidRPr="00D56BC6">
              <w:rPr>
                <w:lang w:val="en-US"/>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sidRPr="00D56BC6">
              <w:rPr>
                <w:lang w:val="en-US"/>
              </w:rPr>
              <w:t>2</w:t>
            </w:r>
            <w:r>
              <w:rPr>
                <w:lang w:val="en-US"/>
              </w:rPr>
              <w:t>-3</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2-3</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3</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2-3</w:t>
            </w:r>
          </w:p>
        </w:tc>
      </w:tr>
      <w:tr w:rsidR="00415002" w:rsidRPr="00D56BC6" w:rsidTr="00415002">
        <w:trPr>
          <w:trHeight w:val="46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proofErr w:type="spellStart"/>
            <w:r w:rsidRPr="00D56BC6">
              <w:rPr>
                <w:lang w:val="en-US"/>
              </w:rPr>
              <w:t>Coxlease</w:t>
            </w:r>
            <w:proofErr w:type="spellEnd"/>
            <w:r w:rsidRPr="00D56BC6">
              <w:rPr>
                <w:lang w:val="en-US"/>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sidRPr="00D56BC6">
              <w:rPr>
                <w:lang w:val="en-US"/>
              </w:rPr>
              <w:t>4</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3-4</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3-4</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3-4</w:t>
            </w:r>
          </w:p>
        </w:tc>
      </w:tr>
      <w:tr w:rsidR="00415002" w:rsidRPr="00D56BC6" w:rsidTr="00415002">
        <w:trPr>
          <w:trHeight w:val="46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sidRPr="00D56BC6">
              <w:rPr>
                <w:lang w:val="en-US"/>
              </w:rPr>
              <w:t>Lady Jane Fran</w:t>
            </w:r>
            <w:r>
              <w:rPr>
                <w:lang w:val="en-US"/>
              </w:rPr>
              <w:t>k</w:t>
            </w:r>
            <w:r w:rsidRPr="00D56BC6">
              <w:rPr>
                <w:lang w:val="en-US"/>
              </w:rPr>
              <w:t>lin</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2</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1-2</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1-2</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1-2</w:t>
            </w:r>
          </w:p>
        </w:tc>
      </w:tr>
      <w:tr w:rsidR="00415002" w:rsidRPr="00D56BC6" w:rsidTr="00415002">
        <w:trPr>
          <w:trHeight w:val="46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proofErr w:type="spellStart"/>
            <w:r w:rsidRPr="00D56BC6">
              <w:rPr>
                <w:lang w:val="en-US"/>
              </w:rPr>
              <w:t>Muntham</w:t>
            </w:r>
            <w:proofErr w:type="spellEnd"/>
            <w:r w:rsidRPr="00D56BC6">
              <w:rPr>
                <w:lang w:val="en-US"/>
              </w:rPr>
              <w:t xml:space="preserve"> House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 xml:space="preserve">3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2</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3</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2-3</w:t>
            </w:r>
          </w:p>
        </w:tc>
      </w:tr>
      <w:tr w:rsidR="00415002" w:rsidRPr="00D56BC6" w:rsidTr="00415002">
        <w:trPr>
          <w:trHeight w:val="46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proofErr w:type="spellStart"/>
            <w:r w:rsidRPr="00D56BC6">
              <w:rPr>
                <w:lang w:val="en-US"/>
              </w:rPr>
              <w:t>Notton</w:t>
            </w:r>
            <w:proofErr w:type="spellEnd"/>
            <w:r w:rsidRPr="00D56BC6">
              <w:rPr>
                <w:lang w:val="en-US"/>
              </w:rPr>
              <w:t xml:space="preserve"> House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3-4</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3-4</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4</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3-4</w:t>
            </w:r>
          </w:p>
        </w:tc>
      </w:tr>
      <w:tr w:rsidR="00415002" w:rsidRPr="00D56BC6" w:rsidTr="00415002">
        <w:trPr>
          <w:trHeight w:val="46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sidRPr="00D56BC6">
              <w:rPr>
                <w:lang w:val="en-US"/>
              </w:rPr>
              <w:t xml:space="preserve">William Henry Smith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2-3</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3</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3</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3</w:t>
            </w:r>
          </w:p>
        </w:tc>
      </w:tr>
      <w:tr w:rsidR="00415002" w:rsidRPr="00D56BC6" w:rsidTr="00415002">
        <w:trPr>
          <w:trHeight w:val="46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sidRPr="00D56BC6">
              <w:rPr>
                <w:lang w:val="en-US"/>
              </w:rPr>
              <w:t xml:space="preserve">Clifford </w:t>
            </w:r>
            <w:proofErr w:type="spellStart"/>
            <w:r w:rsidRPr="00D56BC6">
              <w:rPr>
                <w:lang w:val="en-US"/>
              </w:rPr>
              <w:t>Holroyde</w:t>
            </w:r>
            <w:proofErr w:type="spellEnd"/>
            <w:r w:rsidRPr="00D56BC6">
              <w:rPr>
                <w:lang w:val="en-US"/>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no response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no response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no response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7859DE" w:rsidRDefault="00415002" w:rsidP="00415002">
            <w:pPr>
              <w:pStyle w:val="BCSTabletext"/>
              <w:rPr>
                <w:rFonts w:ascii="Verdana" w:hAnsi="Verdana"/>
                <w:lang w:val="en-US"/>
              </w:rPr>
            </w:pPr>
            <w:r>
              <w:rPr>
                <w:lang w:val="en-US"/>
              </w:rPr>
              <w:t>no response</w:t>
            </w:r>
          </w:p>
        </w:tc>
      </w:tr>
      <w:tr w:rsidR="00415002" w:rsidRPr="00D56BC6" w:rsidTr="00415002">
        <w:trPr>
          <w:trHeight w:val="46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sidRPr="00D56BC6">
              <w:rPr>
                <w:lang w:val="en-US"/>
              </w:rPr>
              <w:t xml:space="preserve">Cuckmere House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no response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no response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no response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7859DE" w:rsidRDefault="00415002" w:rsidP="00415002">
            <w:pPr>
              <w:pStyle w:val="BCSTabletext"/>
              <w:rPr>
                <w:rFonts w:ascii="Verdana" w:hAnsi="Verdana"/>
                <w:lang w:val="en-US"/>
              </w:rPr>
            </w:pPr>
            <w:r>
              <w:rPr>
                <w:lang w:val="en-US"/>
              </w:rPr>
              <w:t>no response</w:t>
            </w:r>
          </w:p>
        </w:tc>
      </w:tr>
      <w:tr w:rsidR="00415002" w:rsidRPr="00D56BC6" w:rsidTr="00415002">
        <w:trPr>
          <w:trHeight w:val="46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proofErr w:type="spellStart"/>
            <w:r w:rsidRPr="00D56BC6">
              <w:rPr>
                <w:lang w:val="en-US"/>
              </w:rPr>
              <w:t>Wandle</w:t>
            </w:r>
            <w:proofErr w:type="spellEnd"/>
            <w:r w:rsidRPr="00D56BC6">
              <w:rPr>
                <w:lang w:val="en-US"/>
              </w:rPr>
              <w:t xml:space="preserve"> Valley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no response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no response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D56BC6" w:rsidRDefault="00415002" w:rsidP="00415002">
            <w:pPr>
              <w:pStyle w:val="BCSTabletext"/>
              <w:rPr>
                <w:lang w:val="en-US"/>
              </w:rPr>
            </w:pPr>
            <w:r>
              <w:rPr>
                <w:lang w:val="en-US"/>
              </w:rPr>
              <w:t>no response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002" w:rsidRPr="007859DE" w:rsidRDefault="00415002" w:rsidP="00415002">
            <w:pPr>
              <w:pStyle w:val="BCSTabletext"/>
              <w:rPr>
                <w:rFonts w:ascii="Verdana" w:hAnsi="Verdana"/>
                <w:lang w:val="en-US"/>
              </w:rPr>
            </w:pPr>
            <w:r>
              <w:rPr>
                <w:lang w:val="en-US"/>
              </w:rPr>
              <w:t>no response</w:t>
            </w:r>
          </w:p>
        </w:tc>
      </w:tr>
    </w:tbl>
    <w:p w:rsidR="00415002" w:rsidRPr="00B5509D" w:rsidRDefault="00415002" w:rsidP="00415002">
      <w:pPr>
        <w:pStyle w:val="BCSParagraph"/>
      </w:pPr>
    </w:p>
    <w:p w:rsidR="00415002" w:rsidRPr="00E8257E" w:rsidRDefault="00415002" w:rsidP="00415002">
      <w:pPr>
        <w:pStyle w:val="BCSParagraph"/>
      </w:pPr>
      <w:r w:rsidRPr="00F2088D">
        <w:t>Project schools were invited to complete the Becta</w:t>
      </w:r>
      <w:r w:rsidR="00E8257E">
        <w:t>’s self-review framework</w:t>
      </w:r>
      <w:r w:rsidRPr="00F2088D">
        <w:t xml:space="preserve">, Element 3: Learning and teaching. The </w:t>
      </w:r>
      <w:r w:rsidR="00E8257E">
        <w:t>self-review framework</w:t>
      </w:r>
      <w:r w:rsidRPr="00F2088D">
        <w:t xml:space="preserve"> was used to provide the project with an impression of schools’ use of ICT in the context of learning and teaching. </w:t>
      </w:r>
      <w:r>
        <w:t>(</w:t>
      </w:r>
      <w:r w:rsidRPr="00681A43">
        <w:t xml:space="preserve">The </w:t>
      </w:r>
      <w:r w:rsidR="00E8257E">
        <w:t>self-review framework</w:t>
      </w:r>
      <w:r w:rsidRPr="00681A43">
        <w:t xml:space="preserve"> is intended to help schools to identify where their use of ICT is most effective and to plan the practical steps they can take to move forward. Using the </w:t>
      </w:r>
      <w:r w:rsidR="00E8257E">
        <w:t>self-review framework</w:t>
      </w:r>
      <w:r w:rsidRPr="00681A43">
        <w:t xml:space="preserve"> is a procedure that schools are expected to adopt anyway.</w:t>
      </w:r>
      <w:r>
        <w:t xml:space="preserve"> </w:t>
      </w:r>
      <w:r w:rsidRPr="009D0E92">
        <w:t xml:space="preserve">At the time they were asked, no schools had done so as part of their internal management procedures.) No additional teacher classroom time was provided as part of the digital creativity project resourcing, so the researchers were mindful of keeping administrative demands to a minimum. </w:t>
      </w:r>
      <w:r>
        <w:t xml:space="preserve">The scale within the </w:t>
      </w:r>
      <w:r w:rsidR="00E8257E">
        <w:t>self-review framework</w:t>
      </w:r>
      <w:r>
        <w:t xml:space="preserve"> is one to five with one </w:t>
      </w:r>
      <w:r w:rsidRPr="00F2088D">
        <w:t xml:space="preserve">being the optimum level of ICT development. Seven of the ten project schools completed the </w:t>
      </w:r>
      <w:r w:rsidR="00E8257E">
        <w:t>self-review framework</w:t>
      </w:r>
      <w:r w:rsidRPr="00F2088D">
        <w:t xml:space="preserve">. None of the project schools believed that they had reached the ICT Mark standard in all aspects of Element 3 of the framework. Two schools achieved the ICT Mark standard in the majority of areas within the Learning and Teaching strand of the </w:t>
      </w:r>
      <w:r w:rsidR="00E8257E">
        <w:t>self-review framework</w:t>
      </w:r>
      <w:r w:rsidRPr="00F2088D">
        <w:t>. The table summarises schools’ self-evaluation of their ICT development.</w:t>
      </w:r>
    </w:p>
    <w:p w:rsidR="00415002" w:rsidRDefault="00415002" w:rsidP="00415002">
      <w:pPr>
        <w:pStyle w:val="BCSHeadingA"/>
      </w:pPr>
      <w:bookmarkStart w:id="83" w:name="_Toc189233264"/>
      <w:bookmarkStart w:id="84" w:name="_Toc191707201"/>
      <w:r>
        <w:t>Appendix 3</w:t>
      </w:r>
      <w:r w:rsidR="00EC44C3">
        <w:t xml:space="preserve"> – Laptop record s</w:t>
      </w:r>
      <w:r w:rsidRPr="004466E8">
        <w:t>heet</w:t>
      </w:r>
      <w:bookmarkEnd w:id="83"/>
      <w:bookmarkEnd w:id="84"/>
      <w:r w:rsidRPr="004466E8">
        <w:t xml:space="preserve"> </w:t>
      </w:r>
      <w:r w:rsidR="005B3598">
        <w:br/>
      </w:r>
    </w:p>
    <w:p w:rsidR="00415002" w:rsidRDefault="00415002" w:rsidP="00415002">
      <w:pPr>
        <w:pStyle w:val="BCSParagraph"/>
        <w:rPr>
          <w:b/>
          <w:bCs/>
        </w:rPr>
      </w:pPr>
      <w:r w:rsidRPr="00415002">
        <w:rPr>
          <w:b/>
          <w:bCs/>
        </w:rPr>
        <w:t>Usage and impact recording form – to be completed by teacher / LSA after each use</w:t>
      </w:r>
    </w:p>
    <w:p w:rsidR="00376F2C" w:rsidRDefault="00415002" w:rsidP="00415002">
      <w:pPr>
        <w:pStyle w:val="BCSParagraph"/>
      </w:pPr>
      <w:r w:rsidRPr="004F7464">
        <w:t xml:space="preserve">School: _______________________     Class __________________     </w:t>
      </w:r>
    </w:p>
    <w:p w:rsidR="00415002" w:rsidRPr="004F7464" w:rsidRDefault="00415002" w:rsidP="00415002">
      <w:pPr>
        <w:pStyle w:val="BCSParagraph"/>
      </w:pPr>
      <w:r w:rsidRPr="004F7464">
        <w:t>Session __________________________     Date __________     Time __________</w:t>
      </w:r>
    </w:p>
    <w:p w:rsidR="00415002" w:rsidRPr="004F7464" w:rsidRDefault="00376F2C" w:rsidP="00376F2C">
      <w:pPr>
        <w:pStyle w:val="BCSParagraph"/>
      </w:pPr>
      <w:r>
        <w:t xml:space="preserve">Pupils’ </w:t>
      </w:r>
      <w:r w:rsidR="00B5509D">
        <w:t>n</w:t>
      </w:r>
      <w:r>
        <w:t>ames</w:t>
      </w:r>
      <w:r w:rsidR="00415002" w:rsidRPr="004F7464">
        <w:t>_________________________</w:t>
      </w:r>
      <w:r w:rsidR="00B5509D">
        <w:t>_______________________________</w:t>
      </w:r>
    </w:p>
    <w:p w:rsidR="00415002" w:rsidRPr="00B5509D" w:rsidRDefault="00415002" w:rsidP="00376F2C">
      <w:pPr>
        <w:pStyle w:val="BCSParagraph"/>
      </w:pPr>
      <w:r w:rsidRPr="004F7464">
        <w:t xml:space="preserve">Product archived to </w:t>
      </w:r>
      <w:r w:rsidRPr="004F7464">
        <w:tab/>
      </w:r>
      <w:r w:rsidR="00376F2C">
        <w:t>_________________________________</w:t>
      </w:r>
    </w:p>
    <w:p w:rsidR="00415002" w:rsidRPr="00415002" w:rsidRDefault="00415002" w:rsidP="00415002">
      <w:pPr>
        <w:pStyle w:val="BCSParagraph"/>
        <w:rPr>
          <w:b/>
          <w:bCs/>
        </w:rPr>
      </w:pPr>
    </w:p>
    <w:tbl>
      <w:tblPr>
        <w:tblpPr w:leftFromText="180" w:rightFromText="180" w:vertAnchor="page" w:horzAnchor="margin" w:tblpXSpec="center" w:tblpY="6586"/>
        <w:tblW w:w="113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bottom w:w="28" w:type="dxa"/>
        </w:tblCellMar>
        <w:tblLook w:val="0000"/>
      </w:tblPr>
      <w:tblGrid>
        <w:gridCol w:w="2748"/>
        <w:gridCol w:w="2520"/>
        <w:gridCol w:w="2880"/>
        <w:gridCol w:w="3240"/>
      </w:tblGrid>
      <w:tr w:rsidR="00376F2C" w:rsidRPr="004F7464" w:rsidTr="00376F2C">
        <w:trPr>
          <w:cantSplit/>
          <w:trHeight w:val="1173"/>
        </w:trPr>
        <w:tc>
          <w:tcPr>
            <w:tcW w:w="2748" w:type="dxa"/>
          </w:tcPr>
          <w:p w:rsidR="00376F2C" w:rsidRPr="004F7464" w:rsidRDefault="00376F2C" w:rsidP="00376F2C">
            <w:pPr>
              <w:jc w:val="center"/>
              <w:rPr>
                <w:b/>
              </w:rPr>
            </w:pPr>
            <w:r w:rsidRPr="004F7464">
              <w:rPr>
                <w:b/>
              </w:rPr>
              <w:t>Learning objective(s)</w:t>
            </w:r>
          </w:p>
        </w:tc>
        <w:tc>
          <w:tcPr>
            <w:tcW w:w="2520" w:type="dxa"/>
          </w:tcPr>
          <w:p w:rsidR="00376F2C" w:rsidRPr="004F7464" w:rsidRDefault="00376F2C" w:rsidP="00376F2C">
            <w:pPr>
              <w:jc w:val="center"/>
              <w:rPr>
                <w:b/>
                <w:bCs/>
              </w:rPr>
            </w:pPr>
            <w:r w:rsidRPr="004F7464">
              <w:rPr>
                <w:b/>
              </w:rPr>
              <w:t>Software / hardware used</w:t>
            </w:r>
          </w:p>
        </w:tc>
        <w:tc>
          <w:tcPr>
            <w:tcW w:w="2880" w:type="dxa"/>
          </w:tcPr>
          <w:p w:rsidR="00376F2C" w:rsidRPr="004F7464" w:rsidRDefault="00376F2C" w:rsidP="00376F2C">
            <w:pPr>
              <w:jc w:val="center"/>
              <w:rPr>
                <w:b/>
              </w:rPr>
            </w:pPr>
            <w:r w:rsidRPr="004F7464">
              <w:rPr>
                <w:b/>
                <w:bCs/>
              </w:rPr>
              <w:t>Mode of use (group, individual, pair)  (what they were doing)</w:t>
            </w:r>
          </w:p>
        </w:tc>
        <w:tc>
          <w:tcPr>
            <w:tcW w:w="3240" w:type="dxa"/>
          </w:tcPr>
          <w:p w:rsidR="00376F2C" w:rsidRPr="004F7464" w:rsidRDefault="00376F2C" w:rsidP="00376F2C">
            <w:pPr>
              <w:jc w:val="center"/>
              <w:rPr>
                <w:rFonts w:ascii="Arial Narrow" w:hAnsi="Arial Narrow"/>
              </w:rPr>
            </w:pPr>
            <w:r w:rsidRPr="004F7464">
              <w:rPr>
                <w:b/>
              </w:rPr>
              <w:t>Outcomes – pupil response &amp; product</w:t>
            </w:r>
          </w:p>
        </w:tc>
      </w:tr>
      <w:tr w:rsidR="00376F2C" w:rsidTr="00376F2C">
        <w:trPr>
          <w:cantSplit/>
          <w:trHeight w:val="4530"/>
        </w:trPr>
        <w:tc>
          <w:tcPr>
            <w:tcW w:w="2748" w:type="dxa"/>
          </w:tcPr>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Pr>
              <w:rPr>
                <w:rFonts w:ascii="Arial Narrow" w:hAnsi="Arial Narrow"/>
              </w:rPr>
            </w:pPr>
          </w:p>
          <w:p w:rsidR="00376F2C" w:rsidRPr="00F74073" w:rsidRDefault="00376F2C" w:rsidP="00376F2C">
            <w:pPr>
              <w:rPr>
                <w:rFonts w:ascii="Arial Narrow" w:hAnsi="Arial Narrow"/>
              </w:rPr>
            </w:pPr>
          </w:p>
          <w:p w:rsidR="00376F2C" w:rsidRPr="00F74073" w:rsidRDefault="00376F2C" w:rsidP="00376F2C">
            <w:pPr>
              <w:rPr>
                <w:rFonts w:ascii="Arial Narrow" w:hAnsi="Arial Narrow"/>
              </w:rPr>
            </w:pPr>
          </w:p>
          <w:p w:rsidR="00376F2C" w:rsidRPr="00F74073" w:rsidRDefault="00376F2C" w:rsidP="00376F2C">
            <w:pPr>
              <w:rPr>
                <w:rFonts w:ascii="Arial Narrow" w:hAnsi="Arial Narrow"/>
              </w:rPr>
            </w:pPr>
          </w:p>
          <w:p w:rsidR="00376F2C" w:rsidRPr="00F74073" w:rsidRDefault="00376F2C" w:rsidP="00376F2C">
            <w:pPr>
              <w:rPr>
                <w:rFonts w:ascii="Arial Narrow" w:hAnsi="Arial Narrow"/>
              </w:rPr>
            </w:pPr>
          </w:p>
          <w:p w:rsidR="00376F2C" w:rsidRPr="00F74073" w:rsidRDefault="00376F2C" w:rsidP="00376F2C">
            <w:pPr>
              <w:rPr>
                <w:rFonts w:ascii="Arial Narrow" w:hAnsi="Arial Narrow"/>
              </w:rPr>
            </w:pPr>
          </w:p>
          <w:p w:rsidR="00376F2C" w:rsidRPr="00F74073" w:rsidRDefault="00376F2C" w:rsidP="00376F2C">
            <w:pPr>
              <w:rPr>
                <w:rFonts w:ascii="Arial Narrow" w:hAnsi="Arial Narrow"/>
              </w:rPr>
            </w:pPr>
          </w:p>
          <w:p w:rsidR="00376F2C" w:rsidRPr="00F74073" w:rsidRDefault="00376F2C" w:rsidP="00376F2C">
            <w:pPr>
              <w:rPr>
                <w:rFonts w:ascii="Arial Narrow" w:hAnsi="Arial Narrow"/>
              </w:rPr>
            </w:pPr>
          </w:p>
        </w:tc>
        <w:tc>
          <w:tcPr>
            <w:tcW w:w="2520" w:type="dxa"/>
          </w:tcPr>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 w:rsidR="00376F2C" w:rsidRPr="00F74073" w:rsidRDefault="00376F2C" w:rsidP="00376F2C">
            <w:pPr>
              <w:rPr>
                <w:rFonts w:ascii="Arial Narrow" w:hAnsi="Arial Narrow"/>
              </w:rPr>
            </w:pPr>
          </w:p>
          <w:p w:rsidR="00376F2C" w:rsidRPr="00F74073" w:rsidRDefault="00376F2C" w:rsidP="00376F2C">
            <w:pPr>
              <w:rPr>
                <w:rFonts w:ascii="Arial Narrow" w:hAnsi="Arial Narrow"/>
              </w:rPr>
            </w:pPr>
          </w:p>
          <w:p w:rsidR="00376F2C" w:rsidRPr="00F74073" w:rsidRDefault="00376F2C" w:rsidP="00376F2C">
            <w:pPr>
              <w:rPr>
                <w:rFonts w:ascii="Arial Narrow" w:hAnsi="Arial Narrow"/>
              </w:rPr>
            </w:pPr>
          </w:p>
          <w:p w:rsidR="00376F2C" w:rsidRPr="00F74073" w:rsidRDefault="00376F2C" w:rsidP="00376F2C">
            <w:pPr>
              <w:rPr>
                <w:rFonts w:ascii="Arial Narrow" w:hAnsi="Arial Narrow"/>
              </w:rPr>
            </w:pPr>
          </w:p>
          <w:p w:rsidR="00376F2C" w:rsidRPr="00F74073" w:rsidRDefault="00376F2C" w:rsidP="00376F2C">
            <w:pPr>
              <w:rPr>
                <w:rFonts w:ascii="Arial Narrow" w:hAnsi="Arial Narrow"/>
              </w:rPr>
            </w:pPr>
          </w:p>
        </w:tc>
        <w:tc>
          <w:tcPr>
            <w:tcW w:w="2880" w:type="dxa"/>
          </w:tcPr>
          <w:p w:rsidR="00376F2C" w:rsidRPr="00F74073" w:rsidRDefault="00376F2C" w:rsidP="00376F2C">
            <w:pPr>
              <w:rPr>
                <w:rFonts w:ascii="Arial Narrow" w:hAnsi="Arial Narrow"/>
              </w:rPr>
            </w:pPr>
          </w:p>
        </w:tc>
        <w:tc>
          <w:tcPr>
            <w:tcW w:w="3240" w:type="dxa"/>
          </w:tcPr>
          <w:p w:rsidR="00376F2C" w:rsidRPr="00F74073" w:rsidRDefault="00376F2C" w:rsidP="00376F2C">
            <w:pPr>
              <w:rPr>
                <w:rFonts w:ascii="Arial Narrow" w:hAnsi="Arial Narrow"/>
              </w:rPr>
            </w:pPr>
          </w:p>
        </w:tc>
      </w:tr>
    </w:tbl>
    <w:p w:rsidR="00415002" w:rsidRPr="000C33A5" w:rsidRDefault="00415002" w:rsidP="00415002">
      <w:pPr>
        <w:pStyle w:val="BCSParagraph"/>
      </w:pPr>
    </w:p>
    <w:p w:rsidR="00376F2C" w:rsidRDefault="00376F2C" w:rsidP="00376F2C">
      <w:pPr>
        <w:pStyle w:val="BCSHeadingA"/>
      </w:pPr>
      <w:bookmarkStart w:id="85" w:name="_Toc189233265"/>
      <w:r>
        <w:br w:type="page"/>
      </w:r>
      <w:bookmarkStart w:id="86" w:name="_Toc191707202"/>
      <w:r>
        <w:t>Appendix 4</w:t>
      </w:r>
      <w:r w:rsidR="00EC44C3">
        <w:t xml:space="preserve"> – Digital creativity q</w:t>
      </w:r>
      <w:r w:rsidRPr="004466E8">
        <w:t>uestionnaire</w:t>
      </w:r>
      <w:bookmarkEnd w:id="85"/>
      <w:bookmarkEnd w:id="86"/>
      <w:r w:rsidR="005B3598">
        <w:br/>
      </w:r>
    </w:p>
    <w:p w:rsidR="00376F2C" w:rsidRDefault="00376F2C" w:rsidP="00376F2C">
      <w:pPr>
        <w:pStyle w:val="BCSParagraph"/>
      </w:pPr>
      <w:r w:rsidRPr="00364DE0">
        <w:t>School: ………………………………………………….</w:t>
      </w:r>
      <w:r w:rsidRPr="00364DE0">
        <w:tab/>
        <w:t xml:space="preserve">  </w:t>
      </w:r>
    </w:p>
    <w:p w:rsidR="00376F2C" w:rsidRPr="00364DE0" w:rsidRDefault="00376F2C" w:rsidP="00376F2C">
      <w:pPr>
        <w:pStyle w:val="BCSParagraph"/>
      </w:pPr>
      <w:r w:rsidRPr="00364DE0">
        <w:t>Teacher's name: ……………………………………………..</w:t>
      </w:r>
    </w:p>
    <w:p w:rsidR="00376F2C" w:rsidRPr="00364DE0" w:rsidRDefault="00376F2C" w:rsidP="00376F2C"/>
    <w:p w:rsidR="00376F2C" w:rsidRPr="00364DE0" w:rsidRDefault="00376F2C" w:rsidP="00376F2C">
      <w:pPr>
        <w:pStyle w:val="BCSParagraph"/>
      </w:pPr>
      <w:r w:rsidRPr="00364DE0">
        <w:t>Please tick (</w:t>
      </w:r>
      <w:r w:rsidRPr="00364DE0">
        <w:rPr>
          <w:b/>
        </w:rPr>
        <w:t>√</w:t>
      </w:r>
      <w:r w:rsidRPr="00364DE0">
        <w:t>) as many boxes as you need. All responses are confidential.</w:t>
      </w:r>
    </w:p>
    <w:p w:rsidR="00376F2C" w:rsidRPr="00364DE0" w:rsidRDefault="00376F2C" w:rsidP="00376F2C"/>
    <w:p w:rsidR="00376F2C" w:rsidRPr="00364DE0" w:rsidRDefault="00376F2C" w:rsidP="00B5509D">
      <w:pPr>
        <w:pStyle w:val="BCSParagraph"/>
      </w:pPr>
      <w:r w:rsidRPr="00B5509D">
        <w:rPr>
          <w:b/>
          <w:bCs/>
        </w:rPr>
        <w:t>1. Can you access the Internet from school?</w:t>
      </w:r>
      <w:r w:rsidRPr="00B5509D">
        <w:rPr>
          <w:b/>
          <w:bCs/>
        </w:rPr>
        <w:tab/>
      </w:r>
      <w:r w:rsidR="00B5509D">
        <w:rPr>
          <w:b/>
          <w:bCs/>
        </w:rPr>
        <w:tab/>
      </w:r>
      <w:r w:rsidR="00B5509D">
        <w:rPr>
          <w:b/>
          <w:bCs/>
        </w:rPr>
        <w:tab/>
        <w:t xml:space="preserve">     </w:t>
      </w:r>
      <w:r w:rsidRPr="00364DE0">
        <w:t xml:space="preserve">Yes   </w:t>
      </w:r>
      <w:r w:rsidR="00CA6832" w:rsidRPr="00364DE0">
        <w:fldChar w:fldCharType="begin">
          <w:ffData>
            <w:name w:val="Check1"/>
            <w:enabled/>
            <w:calcOnExit w:val="0"/>
            <w:checkBox>
              <w:sizeAuto/>
              <w:default w:val="0"/>
            </w:checkBox>
          </w:ffData>
        </w:fldChar>
      </w:r>
      <w:bookmarkStart w:id="87" w:name="Check1"/>
      <w:r w:rsidRPr="00364DE0">
        <w:instrText xml:space="preserve"> FORMCHECKBOX </w:instrText>
      </w:r>
      <w:r w:rsidR="00CA6832" w:rsidRPr="00364DE0">
        <w:fldChar w:fldCharType="end"/>
      </w:r>
      <w:bookmarkEnd w:id="87"/>
      <w:r w:rsidRPr="00364DE0">
        <w:tab/>
      </w:r>
      <w:r w:rsidR="00B5509D">
        <w:tab/>
        <w:t xml:space="preserve">       </w:t>
      </w:r>
      <w:r w:rsidRPr="00364DE0">
        <w:tab/>
        <w:t xml:space="preserve">No   </w:t>
      </w:r>
      <w:r w:rsidR="00CA6832" w:rsidRPr="00364DE0">
        <w:fldChar w:fldCharType="begin">
          <w:ffData>
            <w:name w:val="Check2"/>
            <w:enabled/>
            <w:calcOnExit w:val="0"/>
            <w:checkBox>
              <w:sizeAuto/>
              <w:default w:val="0"/>
            </w:checkBox>
          </w:ffData>
        </w:fldChar>
      </w:r>
      <w:bookmarkStart w:id="88" w:name="Check2"/>
      <w:r w:rsidRPr="00364DE0">
        <w:instrText xml:space="preserve"> FORMCHECKBOX </w:instrText>
      </w:r>
      <w:r w:rsidR="00CA6832" w:rsidRPr="00364DE0">
        <w:fldChar w:fldCharType="end"/>
      </w:r>
      <w:bookmarkEnd w:id="88"/>
    </w:p>
    <w:p w:rsidR="00376F2C" w:rsidRPr="00364DE0" w:rsidRDefault="00376F2C" w:rsidP="00376F2C">
      <w:pPr>
        <w:rPr>
          <w:b/>
        </w:rPr>
      </w:pPr>
    </w:p>
    <w:p w:rsidR="00376F2C" w:rsidRPr="00364DE0" w:rsidRDefault="00376F2C" w:rsidP="00B5509D">
      <w:pPr>
        <w:pStyle w:val="BCSParagraph"/>
      </w:pPr>
      <w:r w:rsidRPr="00364DE0">
        <w:t xml:space="preserve">                      Nottingham Gateway Site</w:t>
      </w:r>
      <w:r w:rsidRPr="00364DE0">
        <w:tab/>
      </w:r>
      <w:r w:rsidR="00B5509D">
        <w:t xml:space="preserve">       </w:t>
      </w:r>
      <w:r w:rsidRPr="00364DE0">
        <w:t xml:space="preserve">Yes   </w:t>
      </w:r>
      <w:r w:rsidR="00CA6832" w:rsidRPr="00364DE0">
        <w:fldChar w:fldCharType="begin">
          <w:ffData>
            <w:name w:val="Check1"/>
            <w:enabled/>
            <w:calcOnExit w:val="0"/>
            <w:checkBox>
              <w:sizeAuto/>
              <w:default w:val="0"/>
            </w:checkBox>
          </w:ffData>
        </w:fldChar>
      </w:r>
      <w:r w:rsidRPr="00364DE0">
        <w:instrText xml:space="preserve"> FORMCHECKBOX </w:instrText>
      </w:r>
      <w:r w:rsidR="00CA6832" w:rsidRPr="00364DE0">
        <w:fldChar w:fldCharType="end"/>
      </w:r>
      <w:r w:rsidRPr="00364DE0">
        <w:tab/>
      </w:r>
      <w:r w:rsidR="00B5509D">
        <w:t xml:space="preserve">           </w:t>
      </w:r>
      <w:r w:rsidRPr="00364DE0">
        <w:tab/>
        <w:t xml:space="preserve">No   </w:t>
      </w:r>
      <w:r w:rsidR="00CA6832" w:rsidRPr="00364DE0">
        <w:fldChar w:fldCharType="begin">
          <w:ffData>
            <w:name w:val="Check2"/>
            <w:enabled/>
            <w:calcOnExit w:val="0"/>
            <w:checkBox>
              <w:sizeAuto/>
              <w:default w:val="0"/>
            </w:checkBox>
          </w:ffData>
        </w:fldChar>
      </w:r>
      <w:r w:rsidRPr="00364DE0">
        <w:instrText xml:space="preserve"> FORMCHECKBOX </w:instrText>
      </w:r>
      <w:r w:rsidR="00CA6832" w:rsidRPr="00364DE0">
        <w:fldChar w:fldCharType="end"/>
      </w:r>
    </w:p>
    <w:p w:rsidR="00376F2C" w:rsidRPr="00364DE0" w:rsidRDefault="00376F2C" w:rsidP="00B5509D">
      <w:pPr>
        <w:pStyle w:val="BCSParagraph"/>
      </w:pPr>
      <w:r w:rsidRPr="00364DE0">
        <w:t xml:space="preserve">                                  Your Mac account</w:t>
      </w:r>
      <w:r w:rsidRPr="00364DE0">
        <w:tab/>
      </w:r>
      <w:r w:rsidR="00B5509D">
        <w:t xml:space="preserve">       </w:t>
      </w:r>
      <w:r w:rsidRPr="00364DE0">
        <w:t xml:space="preserve">Yes   </w:t>
      </w:r>
      <w:r w:rsidR="00CA6832" w:rsidRPr="00364DE0">
        <w:fldChar w:fldCharType="begin">
          <w:ffData>
            <w:name w:val="Check1"/>
            <w:enabled/>
            <w:calcOnExit w:val="0"/>
            <w:checkBox>
              <w:sizeAuto/>
              <w:default w:val="0"/>
            </w:checkBox>
          </w:ffData>
        </w:fldChar>
      </w:r>
      <w:r w:rsidRPr="00364DE0">
        <w:instrText xml:space="preserve"> FORMCHECKBOX </w:instrText>
      </w:r>
      <w:r w:rsidR="00CA6832" w:rsidRPr="00364DE0">
        <w:fldChar w:fldCharType="end"/>
      </w:r>
      <w:r w:rsidRPr="00364DE0">
        <w:tab/>
      </w:r>
      <w:r w:rsidR="00B5509D">
        <w:t xml:space="preserve">           </w:t>
      </w:r>
      <w:r w:rsidRPr="00364DE0">
        <w:tab/>
        <w:t xml:space="preserve">No   </w:t>
      </w:r>
      <w:r w:rsidR="00CA6832" w:rsidRPr="00364DE0">
        <w:fldChar w:fldCharType="begin">
          <w:ffData>
            <w:name w:val="Check2"/>
            <w:enabled/>
            <w:calcOnExit w:val="0"/>
            <w:checkBox>
              <w:sizeAuto/>
              <w:default w:val="0"/>
            </w:checkBox>
          </w:ffData>
        </w:fldChar>
      </w:r>
      <w:r w:rsidRPr="00364DE0">
        <w:instrText xml:space="preserve"> FORMCHECKBOX </w:instrText>
      </w:r>
      <w:r w:rsidR="00CA6832" w:rsidRPr="00364DE0">
        <w:fldChar w:fldCharType="end"/>
      </w:r>
    </w:p>
    <w:p w:rsidR="00376F2C" w:rsidRPr="00364DE0" w:rsidRDefault="00376F2C" w:rsidP="00376F2C">
      <w:pPr>
        <w:rPr>
          <w:b/>
        </w:rPr>
      </w:pPr>
    </w:p>
    <w:p w:rsidR="00376F2C" w:rsidRPr="00364DE0" w:rsidRDefault="00376F2C" w:rsidP="00B5509D">
      <w:pPr>
        <w:pStyle w:val="BCSParagraph"/>
      </w:pPr>
      <w:r w:rsidRPr="00364DE0">
        <w:t>Briefly summarise your difficulties:</w:t>
      </w:r>
    </w:p>
    <w:p w:rsidR="00376F2C" w:rsidRPr="00364DE0" w:rsidRDefault="00376F2C" w:rsidP="00376F2C">
      <w:pPr>
        <w:spacing w:before="280" w:after="280"/>
      </w:pPr>
      <w:r w:rsidRPr="00364DE0">
        <w:t>………………………………………………………………………………………………………………………</w:t>
      </w:r>
    </w:p>
    <w:p w:rsidR="00376F2C" w:rsidRPr="00364DE0" w:rsidRDefault="00376F2C" w:rsidP="00376F2C">
      <w:pPr>
        <w:spacing w:before="280" w:after="280"/>
      </w:pPr>
      <w:r w:rsidRPr="00364DE0">
        <w:t>………………………………………………………………………………………………………………………</w:t>
      </w:r>
    </w:p>
    <w:p w:rsidR="00376F2C" w:rsidRPr="00364DE0" w:rsidRDefault="00376F2C" w:rsidP="00376F2C">
      <w:pPr>
        <w:spacing w:before="280" w:after="280"/>
      </w:pPr>
      <w:r w:rsidRPr="00364DE0">
        <w:t>………………………………………………………………………………………………………………………</w:t>
      </w:r>
    </w:p>
    <w:p w:rsidR="00B5509D" w:rsidRPr="00B5509D" w:rsidRDefault="00B5509D" w:rsidP="00B5509D">
      <w:pPr>
        <w:pStyle w:val="BCSParagraph"/>
        <w:rPr>
          <w:b/>
          <w:bCs/>
        </w:rPr>
      </w:pPr>
      <w:r w:rsidRPr="00B5509D">
        <w:rPr>
          <w:b/>
          <w:bCs/>
        </w:rPr>
        <w:t>2. What software have you used with your pupils?</w:t>
      </w:r>
    </w:p>
    <w:p w:rsidR="00B5509D" w:rsidRPr="00364DE0" w:rsidRDefault="00B5509D" w:rsidP="00B5509D">
      <w:pPr>
        <w:ind w:left="-180" w:firstLine="180"/>
        <w:rPr>
          <w:b/>
        </w:rPr>
      </w:pPr>
    </w:p>
    <w:tbl>
      <w:tblPr>
        <w:tblW w:w="0" w:type="auto"/>
        <w:tblInd w:w="108" w:type="dxa"/>
        <w:tblLook w:val="00BF"/>
      </w:tblPr>
      <w:tblGrid>
        <w:gridCol w:w="1800"/>
        <w:gridCol w:w="1248"/>
        <w:gridCol w:w="1526"/>
        <w:gridCol w:w="1468"/>
        <w:gridCol w:w="1624"/>
        <w:gridCol w:w="1468"/>
      </w:tblGrid>
      <w:tr w:rsidR="00B5509D" w:rsidRPr="00B5509D" w:rsidTr="00B5509D">
        <w:tc>
          <w:tcPr>
            <w:tcW w:w="1800" w:type="dxa"/>
            <w:vAlign w:val="center"/>
          </w:tcPr>
          <w:p w:rsidR="00B5509D" w:rsidRPr="00364DE0" w:rsidRDefault="00B5509D" w:rsidP="00B5509D">
            <w:pPr>
              <w:pStyle w:val="BCSParagraph"/>
            </w:pPr>
            <w:r w:rsidRPr="00364DE0">
              <w:t>I Can Animate</w:t>
            </w:r>
          </w:p>
        </w:tc>
        <w:tc>
          <w:tcPr>
            <w:tcW w:w="1248"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526" w:type="dxa"/>
            <w:vAlign w:val="center"/>
          </w:tcPr>
          <w:p w:rsidR="00B5509D" w:rsidRPr="00364DE0" w:rsidRDefault="00B5509D" w:rsidP="00B5509D">
            <w:pPr>
              <w:pStyle w:val="BCSParagraph"/>
              <w:jc w:val="right"/>
            </w:pPr>
            <w:proofErr w:type="spellStart"/>
            <w:r w:rsidRPr="00364DE0">
              <w:t>iChat</w:t>
            </w:r>
            <w:proofErr w:type="spellEnd"/>
          </w:p>
        </w:tc>
        <w:tc>
          <w:tcPr>
            <w:tcW w:w="1468"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624" w:type="dxa"/>
            <w:vAlign w:val="center"/>
          </w:tcPr>
          <w:p w:rsidR="00B5509D" w:rsidRPr="00364DE0" w:rsidRDefault="00B5509D" w:rsidP="00B5509D">
            <w:pPr>
              <w:pStyle w:val="BCSParagraph"/>
              <w:jc w:val="right"/>
            </w:pPr>
            <w:proofErr w:type="spellStart"/>
            <w:r w:rsidRPr="00364DE0">
              <w:t>GarageBand</w:t>
            </w:r>
            <w:proofErr w:type="spellEnd"/>
          </w:p>
        </w:tc>
        <w:tc>
          <w:tcPr>
            <w:tcW w:w="1468"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r>
      <w:tr w:rsidR="00B5509D" w:rsidRPr="00B5509D" w:rsidTr="00B5509D">
        <w:tc>
          <w:tcPr>
            <w:tcW w:w="1800" w:type="dxa"/>
            <w:vAlign w:val="center"/>
          </w:tcPr>
          <w:p w:rsidR="00B5509D" w:rsidRPr="00364DE0" w:rsidRDefault="00B5509D" w:rsidP="00B5509D">
            <w:pPr>
              <w:pStyle w:val="BCSParagraph"/>
              <w:jc w:val="right"/>
            </w:pPr>
            <w:proofErr w:type="spellStart"/>
            <w:r w:rsidRPr="00364DE0">
              <w:t>iMovie</w:t>
            </w:r>
            <w:proofErr w:type="spellEnd"/>
          </w:p>
        </w:tc>
        <w:tc>
          <w:tcPr>
            <w:tcW w:w="1248"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526" w:type="dxa"/>
            <w:vAlign w:val="center"/>
          </w:tcPr>
          <w:p w:rsidR="00B5509D" w:rsidRPr="00364DE0" w:rsidRDefault="00B5509D" w:rsidP="00B5509D">
            <w:pPr>
              <w:pStyle w:val="BCSParagraph"/>
              <w:jc w:val="right"/>
            </w:pPr>
            <w:proofErr w:type="spellStart"/>
            <w:r w:rsidRPr="00364DE0">
              <w:t>iPhoto</w:t>
            </w:r>
            <w:proofErr w:type="spellEnd"/>
          </w:p>
        </w:tc>
        <w:tc>
          <w:tcPr>
            <w:tcW w:w="1468"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624" w:type="dxa"/>
            <w:vAlign w:val="center"/>
          </w:tcPr>
          <w:p w:rsidR="00B5509D" w:rsidRPr="00364DE0" w:rsidRDefault="00B5509D" w:rsidP="00B5509D">
            <w:pPr>
              <w:pStyle w:val="BCSParagraph"/>
              <w:jc w:val="right"/>
            </w:pPr>
            <w:r w:rsidRPr="00364DE0">
              <w:t>Photo Booth</w:t>
            </w:r>
          </w:p>
        </w:tc>
        <w:tc>
          <w:tcPr>
            <w:tcW w:w="1468"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r>
      <w:tr w:rsidR="00B5509D" w:rsidRPr="00B5509D" w:rsidTr="00B5509D">
        <w:tc>
          <w:tcPr>
            <w:tcW w:w="1800" w:type="dxa"/>
            <w:vAlign w:val="center"/>
          </w:tcPr>
          <w:p w:rsidR="00B5509D" w:rsidRPr="00364DE0" w:rsidRDefault="00B5509D" w:rsidP="00B5509D">
            <w:pPr>
              <w:pStyle w:val="BCSParagraph"/>
              <w:jc w:val="right"/>
            </w:pPr>
            <w:proofErr w:type="spellStart"/>
            <w:r w:rsidRPr="00364DE0">
              <w:t>iDVD</w:t>
            </w:r>
            <w:proofErr w:type="spellEnd"/>
          </w:p>
        </w:tc>
        <w:tc>
          <w:tcPr>
            <w:tcW w:w="1248"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526" w:type="dxa"/>
            <w:vAlign w:val="center"/>
          </w:tcPr>
          <w:p w:rsidR="00B5509D" w:rsidRPr="00364DE0" w:rsidRDefault="00B5509D" w:rsidP="00B5509D">
            <w:pPr>
              <w:pStyle w:val="BCSParagraph"/>
              <w:jc w:val="right"/>
            </w:pPr>
            <w:r w:rsidRPr="00364DE0">
              <w:t>Comic Life</w:t>
            </w:r>
          </w:p>
        </w:tc>
        <w:tc>
          <w:tcPr>
            <w:tcW w:w="1468"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624" w:type="dxa"/>
            <w:vAlign w:val="center"/>
          </w:tcPr>
          <w:p w:rsidR="00B5509D" w:rsidRPr="00364DE0" w:rsidRDefault="00B5509D" w:rsidP="00B5509D">
            <w:pPr>
              <w:pStyle w:val="BCSParagraph"/>
              <w:jc w:val="right"/>
            </w:pPr>
            <w:r w:rsidRPr="00364DE0">
              <w:t>Other</w:t>
            </w:r>
          </w:p>
        </w:tc>
        <w:tc>
          <w:tcPr>
            <w:tcW w:w="1468"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r>
    </w:tbl>
    <w:p w:rsidR="00B5509D" w:rsidRDefault="00B5509D" w:rsidP="00B5509D">
      <w:pPr>
        <w:pStyle w:val="BCSParagraph"/>
        <w:rPr>
          <w:b/>
          <w:bCs/>
        </w:rPr>
      </w:pPr>
    </w:p>
    <w:p w:rsidR="00B5509D" w:rsidRPr="00B5509D" w:rsidRDefault="00B5509D" w:rsidP="00B5509D">
      <w:pPr>
        <w:pStyle w:val="BCSParagraph"/>
        <w:rPr>
          <w:b/>
          <w:bCs/>
        </w:rPr>
      </w:pPr>
      <w:r w:rsidRPr="00B5509D">
        <w:rPr>
          <w:b/>
          <w:bCs/>
        </w:rPr>
        <w:t>3. H</w:t>
      </w:r>
      <w:r w:rsidR="00EC44C3">
        <w:rPr>
          <w:b/>
          <w:bCs/>
        </w:rPr>
        <w:t>ow many pupils are involved in digital c</w:t>
      </w:r>
      <w:r w:rsidRPr="00B5509D">
        <w:rPr>
          <w:b/>
          <w:bCs/>
        </w:rPr>
        <w:t>reativity activities?</w:t>
      </w:r>
    </w:p>
    <w:p w:rsidR="00B5509D" w:rsidRPr="00364DE0" w:rsidRDefault="00B5509D" w:rsidP="00B5509D">
      <w:pPr>
        <w:ind w:left="-180" w:firstLine="180"/>
        <w:rPr>
          <w:b/>
        </w:rPr>
      </w:pPr>
    </w:p>
    <w:tbl>
      <w:tblPr>
        <w:tblW w:w="0" w:type="auto"/>
        <w:tblInd w:w="108" w:type="dxa"/>
        <w:tblLook w:val="00BF"/>
      </w:tblPr>
      <w:tblGrid>
        <w:gridCol w:w="1545"/>
        <w:gridCol w:w="1511"/>
        <w:gridCol w:w="1510"/>
        <w:gridCol w:w="1511"/>
        <w:gridCol w:w="1546"/>
        <w:gridCol w:w="1511"/>
      </w:tblGrid>
      <w:tr w:rsidR="00B5509D" w:rsidRPr="00364DE0" w:rsidTr="00B5509D">
        <w:tc>
          <w:tcPr>
            <w:tcW w:w="1545" w:type="dxa"/>
            <w:vAlign w:val="center"/>
          </w:tcPr>
          <w:p w:rsidR="00B5509D" w:rsidRPr="00B5509D" w:rsidRDefault="00B5509D" w:rsidP="00B5509D">
            <w:pPr>
              <w:spacing w:before="120" w:after="120"/>
              <w:jc w:val="right"/>
              <w:rPr>
                <w:color w:val="000000"/>
                <w:sz w:val="24"/>
              </w:rPr>
            </w:pPr>
            <w:r w:rsidRPr="00B5509D">
              <w:rPr>
                <w:color w:val="000000"/>
                <w:sz w:val="24"/>
              </w:rPr>
              <w:t>1 – 2</w:t>
            </w:r>
          </w:p>
        </w:tc>
        <w:tc>
          <w:tcPr>
            <w:tcW w:w="1511"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510" w:type="dxa"/>
            <w:vAlign w:val="center"/>
          </w:tcPr>
          <w:p w:rsidR="00B5509D" w:rsidRPr="00B5509D" w:rsidRDefault="00B5509D" w:rsidP="00B5509D">
            <w:pPr>
              <w:spacing w:before="120" w:after="120"/>
              <w:jc w:val="right"/>
              <w:rPr>
                <w:color w:val="000000"/>
                <w:sz w:val="24"/>
              </w:rPr>
            </w:pPr>
            <w:r w:rsidRPr="00B5509D">
              <w:rPr>
                <w:color w:val="000000"/>
                <w:sz w:val="24"/>
              </w:rPr>
              <w:t>5 – 10</w:t>
            </w:r>
          </w:p>
        </w:tc>
        <w:tc>
          <w:tcPr>
            <w:tcW w:w="1511"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546" w:type="dxa"/>
            <w:vAlign w:val="center"/>
          </w:tcPr>
          <w:p w:rsidR="00B5509D" w:rsidRPr="00B5509D" w:rsidRDefault="00B5509D" w:rsidP="00B5509D">
            <w:pPr>
              <w:spacing w:before="120" w:after="120"/>
              <w:jc w:val="right"/>
              <w:rPr>
                <w:color w:val="000000"/>
                <w:sz w:val="24"/>
              </w:rPr>
            </w:pPr>
            <w:r w:rsidRPr="00B5509D">
              <w:rPr>
                <w:color w:val="000000"/>
                <w:sz w:val="24"/>
              </w:rPr>
              <w:t>Over 20</w:t>
            </w:r>
          </w:p>
        </w:tc>
        <w:tc>
          <w:tcPr>
            <w:tcW w:w="1511"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r>
      <w:tr w:rsidR="00B5509D" w:rsidRPr="00364DE0" w:rsidTr="00B5509D">
        <w:tc>
          <w:tcPr>
            <w:tcW w:w="1545" w:type="dxa"/>
            <w:vAlign w:val="center"/>
          </w:tcPr>
          <w:p w:rsidR="00B5509D" w:rsidRPr="00B5509D" w:rsidRDefault="00B5509D" w:rsidP="00B5509D">
            <w:pPr>
              <w:spacing w:before="120" w:after="120"/>
              <w:jc w:val="right"/>
              <w:rPr>
                <w:color w:val="000000"/>
                <w:sz w:val="24"/>
              </w:rPr>
            </w:pPr>
            <w:r w:rsidRPr="00B5509D">
              <w:rPr>
                <w:color w:val="000000"/>
                <w:sz w:val="24"/>
              </w:rPr>
              <w:t>Less than 5</w:t>
            </w:r>
          </w:p>
        </w:tc>
        <w:tc>
          <w:tcPr>
            <w:tcW w:w="1511"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510" w:type="dxa"/>
            <w:vAlign w:val="center"/>
          </w:tcPr>
          <w:p w:rsidR="00B5509D" w:rsidRPr="00B5509D" w:rsidRDefault="00B5509D" w:rsidP="00B5509D">
            <w:pPr>
              <w:spacing w:before="120" w:after="120"/>
              <w:jc w:val="right"/>
              <w:rPr>
                <w:color w:val="000000"/>
                <w:sz w:val="24"/>
              </w:rPr>
            </w:pPr>
            <w:r w:rsidRPr="00B5509D">
              <w:rPr>
                <w:color w:val="000000"/>
                <w:sz w:val="24"/>
              </w:rPr>
              <w:t>11 – 20</w:t>
            </w:r>
          </w:p>
        </w:tc>
        <w:tc>
          <w:tcPr>
            <w:tcW w:w="1511"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546" w:type="dxa"/>
            <w:vAlign w:val="center"/>
          </w:tcPr>
          <w:p w:rsidR="00B5509D" w:rsidRPr="00B5509D" w:rsidRDefault="00B5509D" w:rsidP="00B5509D">
            <w:pPr>
              <w:spacing w:before="120" w:after="120"/>
              <w:rPr>
                <w:color w:val="000000"/>
                <w:sz w:val="24"/>
              </w:rPr>
            </w:pPr>
          </w:p>
        </w:tc>
        <w:tc>
          <w:tcPr>
            <w:tcW w:w="1511" w:type="dxa"/>
            <w:vAlign w:val="center"/>
          </w:tcPr>
          <w:p w:rsidR="00B5509D" w:rsidRPr="00B5509D" w:rsidRDefault="00B5509D" w:rsidP="00B5509D">
            <w:pPr>
              <w:spacing w:before="120" w:after="120"/>
              <w:rPr>
                <w:color w:val="000000"/>
                <w:sz w:val="24"/>
              </w:rPr>
            </w:pPr>
          </w:p>
        </w:tc>
      </w:tr>
    </w:tbl>
    <w:p w:rsidR="00B5509D" w:rsidRDefault="00B5509D" w:rsidP="00B5509D">
      <w:pPr>
        <w:pStyle w:val="BCSParagraph"/>
        <w:rPr>
          <w:b/>
          <w:bCs/>
        </w:rPr>
      </w:pPr>
    </w:p>
    <w:p w:rsidR="00B5509D" w:rsidRPr="00B5509D" w:rsidRDefault="00B5509D" w:rsidP="00B5509D">
      <w:pPr>
        <w:pStyle w:val="BCSParagraph"/>
        <w:rPr>
          <w:b/>
          <w:bCs/>
        </w:rPr>
      </w:pPr>
      <w:r w:rsidRPr="00B5509D">
        <w:rPr>
          <w:b/>
          <w:bCs/>
        </w:rPr>
        <w:t>4. H</w:t>
      </w:r>
      <w:r w:rsidR="00EC44C3">
        <w:rPr>
          <w:b/>
          <w:bCs/>
        </w:rPr>
        <w:t>ow frequently do pupils access digital c</w:t>
      </w:r>
      <w:r w:rsidRPr="00B5509D">
        <w:rPr>
          <w:b/>
          <w:bCs/>
        </w:rPr>
        <w:t>reativity activities?</w:t>
      </w:r>
    </w:p>
    <w:p w:rsidR="00B5509D" w:rsidRPr="00364DE0" w:rsidRDefault="00B5509D" w:rsidP="00B5509D">
      <w:pPr>
        <w:ind w:left="-180" w:firstLine="180"/>
        <w:rPr>
          <w:b/>
        </w:rPr>
      </w:pPr>
    </w:p>
    <w:tbl>
      <w:tblPr>
        <w:tblW w:w="0" w:type="auto"/>
        <w:tblInd w:w="-132" w:type="dxa"/>
        <w:tblLook w:val="00BF"/>
      </w:tblPr>
      <w:tblGrid>
        <w:gridCol w:w="2094"/>
        <w:gridCol w:w="1026"/>
        <w:gridCol w:w="1905"/>
        <w:gridCol w:w="1095"/>
        <w:gridCol w:w="1771"/>
        <w:gridCol w:w="1483"/>
      </w:tblGrid>
      <w:tr w:rsidR="00B5509D" w:rsidRPr="00B5509D" w:rsidTr="00B5509D">
        <w:tc>
          <w:tcPr>
            <w:tcW w:w="2094" w:type="dxa"/>
            <w:vAlign w:val="center"/>
          </w:tcPr>
          <w:p w:rsidR="00B5509D" w:rsidRPr="00B5509D" w:rsidRDefault="00B5509D" w:rsidP="00B5509D">
            <w:pPr>
              <w:spacing w:before="120" w:after="120"/>
              <w:jc w:val="right"/>
              <w:rPr>
                <w:color w:val="000000"/>
                <w:sz w:val="24"/>
              </w:rPr>
            </w:pPr>
            <w:r w:rsidRPr="00B5509D">
              <w:rPr>
                <w:color w:val="000000"/>
                <w:sz w:val="24"/>
              </w:rPr>
              <w:t>Everyday</w:t>
            </w:r>
          </w:p>
        </w:tc>
        <w:tc>
          <w:tcPr>
            <w:tcW w:w="1026"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905" w:type="dxa"/>
            <w:vAlign w:val="center"/>
          </w:tcPr>
          <w:p w:rsidR="00B5509D" w:rsidRPr="00B5509D" w:rsidRDefault="00B5509D" w:rsidP="00B5509D">
            <w:pPr>
              <w:spacing w:before="120" w:after="120"/>
              <w:ind w:left="-170"/>
              <w:jc w:val="right"/>
              <w:rPr>
                <w:color w:val="000000"/>
                <w:sz w:val="24"/>
              </w:rPr>
            </w:pPr>
            <w:r w:rsidRPr="00B5509D">
              <w:rPr>
                <w:color w:val="000000"/>
                <w:sz w:val="24"/>
              </w:rPr>
              <w:t>Once a week</w:t>
            </w:r>
          </w:p>
        </w:tc>
        <w:tc>
          <w:tcPr>
            <w:tcW w:w="1095"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771" w:type="dxa"/>
            <w:vAlign w:val="center"/>
          </w:tcPr>
          <w:p w:rsidR="00B5509D" w:rsidRPr="00B5509D" w:rsidRDefault="00B5509D" w:rsidP="00B5509D">
            <w:pPr>
              <w:spacing w:before="120" w:after="120"/>
              <w:jc w:val="right"/>
              <w:rPr>
                <w:color w:val="000000"/>
                <w:sz w:val="24"/>
              </w:rPr>
            </w:pPr>
            <w:r w:rsidRPr="00B5509D">
              <w:rPr>
                <w:color w:val="000000"/>
                <w:sz w:val="24"/>
              </w:rPr>
              <w:t>Once a term</w:t>
            </w:r>
          </w:p>
        </w:tc>
        <w:tc>
          <w:tcPr>
            <w:tcW w:w="1483"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r>
      <w:tr w:rsidR="00B5509D" w:rsidRPr="00B5509D" w:rsidTr="00B5509D">
        <w:tc>
          <w:tcPr>
            <w:tcW w:w="2094" w:type="dxa"/>
            <w:vAlign w:val="center"/>
          </w:tcPr>
          <w:p w:rsidR="00B5509D" w:rsidRPr="00B5509D" w:rsidRDefault="00B5509D" w:rsidP="00B5509D">
            <w:pPr>
              <w:spacing w:before="120" w:after="120"/>
              <w:ind w:left="-113"/>
              <w:jc w:val="right"/>
              <w:rPr>
                <w:color w:val="000000"/>
                <w:sz w:val="24"/>
              </w:rPr>
            </w:pPr>
            <w:r w:rsidRPr="00B5509D">
              <w:rPr>
                <w:color w:val="000000"/>
                <w:sz w:val="24"/>
              </w:rPr>
              <w:t>2–4 times a week</w:t>
            </w:r>
          </w:p>
        </w:tc>
        <w:tc>
          <w:tcPr>
            <w:tcW w:w="1026"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905" w:type="dxa"/>
            <w:vAlign w:val="center"/>
          </w:tcPr>
          <w:p w:rsidR="00B5509D" w:rsidRPr="00B5509D" w:rsidRDefault="00B5509D" w:rsidP="00B5509D">
            <w:pPr>
              <w:spacing w:before="120" w:after="120"/>
              <w:jc w:val="right"/>
              <w:rPr>
                <w:color w:val="000000"/>
                <w:sz w:val="24"/>
              </w:rPr>
            </w:pPr>
            <w:r w:rsidRPr="00B5509D">
              <w:rPr>
                <w:color w:val="000000"/>
                <w:sz w:val="24"/>
              </w:rPr>
              <w:t>Once a month</w:t>
            </w:r>
          </w:p>
        </w:tc>
        <w:tc>
          <w:tcPr>
            <w:tcW w:w="1095"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771" w:type="dxa"/>
            <w:vAlign w:val="center"/>
          </w:tcPr>
          <w:p w:rsidR="00B5509D" w:rsidRPr="00B5509D" w:rsidRDefault="00B5509D" w:rsidP="00B5509D">
            <w:pPr>
              <w:spacing w:before="120" w:after="120"/>
              <w:jc w:val="right"/>
              <w:rPr>
                <w:color w:val="000000"/>
                <w:sz w:val="24"/>
              </w:rPr>
            </w:pPr>
          </w:p>
        </w:tc>
        <w:tc>
          <w:tcPr>
            <w:tcW w:w="1483" w:type="dxa"/>
            <w:vAlign w:val="center"/>
          </w:tcPr>
          <w:p w:rsidR="00B5509D" w:rsidRPr="00B5509D" w:rsidRDefault="00B5509D" w:rsidP="00B5509D">
            <w:pPr>
              <w:spacing w:before="120" w:after="120"/>
              <w:rPr>
                <w:color w:val="000000"/>
                <w:sz w:val="24"/>
              </w:rPr>
            </w:pPr>
          </w:p>
        </w:tc>
      </w:tr>
    </w:tbl>
    <w:p w:rsidR="00B5509D" w:rsidRPr="00364DE0" w:rsidRDefault="00B5509D" w:rsidP="00B5509D">
      <w:pPr>
        <w:rPr>
          <w:b/>
        </w:rPr>
      </w:pPr>
    </w:p>
    <w:p w:rsidR="00B5509D" w:rsidRPr="00364DE0" w:rsidRDefault="00B5509D" w:rsidP="00B5509D">
      <w:pPr>
        <w:ind w:left="-180" w:firstLine="180"/>
        <w:rPr>
          <w:b/>
        </w:rPr>
      </w:pPr>
    </w:p>
    <w:p w:rsidR="00B5509D" w:rsidRPr="00B5509D" w:rsidRDefault="00B5509D" w:rsidP="00B5509D">
      <w:pPr>
        <w:pStyle w:val="BCSParagraph"/>
        <w:rPr>
          <w:b/>
          <w:bCs/>
        </w:rPr>
      </w:pPr>
      <w:r w:rsidRPr="00B5509D">
        <w:rPr>
          <w:b/>
          <w:bCs/>
        </w:rPr>
        <w:t xml:space="preserve">5. Can </w:t>
      </w:r>
      <w:r w:rsidR="00EC44C3">
        <w:rPr>
          <w:b/>
          <w:bCs/>
        </w:rPr>
        <w:t>you describe how you have used digital c</w:t>
      </w:r>
      <w:r w:rsidRPr="00B5509D">
        <w:rPr>
          <w:b/>
          <w:bCs/>
        </w:rPr>
        <w:t>reativity?</w:t>
      </w:r>
    </w:p>
    <w:p w:rsidR="00B5509D" w:rsidRPr="00364DE0" w:rsidRDefault="00B5509D" w:rsidP="00B5509D">
      <w:pPr>
        <w:ind w:left="-180" w:firstLine="180"/>
        <w:rPr>
          <w:b/>
        </w:rPr>
      </w:pPr>
    </w:p>
    <w:tbl>
      <w:tblPr>
        <w:tblW w:w="0" w:type="auto"/>
        <w:tblInd w:w="-132" w:type="dxa"/>
        <w:tblLook w:val="00BF"/>
      </w:tblPr>
      <w:tblGrid>
        <w:gridCol w:w="2697"/>
        <w:gridCol w:w="783"/>
        <w:gridCol w:w="1485"/>
        <w:gridCol w:w="675"/>
        <w:gridCol w:w="2313"/>
        <w:gridCol w:w="1421"/>
      </w:tblGrid>
      <w:tr w:rsidR="00B5509D" w:rsidRPr="00B5509D" w:rsidTr="00B5509D">
        <w:tc>
          <w:tcPr>
            <w:tcW w:w="2697" w:type="dxa"/>
            <w:vAlign w:val="center"/>
          </w:tcPr>
          <w:p w:rsidR="00B5509D" w:rsidRPr="00B5509D" w:rsidRDefault="00B5509D" w:rsidP="00B5509D">
            <w:pPr>
              <w:spacing w:before="120" w:after="120"/>
              <w:jc w:val="right"/>
              <w:rPr>
                <w:color w:val="000000"/>
                <w:sz w:val="24"/>
              </w:rPr>
            </w:pPr>
            <w:r w:rsidRPr="00B5509D">
              <w:rPr>
                <w:color w:val="000000"/>
                <w:sz w:val="24"/>
              </w:rPr>
              <w:t>Outside the school day</w:t>
            </w:r>
          </w:p>
        </w:tc>
        <w:tc>
          <w:tcPr>
            <w:tcW w:w="783"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485" w:type="dxa"/>
            <w:vAlign w:val="center"/>
          </w:tcPr>
          <w:p w:rsidR="00B5509D" w:rsidRPr="00B5509D" w:rsidRDefault="00B5509D" w:rsidP="00B5509D">
            <w:pPr>
              <w:spacing w:before="120" w:after="120"/>
              <w:jc w:val="right"/>
              <w:rPr>
                <w:color w:val="000000"/>
                <w:sz w:val="24"/>
              </w:rPr>
            </w:pPr>
            <w:r w:rsidRPr="00B5509D">
              <w:rPr>
                <w:color w:val="000000"/>
                <w:sz w:val="24"/>
              </w:rPr>
              <w:t>Art</w:t>
            </w:r>
          </w:p>
        </w:tc>
        <w:tc>
          <w:tcPr>
            <w:tcW w:w="675"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2313" w:type="dxa"/>
            <w:vAlign w:val="center"/>
          </w:tcPr>
          <w:p w:rsidR="00B5509D" w:rsidRPr="00B5509D" w:rsidRDefault="00B5509D" w:rsidP="00B5509D">
            <w:pPr>
              <w:spacing w:before="120" w:after="120"/>
              <w:jc w:val="right"/>
              <w:rPr>
                <w:color w:val="000000"/>
                <w:sz w:val="24"/>
              </w:rPr>
            </w:pPr>
            <w:r w:rsidRPr="00B5509D">
              <w:rPr>
                <w:color w:val="000000"/>
                <w:sz w:val="24"/>
              </w:rPr>
              <w:t>Literacy</w:t>
            </w:r>
          </w:p>
        </w:tc>
        <w:tc>
          <w:tcPr>
            <w:tcW w:w="1421"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r>
      <w:tr w:rsidR="00B5509D" w:rsidRPr="00B5509D" w:rsidTr="00B5509D">
        <w:tc>
          <w:tcPr>
            <w:tcW w:w="2697" w:type="dxa"/>
            <w:vAlign w:val="center"/>
          </w:tcPr>
          <w:p w:rsidR="00B5509D" w:rsidRPr="00B5509D" w:rsidRDefault="00B5509D" w:rsidP="00B5509D">
            <w:pPr>
              <w:spacing w:before="120" w:after="120"/>
              <w:jc w:val="right"/>
              <w:rPr>
                <w:color w:val="000000"/>
                <w:sz w:val="24"/>
              </w:rPr>
            </w:pPr>
            <w:r w:rsidRPr="00B5509D">
              <w:rPr>
                <w:color w:val="000000"/>
                <w:sz w:val="24"/>
              </w:rPr>
              <w:t>In the school day but not curriculum related</w:t>
            </w:r>
          </w:p>
        </w:tc>
        <w:tc>
          <w:tcPr>
            <w:tcW w:w="783"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485" w:type="dxa"/>
            <w:vAlign w:val="center"/>
          </w:tcPr>
          <w:p w:rsidR="00B5509D" w:rsidRPr="00B5509D" w:rsidRDefault="00B5509D" w:rsidP="00B5509D">
            <w:pPr>
              <w:spacing w:before="120" w:after="120"/>
              <w:jc w:val="right"/>
              <w:rPr>
                <w:color w:val="000000"/>
                <w:sz w:val="24"/>
              </w:rPr>
            </w:pPr>
            <w:r w:rsidRPr="00B5509D">
              <w:rPr>
                <w:color w:val="000000"/>
                <w:sz w:val="24"/>
              </w:rPr>
              <w:t>ICT</w:t>
            </w:r>
          </w:p>
        </w:tc>
        <w:tc>
          <w:tcPr>
            <w:tcW w:w="675"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2313" w:type="dxa"/>
            <w:vAlign w:val="center"/>
          </w:tcPr>
          <w:p w:rsidR="00B5509D" w:rsidRPr="00B5509D" w:rsidRDefault="00B5509D" w:rsidP="00B5509D">
            <w:pPr>
              <w:spacing w:before="120" w:after="120"/>
              <w:jc w:val="right"/>
              <w:rPr>
                <w:color w:val="000000"/>
                <w:sz w:val="24"/>
              </w:rPr>
            </w:pPr>
            <w:r w:rsidRPr="00B5509D">
              <w:rPr>
                <w:color w:val="000000"/>
                <w:sz w:val="24"/>
              </w:rPr>
              <w:t>Other curriculum areas</w:t>
            </w:r>
          </w:p>
        </w:tc>
        <w:tc>
          <w:tcPr>
            <w:tcW w:w="1421"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r>
      <w:tr w:rsidR="00B5509D" w:rsidRPr="00B5509D" w:rsidTr="00B5509D">
        <w:tc>
          <w:tcPr>
            <w:tcW w:w="2697" w:type="dxa"/>
            <w:vAlign w:val="center"/>
          </w:tcPr>
          <w:p w:rsidR="00B5509D" w:rsidRPr="00B5509D" w:rsidRDefault="00B5509D" w:rsidP="00B5509D">
            <w:pPr>
              <w:spacing w:before="120" w:after="120"/>
              <w:jc w:val="right"/>
              <w:rPr>
                <w:color w:val="000000"/>
                <w:sz w:val="24"/>
              </w:rPr>
            </w:pPr>
            <w:r w:rsidRPr="00B5509D">
              <w:rPr>
                <w:color w:val="000000"/>
                <w:sz w:val="24"/>
              </w:rPr>
              <w:t>Other</w:t>
            </w:r>
          </w:p>
        </w:tc>
        <w:tc>
          <w:tcPr>
            <w:tcW w:w="783" w:type="dxa"/>
            <w:vAlign w:val="center"/>
          </w:tcPr>
          <w:p w:rsidR="00B5509D" w:rsidRPr="00B5509D" w:rsidRDefault="00CA6832" w:rsidP="00B5509D">
            <w:pPr>
              <w:spacing w:before="120" w:after="120"/>
              <w:rPr>
                <w:color w:val="000000"/>
                <w:sz w:val="24"/>
              </w:rPr>
            </w:pPr>
            <w:r w:rsidRPr="00B5509D">
              <w:rPr>
                <w:color w:val="000000"/>
                <w:sz w:val="24"/>
              </w:rPr>
              <w:fldChar w:fldCharType="begin">
                <w:ffData>
                  <w:name w:val="Check1"/>
                  <w:enabled/>
                  <w:calcOnExit w:val="0"/>
                  <w:checkBox>
                    <w:sizeAuto/>
                    <w:default w:val="0"/>
                  </w:checkBox>
                </w:ffData>
              </w:fldChar>
            </w:r>
            <w:r w:rsidR="00B5509D" w:rsidRPr="00B5509D">
              <w:rPr>
                <w:color w:val="000000"/>
                <w:sz w:val="24"/>
              </w:rPr>
              <w:instrText xml:space="preserve"> FORMCHECKBOX </w:instrText>
            </w:r>
            <w:r w:rsidRPr="00B5509D">
              <w:rPr>
                <w:color w:val="000000"/>
                <w:sz w:val="24"/>
              </w:rPr>
            </w:r>
            <w:r w:rsidRPr="00B5509D">
              <w:rPr>
                <w:color w:val="000000"/>
                <w:sz w:val="24"/>
              </w:rPr>
              <w:fldChar w:fldCharType="end"/>
            </w:r>
          </w:p>
        </w:tc>
        <w:tc>
          <w:tcPr>
            <w:tcW w:w="1485" w:type="dxa"/>
            <w:vAlign w:val="center"/>
          </w:tcPr>
          <w:p w:rsidR="00B5509D" w:rsidRPr="00B5509D" w:rsidRDefault="00B5509D" w:rsidP="00B5509D">
            <w:pPr>
              <w:spacing w:before="120" w:after="120"/>
              <w:jc w:val="right"/>
              <w:rPr>
                <w:color w:val="000000"/>
                <w:sz w:val="24"/>
              </w:rPr>
            </w:pPr>
          </w:p>
        </w:tc>
        <w:tc>
          <w:tcPr>
            <w:tcW w:w="675" w:type="dxa"/>
            <w:vAlign w:val="center"/>
          </w:tcPr>
          <w:p w:rsidR="00B5509D" w:rsidRPr="00B5509D" w:rsidRDefault="00B5509D" w:rsidP="00B5509D">
            <w:pPr>
              <w:spacing w:before="120" w:after="120"/>
              <w:rPr>
                <w:color w:val="000000"/>
                <w:sz w:val="24"/>
              </w:rPr>
            </w:pPr>
          </w:p>
        </w:tc>
        <w:tc>
          <w:tcPr>
            <w:tcW w:w="2313" w:type="dxa"/>
            <w:vAlign w:val="center"/>
          </w:tcPr>
          <w:p w:rsidR="00B5509D" w:rsidRPr="00B5509D" w:rsidRDefault="00B5509D" w:rsidP="00B5509D">
            <w:pPr>
              <w:spacing w:before="120" w:after="120"/>
              <w:jc w:val="right"/>
              <w:rPr>
                <w:color w:val="000000"/>
                <w:sz w:val="24"/>
              </w:rPr>
            </w:pPr>
          </w:p>
        </w:tc>
        <w:tc>
          <w:tcPr>
            <w:tcW w:w="1421" w:type="dxa"/>
            <w:vAlign w:val="center"/>
          </w:tcPr>
          <w:p w:rsidR="00B5509D" w:rsidRPr="00B5509D" w:rsidRDefault="00B5509D" w:rsidP="00B5509D">
            <w:pPr>
              <w:spacing w:before="120" w:after="120"/>
              <w:rPr>
                <w:color w:val="000000"/>
                <w:sz w:val="24"/>
              </w:rPr>
            </w:pPr>
          </w:p>
        </w:tc>
      </w:tr>
    </w:tbl>
    <w:p w:rsidR="00B5509D" w:rsidRPr="00B5509D" w:rsidRDefault="00B5509D" w:rsidP="00B5509D">
      <w:pPr>
        <w:pStyle w:val="BCSParagraph"/>
        <w:rPr>
          <w:b/>
          <w:bCs/>
        </w:rPr>
      </w:pPr>
      <w:r>
        <w:rPr>
          <w:b/>
          <w:bCs/>
        </w:rPr>
        <w:br/>
      </w:r>
      <w:r w:rsidRPr="00B5509D">
        <w:rPr>
          <w:b/>
          <w:bCs/>
        </w:rPr>
        <w:t xml:space="preserve">6. </w:t>
      </w:r>
      <w:r w:rsidR="00EC44C3">
        <w:rPr>
          <w:b/>
          <w:bCs/>
        </w:rPr>
        <w:t>Describe briefly the impact of digital c</w:t>
      </w:r>
      <w:r w:rsidRPr="00B5509D">
        <w:rPr>
          <w:b/>
          <w:bCs/>
        </w:rPr>
        <w:t>reativity on pupils.</w:t>
      </w:r>
    </w:p>
    <w:p w:rsidR="00B5509D" w:rsidRPr="00364DE0" w:rsidRDefault="00B5509D" w:rsidP="00B5509D">
      <w:pPr>
        <w:spacing w:before="280" w:after="280"/>
      </w:pPr>
      <w:r w:rsidRPr="00364DE0">
        <w:t>………………………………………………………………………………………………………………………</w:t>
      </w:r>
    </w:p>
    <w:p w:rsidR="00B5509D" w:rsidRPr="00364DE0" w:rsidRDefault="00B5509D" w:rsidP="00B5509D">
      <w:pPr>
        <w:spacing w:before="280" w:after="280"/>
      </w:pPr>
      <w:r w:rsidRPr="00364DE0">
        <w:t>………………………………………………………………………………………………………………………</w:t>
      </w:r>
    </w:p>
    <w:p w:rsidR="00B5509D" w:rsidRPr="00364DE0" w:rsidRDefault="00B5509D" w:rsidP="00B5509D">
      <w:pPr>
        <w:spacing w:before="280" w:after="280"/>
      </w:pPr>
      <w:r w:rsidRPr="00364DE0">
        <w:t>………………………………………………………………………………………………………………………</w:t>
      </w:r>
    </w:p>
    <w:p w:rsidR="00B5509D" w:rsidRPr="00B5509D" w:rsidRDefault="00B5509D" w:rsidP="00B5509D">
      <w:pPr>
        <w:pStyle w:val="BCSParagraph"/>
        <w:rPr>
          <w:b/>
          <w:bCs/>
        </w:rPr>
      </w:pPr>
      <w:r>
        <w:rPr>
          <w:b/>
          <w:bCs/>
        </w:rPr>
        <w:br/>
      </w:r>
      <w:r w:rsidRPr="00B5509D">
        <w:rPr>
          <w:b/>
          <w:bCs/>
        </w:rPr>
        <w:t>7. What do</w:t>
      </w:r>
      <w:r w:rsidR="00EC44C3">
        <w:rPr>
          <w:b/>
          <w:bCs/>
        </w:rPr>
        <w:t xml:space="preserve"> you think are the benefits of digital c</w:t>
      </w:r>
      <w:r w:rsidRPr="00B5509D">
        <w:rPr>
          <w:b/>
          <w:bCs/>
        </w:rPr>
        <w:t>reativity for you / pupils / school?</w:t>
      </w:r>
      <w:r w:rsidR="00BA70B2">
        <w:rPr>
          <w:b/>
          <w:bCs/>
        </w:rPr>
        <w:br/>
      </w:r>
    </w:p>
    <w:tbl>
      <w:tblPr>
        <w:tblW w:w="9360" w:type="dxa"/>
        <w:tblInd w:w="108" w:type="dxa"/>
        <w:tblBorders>
          <w:insideH w:val="single" w:sz="4" w:space="0" w:color="auto"/>
          <w:insideV w:val="single" w:sz="4" w:space="0" w:color="auto"/>
        </w:tblBorders>
        <w:tblLayout w:type="fixed"/>
        <w:tblLook w:val="00BF"/>
      </w:tblPr>
      <w:tblGrid>
        <w:gridCol w:w="3000"/>
        <w:gridCol w:w="3360"/>
        <w:gridCol w:w="3000"/>
      </w:tblGrid>
      <w:tr w:rsidR="00B5509D" w:rsidRPr="00364DE0" w:rsidTr="00BA70B2">
        <w:tc>
          <w:tcPr>
            <w:tcW w:w="3000" w:type="dxa"/>
          </w:tcPr>
          <w:p w:rsidR="00B5509D" w:rsidRPr="00364DE0" w:rsidRDefault="00B5509D" w:rsidP="00B5509D">
            <w:pPr>
              <w:pStyle w:val="BCSTablesubheadings"/>
            </w:pPr>
            <w:r w:rsidRPr="00364DE0">
              <w:t>Myself</w:t>
            </w:r>
          </w:p>
        </w:tc>
        <w:tc>
          <w:tcPr>
            <w:tcW w:w="3360" w:type="dxa"/>
          </w:tcPr>
          <w:p w:rsidR="00B5509D" w:rsidRPr="00364DE0" w:rsidRDefault="00B5509D" w:rsidP="00B5509D">
            <w:pPr>
              <w:pStyle w:val="BCSTablesubheadings"/>
            </w:pPr>
            <w:r w:rsidRPr="00364DE0">
              <w:t>Pupils</w:t>
            </w:r>
          </w:p>
        </w:tc>
        <w:tc>
          <w:tcPr>
            <w:tcW w:w="3000" w:type="dxa"/>
          </w:tcPr>
          <w:p w:rsidR="00B5509D" w:rsidRPr="00364DE0" w:rsidRDefault="00B5509D" w:rsidP="00B5509D">
            <w:pPr>
              <w:pStyle w:val="BCSTablesubheadings"/>
            </w:pPr>
            <w:r w:rsidRPr="00364DE0">
              <w:t>School</w:t>
            </w:r>
          </w:p>
        </w:tc>
      </w:tr>
      <w:tr w:rsidR="00B5509D" w:rsidRPr="00364DE0" w:rsidTr="00BA70B2">
        <w:tc>
          <w:tcPr>
            <w:tcW w:w="3000" w:type="dxa"/>
          </w:tcPr>
          <w:p w:rsidR="00B5509D" w:rsidRPr="00364DE0" w:rsidRDefault="00B5509D" w:rsidP="00B5509D">
            <w:pPr>
              <w:pStyle w:val="BCSParagraph"/>
            </w:pPr>
            <w:r w:rsidRPr="00364DE0">
              <w:t>1.………………………...</w:t>
            </w:r>
          </w:p>
          <w:p w:rsidR="00B5509D" w:rsidRPr="00364DE0" w:rsidRDefault="00B5509D" w:rsidP="00B5509D">
            <w:pPr>
              <w:pStyle w:val="BCSParagraph"/>
            </w:pPr>
            <w:r w:rsidRPr="00364DE0">
              <w:t>2.……………….………..</w:t>
            </w:r>
          </w:p>
          <w:p w:rsidR="00B5509D" w:rsidRPr="00364DE0" w:rsidRDefault="00B5509D" w:rsidP="00BA70B2">
            <w:pPr>
              <w:pStyle w:val="BCSParagraph"/>
              <w:rPr>
                <w:b/>
              </w:rPr>
            </w:pPr>
            <w:r w:rsidRPr="00364DE0">
              <w:t>3.…………….…………..</w:t>
            </w:r>
          </w:p>
        </w:tc>
        <w:tc>
          <w:tcPr>
            <w:tcW w:w="3360" w:type="dxa"/>
          </w:tcPr>
          <w:p w:rsidR="00B5509D" w:rsidRPr="00364DE0" w:rsidRDefault="00B5509D" w:rsidP="00B5509D">
            <w:pPr>
              <w:pStyle w:val="BCSParagraph"/>
            </w:pPr>
            <w:r w:rsidRPr="00364DE0">
              <w:t>1.…………………………….</w:t>
            </w:r>
          </w:p>
          <w:p w:rsidR="00B5509D" w:rsidRPr="00364DE0" w:rsidRDefault="00B5509D" w:rsidP="00B5509D">
            <w:pPr>
              <w:pStyle w:val="BCSParagraph"/>
            </w:pPr>
            <w:r w:rsidRPr="00364DE0">
              <w:t>2.…………………….………..</w:t>
            </w:r>
          </w:p>
          <w:p w:rsidR="00B5509D" w:rsidRPr="00364DE0" w:rsidRDefault="00B5509D" w:rsidP="00B5509D">
            <w:pPr>
              <w:pStyle w:val="BCSParagraph"/>
              <w:rPr>
                <w:b/>
              </w:rPr>
            </w:pPr>
            <w:r w:rsidRPr="00364DE0">
              <w:t>3.………………….…………..</w:t>
            </w:r>
          </w:p>
        </w:tc>
        <w:tc>
          <w:tcPr>
            <w:tcW w:w="3000" w:type="dxa"/>
          </w:tcPr>
          <w:p w:rsidR="00B5509D" w:rsidRPr="00364DE0" w:rsidRDefault="00B5509D" w:rsidP="00B5509D">
            <w:pPr>
              <w:pStyle w:val="BCSParagraph"/>
            </w:pPr>
            <w:r w:rsidRPr="00364DE0">
              <w:t>1.……………………</w:t>
            </w:r>
            <w:r>
              <w:t>..</w:t>
            </w:r>
            <w:r w:rsidRPr="00364DE0">
              <w:t>……</w:t>
            </w:r>
          </w:p>
          <w:p w:rsidR="00B5509D" w:rsidRPr="00364DE0" w:rsidRDefault="00B5509D" w:rsidP="00B5509D">
            <w:pPr>
              <w:pStyle w:val="BCSParagraph"/>
            </w:pPr>
            <w:r w:rsidRPr="00364DE0">
              <w:t>2.…</w:t>
            </w:r>
            <w:r>
              <w:t>………………….…….</w:t>
            </w:r>
          </w:p>
          <w:p w:rsidR="00B5509D" w:rsidRPr="00364DE0" w:rsidRDefault="00B5509D" w:rsidP="00BA70B2">
            <w:pPr>
              <w:pStyle w:val="BCSParagraph"/>
              <w:rPr>
                <w:b/>
              </w:rPr>
            </w:pPr>
            <w:r w:rsidRPr="00364DE0">
              <w:t>3.………………….………</w:t>
            </w:r>
          </w:p>
        </w:tc>
      </w:tr>
    </w:tbl>
    <w:p w:rsidR="000D5560" w:rsidRPr="000D5560" w:rsidRDefault="000D5560" w:rsidP="000D5560">
      <w:pPr>
        <w:pStyle w:val="BCSParagraph"/>
        <w:rPr>
          <w:i/>
          <w:iCs/>
        </w:rPr>
      </w:pPr>
    </w:p>
    <w:p w:rsidR="000D5560" w:rsidRDefault="000D5560" w:rsidP="000D5560">
      <w:pPr>
        <w:pStyle w:val="BCSParagraph"/>
      </w:pPr>
    </w:p>
    <w:p w:rsidR="00B5509D" w:rsidRDefault="00B5509D" w:rsidP="000D5560">
      <w:pPr>
        <w:pStyle w:val="BCSParagraph"/>
      </w:pPr>
    </w:p>
    <w:p w:rsidR="00B5509D" w:rsidRDefault="00B5509D" w:rsidP="000D5560">
      <w:pPr>
        <w:pStyle w:val="BCSParagraph"/>
      </w:pPr>
    </w:p>
    <w:p w:rsidR="00B5509D" w:rsidRPr="00B5509D" w:rsidRDefault="00EC44C3" w:rsidP="00B5509D">
      <w:pPr>
        <w:pStyle w:val="BCSParagraph"/>
        <w:rPr>
          <w:b/>
          <w:bCs/>
        </w:rPr>
      </w:pPr>
      <w:r>
        <w:rPr>
          <w:b/>
          <w:bCs/>
        </w:rPr>
        <w:t>8. What are the challenges of digital c</w:t>
      </w:r>
      <w:r w:rsidR="00B5509D" w:rsidRPr="00B5509D">
        <w:rPr>
          <w:b/>
          <w:bCs/>
        </w:rPr>
        <w:t>reativity for you / pupils / school?</w:t>
      </w:r>
      <w:r w:rsidR="00BA70B2">
        <w:rPr>
          <w:b/>
          <w:bCs/>
        </w:rPr>
        <w:br/>
      </w:r>
    </w:p>
    <w:tbl>
      <w:tblPr>
        <w:tblW w:w="9360" w:type="dxa"/>
        <w:tblInd w:w="108" w:type="dxa"/>
        <w:tblBorders>
          <w:insideH w:val="single" w:sz="4" w:space="0" w:color="auto"/>
          <w:insideV w:val="single" w:sz="4" w:space="0" w:color="auto"/>
        </w:tblBorders>
        <w:tblLayout w:type="fixed"/>
        <w:tblLook w:val="00BF"/>
      </w:tblPr>
      <w:tblGrid>
        <w:gridCol w:w="3000"/>
        <w:gridCol w:w="3360"/>
        <w:gridCol w:w="3000"/>
      </w:tblGrid>
      <w:tr w:rsidR="00BA70B2" w:rsidRPr="00364DE0" w:rsidTr="005B3598">
        <w:tc>
          <w:tcPr>
            <w:tcW w:w="3000" w:type="dxa"/>
          </w:tcPr>
          <w:p w:rsidR="00BA70B2" w:rsidRPr="00364DE0" w:rsidRDefault="00BA70B2" w:rsidP="005B3598">
            <w:pPr>
              <w:pStyle w:val="BCSTablesubheadings"/>
            </w:pPr>
            <w:r w:rsidRPr="00364DE0">
              <w:t>Myself</w:t>
            </w:r>
          </w:p>
        </w:tc>
        <w:tc>
          <w:tcPr>
            <w:tcW w:w="3360" w:type="dxa"/>
          </w:tcPr>
          <w:p w:rsidR="00BA70B2" w:rsidRPr="00364DE0" w:rsidRDefault="00BA70B2" w:rsidP="005B3598">
            <w:pPr>
              <w:pStyle w:val="BCSTablesubheadings"/>
            </w:pPr>
            <w:r w:rsidRPr="00364DE0">
              <w:t>Pupils</w:t>
            </w:r>
          </w:p>
        </w:tc>
        <w:tc>
          <w:tcPr>
            <w:tcW w:w="3000" w:type="dxa"/>
          </w:tcPr>
          <w:p w:rsidR="00BA70B2" w:rsidRPr="00364DE0" w:rsidRDefault="00BA70B2" w:rsidP="005B3598">
            <w:pPr>
              <w:pStyle w:val="BCSTablesubheadings"/>
            </w:pPr>
            <w:r w:rsidRPr="00364DE0">
              <w:t>School</w:t>
            </w:r>
          </w:p>
        </w:tc>
      </w:tr>
      <w:tr w:rsidR="00BA70B2" w:rsidRPr="00364DE0" w:rsidTr="005B3598">
        <w:tc>
          <w:tcPr>
            <w:tcW w:w="3000" w:type="dxa"/>
          </w:tcPr>
          <w:p w:rsidR="00BA70B2" w:rsidRPr="00364DE0" w:rsidRDefault="00BA70B2" w:rsidP="005B3598">
            <w:pPr>
              <w:pStyle w:val="BCSParagraph"/>
            </w:pPr>
            <w:r w:rsidRPr="00364DE0">
              <w:t>1.………………………...</w:t>
            </w:r>
          </w:p>
          <w:p w:rsidR="00BA70B2" w:rsidRPr="00364DE0" w:rsidRDefault="00BA70B2" w:rsidP="005B3598">
            <w:pPr>
              <w:pStyle w:val="BCSParagraph"/>
            </w:pPr>
            <w:r w:rsidRPr="00364DE0">
              <w:t>2.……………….………..</w:t>
            </w:r>
          </w:p>
          <w:p w:rsidR="00BA70B2" w:rsidRPr="00364DE0" w:rsidRDefault="00BA70B2" w:rsidP="005B3598">
            <w:pPr>
              <w:pStyle w:val="BCSParagraph"/>
              <w:rPr>
                <w:b/>
              </w:rPr>
            </w:pPr>
            <w:r w:rsidRPr="00364DE0">
              <w:t>3.…………….…………..</w:t>
            </w:r>
          </w:p>
        </w:tc>
        <w:tc>
          <w:tcPr>
            <w:tcW w:w="3360" w:type="dxa"/>
          </w:tcPr>
          <w:p w:rsidR="00BA70B2" w:rsidRPr="00364DE0" w:rsidRDefault="00BA70B2" w:rsidP="005B3598">
            <w:pPr>
              <w:pStyle w:val="BCSParagraph"/>
            </w:pPr>
            <w:r w:rsidRPr="00364DE0">
              <w:t>1.…………………………….</w:t>
            </w:r>
          </w:p>
          <w:p w:rsidR="00BA70B2" w:rsidRPr="00364DE0" w:rsidRDefault="00BA70B2" w:rsidP="005B3598">
            <w:pPr>
              <w:pStyle w:val="BCSParagraph"/>
            </w:pPr>
            <w:r w:rsidRPr="00364DE0">
              <w:t>2.…………………….………..</w:t>
            </w:r>
          </w:p>
          <w:p w:rsidR="00BA70B2" w:rsidRPr="00364DE0" w:rsidRDefault="00BA70B2" w:rsidP="005B3598">
            <w:pPr>
              <w:pStyle w:val="BCSParagraph"/>
              <w:rPr>
                <w:b/>
              </w:rPr>
            </w:pPr>
            <w:r w:rsidRPr="00364DE0">
              <w:t>3.………………….…………..</w:t>
            </w:r>
          </w:p>
        </w:tc>
        <w:tc>
          <w:tcPr>
            <w:tcW w:w="3000" w:type="dxa"/>
          </w:tcPr>
          <w:p w:rsidR="00BA70B2" w:rsidRPr="00364DE0" w:rsidRDefault="00BA70B2" w:rsidP="005B3598">
            <w:pPr>
              <w:pStyle w:val="BCSParagraph"/>
            </w:pPr>
            <w:r w:rsidRPr="00364DE0">
              <w:t>1.……………………</w:t>
            </w:r>
            <w:r>
              <w:t>..</w:t>
            </w:r>
            <w:r w:rsidRPr="00364DE0">
              <w:t>……</w:t>
            </w:r>
          </w:p>
          <w:p w:rsidR="00BA70B2" w:rsidRPr="00364DE0" w:rsidRDefault="00BA70B2" w:rsidP="005B3598">
            <w:pPr>
              <w:pStyle w:val="BCSParagraph"/>
            </w:pPr>
            <w:r w:rsidRPr="00364DE0">
              <w:t>2.…</w:t>
            </w:r>
            <w:r>
              <w:t>………………….…….</w:t>
            </w:r>
          </w:p>
          <w:p w:rsidR="00BA70B2" w:rsidRPr="00364DE0" w:rsidRDefault="00BA70B2" w:rsidP="005B3598">
            <w:pPr>
              <w:pStyle w:val="BCSParagraph"/>
              <w:rPr>
                <w:b/>
              </w:rPr>
            </w:pPr>
            <w:r w:rsidRPr="00364DE0">
              <w:t>3.………………….………</w:t>
            </w:r>
          </w:p>
        </w:tc>
      </w:tr>
    </w:tbl>
    <w:p w:rsidR="00BA70B2" w:rsidRDefault="00BA70B2" w:rsidP="00BA70B2">
      <w:pPr>
        <w:ind w:left="-180" w:firstLine="180"/>
        <w:rPr>
          <w:b/>
        </w:rPr>
      </w:pPr>
    </w:p>
    <w:p w:rsidR="00BA70B2" w:rsidRPr="00BA70B2" w:rsidRDefault="00EC44C3" w:rsidP="00BA70B2">
      <w:pPr>
        <w:pStyle w:val="BCSParagraph"/>
        <w:rPr>
          <w:b/>
          <w:bCs/>
        </w:rPr>
      </w:pPr>
      <w:r>
        <w:rPr>
          <w:b/>
          <w:bCs/>
        </w:rPr>
        <w:t>9. How do you see digital c</w:t>
      </w:r>
      <w:r w:rsidR="00BA70B2" w:rsidRPr="00BA70B2">
        <w:rPr>
          <w:b/>
          <w:bCs/>
        </w:rPr>
        <w:t>reativity developing in your school after the project?</w:t>
      </w:r>
    </w:p>
    <w:p w:rsidR="00BA70B2" w:rsidRPr="00364DE0" w:rsidRDefault="00BA70B2" w:rsidP="00BA70B2">
      <w:pPr>
        <w:pStyle w:val="BCSParagraph"/>
      </w:pPr>
      <w:r w:rsidRPr="00364DE0">
        <w:t xml:space="preserve">   1………………………………………………………………………………………………..</w:t>
      </w:r>
    </w:p>
    <w:p w:rsidR="00BA70B2" w:rsidRPr="00364DE0" w:rsidRDefault="00BA70B2" w:rsidP="00BA70B2">
      <w:pPr>
        <w:pStyle w:val="BCSParagraph"/>
      </w:pPr>
      <w:r w:rsidRPr="00364DE0">
        <w:t xml:space="preserve">    2…...…………………………………………………………………………………………..</w:t>
      </w:r>
    </w:p>
    <w:p w:rsidR="00BA70B2" w:rsidRPr="00364DE0" w:rsidRDefault="00BA70B2" w:rsidP="00BA70B2">
      <w:pPr>
        <w:pStyle w:val="BCSParagraph"/>
      </w:pPr>
      <w:r w:rsidRPr="00364DE0">
        <w:t xml:space="preserve">    3…………………………………………………………………………………………………</w:t>
      </w:r>
    </w:p>
    <w:p w:rsidR="00BA70B2" w:rsidRDefault="00BA70B2" w:rsidP="00BA70B2">
      <w:pPr>
        <w:rPr>
          <w:b/>
        </w:rPr>
      </w:pPr>
    </w:p>
    <w:p w:rsidR="00BA70B2" w:rsidRPr="00BA70B2" w:rsidRDefault="00BA70B2" w:rsidP="00BA70B2">
      <w:pPr>
        <w:pStyle w:val="BCSParagraph"/>
        <w:rPr>
          <w:b/>
          <w:bCs/>
        </w:rPr>
      </w:pPr>
      <w:r w:rsidRPr="00BA70B2">
        <w:rPr>
          <w:b/>
          <w:bCs/>
        </w:rPr>
        <w:t xml:space="preserve">10. Describe a </w:t>
      </w:r>
      <w:r w:rsidR="00EC44C3">
        <w:rPr>
          <w:b/>
          <w:bCs/>
        </w:rPr>
        <w:t>digital c</w:t>
      </w:r>
      <w:r w:rsidRPr="00BA70B2">
        <w:rPr>
          <w:b/>
          <w:bCs/>
        </w:rPr>
        <w:t>reativity activity that worked well.</w:t>
      </w:r>
    </w:p>
    <w:p w:rsidR="00BA70B2" w:rsidRPr="00364DE0" w:rsidRDefault="00BA70B2" w:rsidP="00BA70B2">
      <w:pPr>
        <w:spacing w:before="280" w:after="280"/>
      </w:pPr>
      <w:r w:rsidRPr="00364DE0">
        <w:t>………………………………………………………………………………………………………………………</w:t>
      </w:r>
    </w:p>
    <w:p w:rsidR="00BA70B2" w:rsidRPr="00364DE0" w:rsidRDefault="00BA70B2" w:rsidP="00BA70B2">
      <w:pPr>
        <w:spacing w:before="280" w:after="280"/>
      </w:pPr>
      <w:r w:rsidRPr="00364DE0">
        <w:t>…………………………………</w:t>
      </w:r>
      <w:r>
        <w:t>…………</w:t>
      </w:r>
      <w:r w:rsidRPr="00364DE0">
        <w:t>…………………………………………………………………………</w:t>
      </w:r>
    </w:p>
    <w:p w:rsidR="00BA70B2" w:rsidRPr="00364DE0" w:rsidRDefault="00BA70B2" w:rsidP="00BA70B2">
      <w:pPr>
        <w:spacing w:before="280" w:after="280"/>
      </w:pPr>
      <w:r w:rsidRPr="00364DE0">
        <w:t>………………………………………………………………………………………………………………………</w:t>
      </w:r>
    </w:p>
    <w:p w:rsidR="00BA70B2" w:rsidRDefault="00BA70B2" w:rsidP="00BA70B2"/>
    <w:p w:rsidR="00BA70B2" w:rsidRDefault="00BA70B2" w:rsidP="00BA70B2"/>
    <w:p w:rsidR="00BA70B2" w:rsidRPr="00364DE0" w:rsidRDefault="00BA70B2" w:rsidP="00BA70B2"/>
    <w:p w:rsidR="00BA70B2" w:rsidRPr="00364DE0" w:rsidRDefault="00BA70B2" w:rsidP="00BA70B2">
      <w:pPr>
        <w:pStyle w:val="BCSParagraph"/>
      </w:pPr>
      <w:r w:rsidRPr="00364DE0">
        <w:t xml:space="preserve">Thank you for completing this questionnaire. It will be used to summarise the work of teachers in the project. </w:t>
      </w:r>
    </w:p>
    <w:sectPr w:rsidR="00BA70B2" w:rsidRPr="00364DE0" w:rsidSect="00677FFC">
      <w:headerReference w:type="default" r:id="rId22"/>
      <w:footerReference w:type="even" r:id="rId23"/>
      <w:footerReference w:type="default" r:id="rId24"/>
      <w:headerReference w:type="first" r:id="rId25"/>
      <w:footerReference w:type="first" r:id="rId26"/>
      <w:pgSz w:w="11906" w:h="16838" w:code="9"/>
      <w:pgMar w:top="1440" w:right="1440" w:bottom="1559"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BB9" w:rsidRDefault="006A2BB9">
      <w:r>
        <w:separator/>
      </w:r>
    </w:p>
    <w:p w:rsidR="006A2BB9" w:rsidRDefault="006A2BB9"/>
  </w:endnote>
  <w:endnote w:type="continuationSeparator" w:id="0">
    <w:p w:rsidR="006A2BB9" w:rsidRDefault="006A2BB9">
      <w:r>
        <w:continuationSeparator/>
      </w:r>
    </w:p>
    <w:p w:rsidR="006A2BB9" w:rsidRDefault="006A2BB9"/>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8B" w:rsidRDefault="0063318B">
    <w:pPr>
      <w:pStyle w:val="Footer"/>
    </w:pPr>
  </w:p>
  <w:p w:rsidR="0063318B" w:rsidRDefault="0063318B"/>
  <w:p w:rsidR="0063318B" w:rsidRDefault="0063318B"/>
  <w:p w:rsidR="0063318B" w:rsidRDefault="006331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8B" w:rsidRDefault="0063318B" w:rsidP="002F2FF6">
    <w:pPr>
      <w:pBdr>
        <w:top w:val="single" w:sz="6" w:space="1" w:color="000080"/>
      </w:pBdr>
      <w:tabs>
        <w:tab w:val="center" w:pos="4536"/>
        <w:tab w:val="right" w:pos="9072"/>
        <w:tab w:val="right" w:pos="9214"/>
      </w:tabs>
      <w:spacing w:before="120"/>
      <w:ind w:right="-45"/>
      <w:rPr>
        <w:sz w:val="16"/>
      </w:rPr>
    </w:pPr>
  </w:p>
  <w:p w:rsidR="0063318B" w:rsidRDefault="0063318B" w:rsidP="002F2FF6">
    <w:pPr>
      <w:pStyle w:val="BCSFooter"/>
    </w:pPr>
    <w:r>
      <w:t>February 2008</w:t>
    </w:r>
    <w:r>
      <w:tab/>
    </w:r>
    <w:r w:rsidRPr="00CE4D0D">
      <w:t>http://www.becta.org.uk</w:t>
    </w:r>
    <w:r>
      <w:tab/>
    </w:r>
    <w:r w:rsidRPr="00CE4D0D">
      <w:t xml:space="preserve">page </w:t>
    </w:r>
    <w:fldSimple w:instr=" PAGE ">
      <w:r w:rsidR="001A0EF9">
        <w:rPr>
          <w:noProof/>
        </w:rPr>
        <w:t>29</w:t>
      </w:r>
    </w:fldSimple>
    <w:r w:rsidRPr="00CE4D0D">
      <w:t xml:space="preserve"> of </w:t>
    </w:r>
    <w:fldSimple w:instr=" NUMPAGES ">
      <w:r w:rsidR="001A0EF9">
        <w:rPr>
          <w:noProof/>
        </w:rPr>
        <w:t>29</w:t>
      </w:r>
    </w:fldSimple>
  </w:p>
  <w:p w:rsidR="0063318B" w:rsidRDefault="0063318B" w:rsidP="00C436BD">
    <w:pPr>
      <w:pStyle w:val="BCSFooter"/>
    </w:pPr>
    <w:r>
      <w:t>© Becta 2008</w:t>
    </w:r>
    <w:r>
      <w:tab/>
      <w:t>Research reports</w:t>
    </w:r>
    <w:r w:rsidR="00CA6832">
      <w:fldChar w:fldCharType="begin"/>
    </w:r>
    <w:r>
      <w:instrText xml:space="preserve"> DOCPROPERTY  Subject  \* MERGEFORMAT </w:instrText>
    </w:r>
    <w:r w:rsidR="00CA6832">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8B" w:rsidRDefault="0063318B" w:rsidP="00677FFC">
    <w:pPr>
      <w:pBdr>
        <w:top w:val="single" w:sz="6" w:space="1" w:color="000080"/>
      </w:pBdr>
      <w:tabs>
        <w:tab w:val="center" w:pos="4536"/>
        <w:tab w:val="right" w:pos="9072"/>
        <w:tab w:val="right" w:pos="9214"/>
      </w:tabs>
      <w:spacing w:before="120"/>
      <w:ind w:right="-45"/>
      <w:rPr>
        <w:sz w:val="16"/>
      </w:rPr>
    </w:pPr>
  </w:p>
  <w:p w:rsidR="0063318B" w:rsidRDefault="0063318B" w:rsidP="002F2FF6">
    <w:pPr>
      <w:pStyle w:val="BCSFooter"/>
    </w:pPr>
    <w:r>
      <w:t>February 2008</w:t>
    </w:r>
    <w:r>
      <w:tab/>
    </w:r>
    <w:r w:rsidRPr="00CE4D0D">
      <w:t>http://www.becta.org.uk</w:t>
    </w:r>
    <w:r>
      <w:tab/>
    </w:r>
    <w:r w:rsidRPr="00CE4D0D">
      <w:t xml:space="preserve">page </w:t>
    </w:r>
    <w:fldSimple w:instr=" PAGE ">
      <w:r w:rsidR="001A0EF9">
        <w:rPr>
          <w:noProof/>
        </w:rPr>
        <w:t>1</w:t>
      </w:r>
    </w:fldSimple>
    <w:r w:rsidRPr="00CE4D0D">
      <w:t xml:space="preserve"> of </w:t>
    </w:r>
    <w:fldSimple w:instr=" NUMPAGES ">
      <w:r w:rsidR="001A0EF9">
        <w:rPr>
          <w:noProof/>
        </w:rPr>
        <w:t>1</w:t>
      </w:r>
    </w:fldSimple>
  </w:p>
  <w:p w:rsidR="0063318B" w:rsidRDefault="0063318B" w:rsidP="00C436BD">
    <w:pPr>
      <w:pStyle w:val="BCSFooter"/>
    </w:pPr>
    <w:r>
      <w:t>© Becta 2008</w:t>
    </w:r>
    <w:r>
      <w:tab/>
      <w:t>Research reports</w:t>
    </w:r>
    <w:r w:rsidR="00CA6832">
      <w:fldChar w:fldCharType="begin"/>
    </w:r>
    <w:r>
      <w:instrText xml:space="preserve"> DOCPROPERTY  Subject  \* MERGEFORMAT </w:instrText>
    </w:r>
    <w:r w:rsidR="00CA6832">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BB9" w:rsidRDefault="006A2BB9">
      <w:r>
        <w:separator/>
      </w:r>
    </w:p>
    <w:p w:rsidR="006A2BB9" w:rsidRDefault="006A2BB9"/>
  </w:footnote>
  <w:footnote w:type="continuationSeparator" w:id="0">
    <w:p w:rsidR="006A2BB9" w:rsidRDefault="006A2BB9">
      <w:r>
        <w:continuationSeparator/>
      </w:r>
    </w:p>
    <w:p w:rsidR="006A2BB9" w:rsidRDefault="006A2BB9"/>
  </w:footnote>
  <w:footnote w:id="1">
    <w:p w:rsidR="0063318B" w:rsidRPr="004F7464" w:rsidRDefault="0063318B" w:rsidP="00C436BD">
      <w:pPr>
        <w:pStyle w:val="BCSFooter"/>
      </w:pPr>
      <w:r w:rsidRPr="004F7464">
        <w:rPr>
          <w:rStyle w:val="FootnoteReference"/>
          <w:sz w:val="18"/>
        </w:rPr>
        <w:footnoteRef/>
      </w:r>
      <w:r w:rsidRPr="004F7464">
        <w:t xml:space="preserve"> John D’Abbro, leader of the New Rush Hall Group (NRHG) of special schools in Redbridge, which cater</w:t>
      </w:r>
      <w:r>
        <w:t>s</w:t>
      </w:r>
      <w:r w:rsidRPr="004F7464">
        <w:t xml:space="preserve"> for pupils with emotional and behavioural difficulties, pioneered the digital creativity activities in the BESD sector that inspired the research reported here.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8B" w:rsidRDefault="0063318B">
    <w:pPr>
      <w:pBdr>
        <w:top w:val="single" w:sz="6" w:space="6" w:color="000080"/>
        <w:bottom w:val="single" w:sz="6" w:space="6" w:color="000080"/>
      </w:pBdr>
      <w:spacing w:after="480"/>
      <w:rPr>
        <w:sz w:val="16"/>
        <w:szCs w:val="16"/>
      </w:rPr>
    </w:pPr>
    <w:r w:rsidRPr="00D40994">
      <w:rPr>
        <w:rStyle w:val="BCSHeadertitleChar"/>
      </w:rPr>
      <w:t>Becta |</w:t>
    </w:r>
    <w:r>
      <w:rPr>
        <w:sz w:val="16"/>
        <w:szCs w:val="16"/>
      </w:rPr>
      <w:t xml:space="preserve"> </w:t>
    </w:r>
    <w:bookmarkStart w:id="89" w:name="OLE_LINK2"/>
    <w:bookmarkStart w:id="90" w:name="OLE_LINK3"/>
    <w:r w:rsidR="00CA6832" w:rsidRPr="00D40994">
      <w:rPr>
        <w:rStyle w:val="BCSHeadertitleChar"/>
      </w:rPr>
      <w:fldChar w:fldCharType="begin"/>
    </w:r>
    <w:r w:rsidRPr="00D40994">
      <w:rPr>
        <w:rStyle w:val="BCSHeadertitleChar"/>
      </w:rPr>
      <w:instrText xml:space="preserve"> DOCPROPERTY  Title  \* MERGEFORMAT </w:instrText>
    </w:r>
    <w:r w:rsidR="00CA6832" w:rsidRPr="00D40994">
      <w:rPr>
        <w:rStyle w:val="BCSHeadertitleChar"/>
      </w:rPr>
      <w:fldChar w:fldCharType="separate"/>
    </w:r>
    <w:r>
      <w:rPr>
        <w:rStyle w:val="BCSHeadertitleChar"/>
      </w:rPr>
      <w:t>An exploration of digital creativity used to engage and motivate ‘hard-to-reach’ learners in BESD schools</w:t>
    </w:r>
    <w:r w:rsidR="00CA6832" w:rsidRPr="00D40994">
      <w:rPr>
        <w:rStyle w:val="BCSHeadertitleChar"/>
      </w:rPr>
      <w:fldChar w:fldCharType="end"/>
    </w:r>
    <w:bookmarkEnd w:id="89"/>
    <w:bookmarkEnd w:id="90"/>
  </w:p>
  <w:p w:rsidR="0063318B" w:rsidRDefault="0063318B"/>
  <w:p w:rsidR="0063318B" w:rsidRDefault="0063318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000080"/>
      </w:tblBorders>
      <w:tblLayout w:type="fixed"/>
      <w:tblLook w:val="0000"/>
    </w:tblPr>
    <w:tblGrid>
      <w:gridCol w:w="3686"/>
      <w:gridCol w:w="5386"/>
    </w:tblGrid>
    <w:tr w:rsidR="0063318B" w:rsidTr="00C4150F">
      <w:trPr>
        <w:trHeight w:hRule="exact" w:val="57"/>
      </w:trPr>
      <w:tc>
        <w:tcPr>
          <w:tcW w:w="3686" w:type="dxa"/>
          <w:tcBorders>
            <w:top w:val="single" w:sz="6" w:space="0" w:color="000080"/>
            <w:left w:val="nil"/>
            <w:bottom w:val="nil"/>
            <w:right w:val="nil"/>
          </w:tcBorders>
        </w:tcPr>
        <w:p w:rsidR="0063318B" w:rsidRDefault="0063318B" w:rsidP="00677FFC"/>
      </w:tc>
      <w:tc>
        <w:tcPr>
          <w:tcW w:w="5386" w:type="dxa"/>
          <w:tcBorders>
            <w:top w:val="single" w:sz="6" w:space="0" w:color="000080"/>
            <w:left w:val="nil"/>
            <w:bottom w:val="nil"/>
            <w:right w:val="nil"/>
          </w:tcBorders>
        </w:tcPr>
        <w:p w:rsidR="0063318B" w:rsidRDefault="0063318B" w:rsidP="00677FFC">
          <w:pPr>
            <w:spacing w:before="20"/>
          </w:pPr>
        </w:p>
      </w:tc>
    </w:tr>
    <w:tr w:rsidR="0063318B" w:rsidTr="00C4150F">
      <w:trPr>
        <w:trHeight w:val="888"/>
      </w:trPr>
      <w:tc>
        <w:tcPr>
          <w:tcW w:w="3686" w:type="dxa"/>
          <w:tcBorders>
            <w:top w:val="nil"/>
            <w:left w:val="nil"/>
            <w:bottom w:val="nil"/>
            <w:right w:val="nil"/>
          </w:tcBorders>
        </w:tcPr>
        <w:p w:rsidR="0063318B" w:rsidRDefault="00CA6832" w:rsidP="00677FFC">
          <w:pPr>
            <w:spacing w:before="120" w:after="60"/>
            <w:ind w:right="27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6pt">
                <v:imagedata r:id="rId1" o:title="logo_for_word_template"/>
              </v:shape>
            </w:pict>
          </w:r>
        </w:p>
      </w:tc>
      <w:tc>
        <w:tcPr>
          <w:tcW w:w="5386" w:type="dxa"/>
          <w:tcBorders>
            <w:top w:val="nil"/>
            <w:left w:val="nil"/>
            <w:bottom w:val="nil"/>
            <w:right w:val="nil"/>
          </w:tcBorders>
          <w:tcMar>
            <w:left w:w="0" w:type="dxa"/>
            <w:right w:w="0" w:type="dxa"/>
          </w:tcMar>
        </w:tcPr>
        <w:p w:rsidR="0063318B" w:rsidRPr="00125CEB" w:rsidRDefault="00CA6832" w:rsidP="00677FFC">
          <w:pPr>
            <w:pStyle w:val="BCSHeaderdocumenttitle"/>
          </w:pPr>
          <w:fldSimple w:instr=" DOCPROPERTY  Title  \* MERGEFORMAT ">
            <w:r w:rsidR="0063318B">
              <w:t>An exploration of digital creativity used to engage and motivate ‘hard-to-reach’ learners in BESD schools</w:t>
            </w:r>
          </w:fldSimple>
        </w:p>
      </w:tc>
    </w:tr>
  </w:tbl>
  <w:p w:rsidR="0063318B" w:rsidRDefault="0063318B"/>
  <w:p w:rsidR="0063318B" w:rsidRDefault="0063318B"/>
  <w:p w:rsidR="0063318B" w:rsidRDefault="006331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AFC6090"/>
    <w:lvl w:ilvl="0">
      <w:start w:val="1"/>
      <w:numFmt w:val="upperLetter"/>
      <w:pStyle w:val="Heading4"/>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3F589C22"/>
    <w:lvl w:ilvl="0">
      <w:numFmt w:val="bullet"/>
      <w:pStyle w:val="BCSBulletparagraph"/>
      <w:lvlText w:val="*"/>
      <w:lvlJc w:val="left"/>
    </w:lvl>
  </w:abstractNum>
  <w:abstractNum w:abstractNumId="2">
    <w:nsid w:val="006A7DC3"/>
    <w:multiLevelType w:val="hybridMultilevel"/>
    <w:tmpl w:val="D75C7AE0"/>
    <w:lvl w:ilvl="0" w:tplc="0AD269B4">
      <w:start w:val="1"/>
      <w:numFmt w:val="bullet"/>
      <w:lvlText w:val=""/>
      <w:lvlJc w:val="left"/>
      <w:pPr>
        <w:tabs>
          <w:tab w:val="num" w:pos="357"/>
        </w:tabs>
        <w:ind w:left="567" w:hanging="207"/>
      </w:pPr>
      <w:rPr>
        <w:rFonts w:ascii="Wingdings" w:hAnsi="Wingdings" w:hint="default"/>
        <w:sz w:val="20"/>
      </w:rPr>
    </w:lvl>
    <w:lvl w:ilvl="1" w:tplc="00190409" w:tentative="1">
      <w:start w:val="1"/>
      <w:numFmt w:val="lowerLetter"/>
      <w:lvlText w:val="%2."/>
      <w:lvlJc w:val="left"/>
      <w:pPr>
        <w:tabs>
          <w:tab w:val="num" w:pos="666"/>
        </w:tabs>
        <w:ind w:left="666" w:hanging="360"/>
      </w:pPr>
    </w:lvl>
    <w:lvl w:ilvl="2" w:tplc="001B0409" w:tentative="1">
      <w:start w:val="1"/>
      <w:numFmt w:val="lowerRoman"/>
      <w:lvlText w:val="%3."/>
      <w:lvlJc w:val="right"/>
      <w:pPr>
        <w:tabs>
          <w:tab w:val="num" w:pos="1386"/>
        </w:tabs>
        <w:ind w:left="1386" w:hanging="180"/>
      </w:pPr>
    </w:lvl>
    <w:lvl w:ilvl="3" w:tplc="000F0409" w:tentative="1">
      <w:start w:val="1"/>
      <w:numFmt w:val="decimal"/>
      <w:lvlText w:val="%4."/>
      <w:lvlJc w:val="left"/>
      <w:pPr>
        <w:tabs>
          <w:tab w:val="num" w:pos="2106"/>
        </w:tabs>
        <w:ind w:left="2106" w:hanging="360"/>
      </w:pPr>
    </w:lvl>
    <w:lvl w:ilvl="4" w:tplc="00190409" w:tentative="1">
      <w:start w:val="1"/>
      <w:numFmt w:val="lowerLetter"/>
      <w:lvlText w:val="%5."/>
      <w:lvlJc w:val="left"/>
      <w:pPr>
        <w:tabs>
          <w:tab w:val="num" w:pos="2826"/>
        </w:tabs>
        <w:ind w:left="2826" w:hanging="360"/>
      </w:pPr>
    </w:lvl>
    <w:lvl w:ilvl="5" w:tplc="001B0409" w:tentative="1">
      <w:start w:val="1"/>
      <w:numFmt w:val="lowerRoman"/>
      <w:lvlText w:val="%6."/>
      <w:lvlJc w:val="right"/>
      <w:pPr>
        <w:tabs>
          <w:tab w:val="num" w:pos="3546"/>
        </w:tabs>
        <w:ind w:left="3546" w:hanging="180"/>
      </w:pPr>
    </w:lvl>
    <w:lvl w:ilvl="6" w:tplc="000F0409" w:tentative="1">
      <w:start w:val="1"/>
      <w:numFmt w:val="decimal"/>
      <w:lvlText w:val="%7."/>
      <w:lvlJc w:val="left"/>
      <w:pPr>
        <w:tabs>
          <w:tab w:val="num" w:pos="4266"/>
        </w:tabs>
        <w:ind w:left="4266" w:hanging="360"/>
      </w:pPr>
    </w:lvl>
    <w:lvl w:ilvl="7" w:tplc="00190409" w:tentative="1">
      <w:start w:val="1"/>
      <w:numFmt w:val="lowerLetter"/>
      <w:lvlText w:val="%8."/>
      <w:lvlJc w:val="left"/>
      <w:pPr>
        <w:tabs>
          <w:tab w:val="num" w:pos="4986"/>
        </w:tabs>
        <w:ind w:left="4986" w:hanging="360"/>
      </w:pPr>
    </w:lvl>
    <w:lvl w:ilvl="8" w:tplc="001B0409" w:tentative="1">
      <w:start w:val="1"/>
      <w:numFmt w:val="lowerRoman"/>
      <w:lvlText w:val="%9."/>
      <w:lvlJc w:val="right"/>
      <w:pPr>
        <w:tabs>
          <w:tab w:val="num" w:pos="5706"/>
        </w:tabs>
        <w:ind w:left="5706" w:hanging="180"/>
      </w:pPr>
    </w:lvl>
  </w:abstractNum>
  <w:abstractNum w:abstractNumId="3">
    <w:nsid w:val="0C8D3B10"/>
    <w:multiLevelType w:val="hybridMultilevel"/>
    <w:tmpl w:val="8A58C030"/>
    <w:lvl w:ilvl="0" w:tplc="C1EE3D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E5D4498"/>
    <w:multiLevelType w:val="hybridMultilevel"/>
    <w:tmpl w:val="6024B9C4"/>
    <w:lvl w:ilvl="0" w:tplc="0AD269B4">
      <w:start w:val="1"/>
      <w:numFmt w:val="bullet"/>
      <w:lvlText w:val=""/>
      <w:lvlJc w:val="left"/>
      <w:pPr>
        <w:tabs>
          <w:tab w:val="num" w:pos="35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66D038B"/>
    <w:multiLevelType w:val="hybridMultilevel"/>
    <w:tmpl w:val="48A2C584"/>
    <w:lvl w:ilvl="0" w:tplc="0DF02AFA">
      <w:start w:val="1"/>
      <w:numFmt w:val="decimal"/>
      <w:lvlText w:val="%1."/>
      <w:lvlJc w:val="left"/>
      <w:pPr>
        <w:tabs>
          <w:tab w:val="num" w:pos="360"/>
        </w:tabs>
        <w:ind w:left="360" w:hanging="7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13D61F7"/>
    <w:multiLevelType w:val="multilevel"/>
    <w:tmpl w:val="00867D14"/>
    <w:lvl w:ilvl="0">
      <w:start w:val="1"/>
      <w:numFmt w:val="decimal"/>
      <w:lvlText w:val="%1"/>
      <w:lvlJc w:val="left"/>
      <w:pPr>
        <w:tabs>
          <w:tab w:val="num" w:pos="1440"/>
        </w:tabs>
        <w:ind w:left="1080" w:hanging="1080"/>
      </w:pPr>
      <w:rPr>
        <w:rFonts w:ascii="Arial" w:hAnsi="Arial"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2195C48"/>
    <w:multiLevelType w:val="hybridMultilevel"/>
    <w:tmpl w:val="FFD42B90"/>
    <w:lvl w:ilvl="0" w:tplc="00110409">
      <w:start w:val="1"/>
      <w:numFmt w:val="decimal"/>
      <w:lvlText w:val="%1)"/>
      <w:lvlJc w:val="left"/>
      <w:pPr>
        <w:tabs>
          <w:tab w:val="num" w:pos="717"/>
        </w:tabs>
        <w:ind w:left="717" w:hanging="360"/>
      </w:pPr>
      <w:rPr>
        <w:rFonts w:hint="default"/>
      </w:rPr>
    </w:lvl>
    <w:lvl w:ilvl="1" w:tplc="78DCC2B6">
      <w:start w:val="1"/>
      <w:numFmt w:val="bullet"/>
      <w:pStyle w:val="bullettext"/>
      <w:lvlText w:val=""/>
      <w:lvlJc w:val="left"/>
      <w:pPr>
        <w:tabs>
          <w:tab w:val="num" w:pos="0"/>
        </w:tabs>
        <w:ind w:left="720" w:hanging="363"/>
      </w:pPr>
      <w:rPr>
        <w:rFonts w:ascii="Wingdings" w:hAnsi="Wingdings" w:hint="default"/>
        <w:color w:val="0000FF"/>
        <w:sz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61F21F3"/>
    <w:multiLevelType w:val="hybridMultilevel"/>
    <w:tmpl w:val="F870A462"/>
    <w:lvl w:ilvl="0" w:tplc="0EC299EA">
      <w:start w:val="1"/>
      <w:numFmt w:val="decimal"/>
      <w:lvlText w:val="%1)"/>
      <w:lvlJc w:val="left"/>
      <w:pPr>
        <w:tabs>
          <w:tab w:val="num" w:pos="1347"/>
        </w:tabs>
        <w:ind w:left="1347" w:hanging="213"/>
      </w:pPr>
      <w:rPr>
        <w:rFonts w:ascii="Trebuchet MS" w:hAnsi="Trebuchet MS" w:hint="default"/>
        <w:sz w:val="20"/>
      </w:rPr>
    </w:lvl>
    <w:lvl w:ilvl="1" w:tplc="00190409" w:tentative="1">
      <w:start w:val="1"/>
      <w:numFmt w:val="lowerLetter"/>
      <w:lvlText w:val="%2."/>
      <w:lvlJc w:val="left"/>
      <w:pPr>
        <w:tabs>
          <w:tab w:val="num" w:pos="2427"/>
        </w:tabs>
        <w:ind w:left="2427" w:hanging="360"/>
      </w:pPr>
    </w:lvl>
    <w:lvl w:ilvl="2" w:tplc="001B0409" w:tentative="1">
      <w:start w:val="1"/>
      <w:numFmt w:val="lowerRoman"/>
      <w:lvlText w:val="%3."/>
      <w:lvlJc w:val="right"/>
      <w:pPr>
        <w:tabs>
          <w:tab w:val="num" w:pos="3147"/>
        </w:tabs>
        <w:ind w:left="3147" w:hanging="180"/>
      </w:pPr>
    </w:lvl>
    <w:lvl w:ilvl="3" w:tplc="000F0409" w:tentative="1">
      <w:start w:val="1"/>
      <w:numFmt w:val="decimal"/>
      <w:lvlText w:val="%4."/>
      <w:lvlJc w:val="left"/>
      <w:pPr>
        <w:tabs>
          <w:tab w:val="num" w:pos="3867"/>
        </w:tabs>
        <w:ind w:left="3867" w:hanging="360"/>
      </w:pPr>
    </w:lvl>
    <w:lvl w:ilvl="4" w:tplc="00190409" w:tentative="1">
      <w:start w:val="1"/>
      <w:numFmt w:val="lowerLetter"/>
      <w:lvlText w:val="%5."/>
      <w:lvlJc w:val="left"/>
      <w:pPr>
        <w:tabs>
          <w:tab w:val="num" w:pos="4587"/>
        </w:tabs>
        <w:ind w:left="4587" w:hanging="360"/>
      </w:pPr>
    </w:lvl>
    <w:lvl w:ilvl="5" w:tplc="001B0409" w:tentative="1">
      <w:start w:val="1"/>
      <w:numFmt w:val="lowerRoman"/>
      <w:lvlText w:val="%6."/>
      <w:lvlJc w:val="right"/>
      <w:pPr>
        <w:tabs>
          <w:tab w:val="num" w:pos="5307"/>
        </w:tabs>
        <w:ind w:left="5307" w:hanging="180"/>
      </w:pPr>
    </w:lvl>
    <w:lvl w:ilvl="6" w:tplc="000F0409" w:tentative="1">
      <w:start w:val="1"/>
      <w:numFmt w:val="decimal"/>
      <w:lvlText w:val="%7."/>
      <w:lvlJc w:val="left"/>
      <w:pPr>
        <w:tabs>
          <w:tab w:val="num" w:pos="6027"/>
        </w:tabs>
        <w:ind w:left="6027" w:hanging="360"/>
      </w:pPr>
    </w:lvl>
    <w:lvl w:ilvl="7" w:tplc="00190409" w:tentative="1">
      <w:start w:val="1"/>
      <w:numFmt w:val="lowerLetter"/>
      <w:lvlText w:val="%8."/>
      <w:lvlJc w:val="left"/>
      <w:pPr>
        <w:tabs>
          <w:tab w:val="num" w:pos="6747"/>
        </w:tabs>
        <w:ind w:left="6747" w:hanging="360"/>
      </w:pPr>
    </w:lvl>
    <w:lvl w:ilvl="8" w:tplc="001B0409" w:tentative="1">
      <w:start w:val="1"/>
      <w:numFmt w:val="lowerRoman"/>
      <w:lvlText w:val="%9."/>
      <w:lvlJc w:val="right"/>
      <w:pPr>
        <w:tabs>
          <w:tab w:val="num" w:pos="7467"/>
        </w:tabs>
        <w:ind w:left="7467" w:hanging="180"/>
      </w:pPr>
    </w:lvl>
  </w:abstractNum>
  <w:abstractNum w:abstractNumId="9">
    <w:nsid w:val="27D70A19"/>
    <w:multiLevelType w:val="singleLevel"/>
    <w:tmpl w:val="DE78504C"/>
    <w:lvl w:ilvl="0">
      <w:start w:val="1"/>
      <w:numFmt w:val="decimal"/>
      <w:lvlText w:val="%1"/>
      <w:lvlJc w:val="left"/>
      <w:pPr>
        <w:ind w:left="1440" w:hanging="360"/>
      </w:pPr>
      <w:rPr>
        <w:rFonts w:hint="default"/>
        <w:sz w:val="24"/>
      </w:rPr>
    </w:lvl>
  </w:abstractNum>
  <w:abstractNum w:abstractNumId="10">
    <w:nsid w:val="3FAF6E02"/>
    <w:multiLevelType w:val="hybridMultilevel"/>
    <w:tmpl w:val="E08296FC"/>
    <w:lvl w:ilvl="0" w:tplc="D646B714">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nsid w:val="492E2B2D"/>
    <w:multiLevelType w:val="hybridMultilevel"/>
    <w:tmpl w:val="B186E2FA"/>
    <w:lvl w:ilvl="0" w:tplc="4E627DBA">
      <w:start w:val="1"/>
      <w:numFmt w:val="decimal"/>
      <w:lvlText w:val="%1"/>
      <w:lvlJc w:val="left"/>
      <w:pPr>
        <w:ind w:left="1200" w:hanging="360"/>
      </w:pPr>
      <w:rPr>
        <w:rFonts w:hint="default"/>
      </w:r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12">
    <w:nsid w:val="4A7D6179"/>
    <w:multiLevelType w:val="hybridMultilevel"/>
    <w:tmpl w:val="070A6204"/>
    <w:lvl w:ilvl="0" w:tplc="0AD269B4">
      <w:start w:val="1"/>
      <w:numFmt w:val="bullet"/>
      <w:lvlText w:val=""/>
      <w:lvlJc w:val="left"/>
      <w:pPr>
        <w:tabs>
          <w:tab w:val="num" w:pos="357"/>
        </w:tabs>
        <w:ind w:left="567" w:hanging="207"/>
      </w:pPr>
      <w:rPr>
        <w:rFonts w:ascii="Wingdings" w:hAnsi="Wingding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nsid w:val="57651550"/>
    <w:multiLevelType w:val="hybridMultilevel"/>
    <w:tmpl w:val="67EEB412"/>
    <w:lvl w:ilvl="0" w:tplc="0AD269B4">
      <w:start w:val="1"/>
      <w:numFmt w:val="bullet"/>
      <w:lvlText w:val=""/>
      <w:lvlJc w:val="left"/>
      <w:pPr>
        <w:tabs>
          <w:tab w:val="num" w:pos="357"/>
        </w:tabs>
        <w:ind w:left="567" w:hanging="207"/>
      </w:pPr>
      <w:rPr>
        <w:rFonts w:ascii="Wingdings" w:hAnsi="Wingding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5E9721E7"/>
    <w:multiLevelType w:val="multilevel"/>
    <w:tmpl w:val="F14A36B4"/>
    <w:lvl w:ilvl="0">
      <w:numFmt w:val="bullet"/>
      <w:lvlText w:val="*"/>
      <w:lvlJc w:val="left"/>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07B08A8"/>
    <w:multiLevelType w:val="hybridMultilevel"/>
    <w:tmpl w:val="A516A970"/>
    <w:lvl w:ilvl="0" w:tplc="0AD269B4">
      <w:start w:val="1"/>
      <w:numFmt w:val="bullet"/>
      <w:lvlText w:val=""/>
      <w:lvlJc w:val="left"/>
      <w:pPr>
        <w:tabs>
          <w:tab w:val="num" w:pos="35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0F559C5"/>
    <w:multiLevelType w:val="multilevel"/>
    <w:tmpl w:val="5C6E7424"/>
    <w:lvl w:ilvl="0">
      <w:start w:val="1"/>
      <w:numFmt w:val="bullet"/>
      <w:lvlText w:val=""/>
      <w:lvlJc w:val="left"/>
      <w:pPr>
        <w:tabs>
          <w:tab w:val="num" w:pos="357"/>
        </w:tabs>
        <w:ind w:left="567" w:hanging="207"/>
      </w:pPr>
      <w:rPr>
        <w:rFonts w:ascii="Wingdings" w:hAnsi="Wingding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2826F60"/>
    <w:multiLevelType w:val="hybridMultilevel"/>
    <w:tmpl w:val="D86A0B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B8638E3"/>
    <w:multiLevelType w:val="hybridMultilevel"/>
    <w:tmpl w:val="121E8C4C"/>
    <w:lvl w:ilvl="0" w:tplc="0AD269B4">
      <w:start w:val="1"/>
      <w:numFmt w:val="bullet"/>
      <w:lvlText w:val=""/>
      <w:lvlJc w:val="left"/>
      <w:pPr>
        <w:tabs>
          <w:tab w:val="num" w:pos="35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DA17F43"/>
    <w:multiLevelType w:val="hybridMultilevel"/>
    <w:tmpl w:val="4588E5BE"/>
    <w:lvl w:ilvl="0" w:tplc="BCB4857E">
      <w:start w:val="1"/>
      <w:numFmt w:val="decimal"/>
      <w:lvlText w:val="%1."/>
      <w:lvlJc w:val="left"/>
      <w:pPr>
        <w:tabs>
          <w:tab w:val="num" w:pos="360"/>
        </w:tabs>
        <w:ind w:left="360" w:hanging="360"/>
      </w:pPr>
      <w:rPr>
        <w:rFonts w:hint="default"/>
      </w:rPr>
    </w:lvl>
    <w:lvl w:ilvl="1" w:tplc="D054A9FA" w:tentative="1">
      <w:start w:val="1"/>
      <w:numFmt w:val="lowerLetter"/>
      <w:lvlText w:val="%2."/>
      <w:lvlJc w:val="left"/>
      <w:pPr>
        <w:tabs>
          <w:tab w:val="num" w:pos="1440"/>
        </w:tabs>
        <w:ind w:left="1440" w:hanging="360"/>
      </w:pPr>
    </w:lvl>
    <w:lvl w:ilvl="2" w:tplc="80965C26" w:tentative="1">
      <w:start w:val="1"/>
      <w:numFmt w:val="lowerRoman"/>
      <w:lvlText w:val="%3."/>
      <w:lvlJc w:val="right"/>
      <w:pPr>
        <w:tabs>
          <w:tab w:val="num" w:pos="2160"/>
        </w:tabs>
        <w:ind w:left="2160" w:hanging="180"/>
      </w:pPr>
    </w:lvl>
    <w:lvl w:ilvl="3" w:tplc="9014C572" w:tentative="1">
      <w:start w:val="1"/>
      <w:numFmt w:val="decimal"/>
      <w:lvlText w:val="%4."/>
      <w:lvlJc w:val="left"/>
      <w:pPr>
        <w:tabs>
          <w:tab w:val="num" w:pos="2880"/>
        </w:tabs>
        <w:ind w:left="2880" w:hanging="360"/>
      </w:pPr>
    </w:lvl>
    <w:lvl w:ilvl="4" w:tplc="37121A46" w:tentative="1">
      <w:start w:val="1"/>
      <w:numFmt w:val="lowerLetter"/>
      <w:lvlText w:val="%5."/>
      <w:lvlJc w:val="left"/>
      <w:pPr>
        <w:tabs>
          <w:tab w:val="num" w:pos="3600"/>
        </w:tabs>
        <w:ind w:left="3600" w:hanging="360"/>
      </w:pPr>
    </w:lvl>
    <w:lvl w:ilvl="5" w:tplc="5ED8028E" w:tentative="1">
      <w:start w:val="1"/>
      <w:numFmt w:val="lowerRoman"/>
      <w:lvlText w:val="%6."/>
      <w:lvlJc w:val="right"/>
      <w:pPr>
        <w:tabs>
          <w:tab w:val="num" w:pos="4320"/>
        </w:tabs>
        <w:ind w:left="4320" w:hanging="180"/>
      </w:pPr>
    </w:lvl>
    <w:lvl w:ilvl="6" w:tplc="4852017A" w:tentative="1">
      <w:start w:val="1"/>
      <w:numFmt w:val="decimal"/>
      <w:lvlText w:val="%7."/>
      <w:lvlJc w:val="left"/>
      <w:pPr>
        <w:tabs>
          <w:tab w:val="num" w:pos="5040"/>
        </w:tabs>
        <w:ind w:left="5040" w:hanging="360"/>
      </w:pPr>
    </w:lvl>
    <w:lvl w:ilvl="7" w:tplc="1AFC7E06" w:tentative="1">
      <w:start w:val="1"/>
      <w:numFmt w:val="lowerLetter"/>
      <w:lvlText w:val="%8."/>
      <w:lvlJc w:val="left"/>
      <w:pPr>
        <w:tabs>
          <w:tab w:val="num" w:pos="5760"/>
        </w:tabs>
        <w:ind w:left="5760" w:hanging="360"/>
      </w:pPr>
    </w:lvl>
    <w:lvl w:ilvl="8" w:tplc="50AE7B82" w:tentative="1">
      <w:start w:val="1"/>
      <w:numFmt w:val="lowerRoman"/>
      <w:lvlText w:val="%9."/>
      <w:lvlJc w:val="right"/>
      <w:pPr>
        <w:tabs>
          <w:tab w:val="num" w:pos="6480"/>
        </w:tabs>
        <w:ind w:left="6480" w:hanging="180"/>
      </w:pPr>
    </w:lvl>
  </w:abstractNum>
  <w:abstractNum w:abstractNumId="20">
    <w:nsid w:val="71714E40"/>
    <w:multiLevelType w:val="hybridMultilevel"/>
    <w:tmpl w:val="78F84C30"/>
    <w:lvl w:ilvl="0" w:tplc="A1B23EDA">
      <w:start w:val="1"/>
      <w:numFmt w:val="decimal"/>
      <w:lvlText w:val="%1."/>
      <w:lvlJc w:val="left"/>
      <w:pPr>
        <w:tabs>
          <w:tab w:val="num" w:pos="360"/>
        </w:tabs>
        <w:ind w:left="360" w:hanging="7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7FBA4D13"/>
    <w:multiLevelType w:val="hybridMultilevel"/>
    <w:tmpl w:val="40A45AA8"/>
    <w:lvl w:ilvl="0" w:tplc="A482A35A">
      <w:start w:val="1"/>
      <w:numFmt w:val="decimal"/>
      <w:pStyle w:val="BCSHeadingBnumbered"/>
      <w:lvlText w:val="3.%1"/>
      <w:lvlJc w:val="left"/>
      <w:pPr>
        <w:tabs>
          <w:tab w:val="num" w:pos="720"/>
        </w:tabs>
        <w:ind w:left="720" w:hanging="720"/>
      </w:pPr>
      <w:rPr>
        <w:rFonts w:ascii="Arial" w:hAnsi="Arial" w:hint="default"/>
        <w:b/>
        <w:bCs/>
        <w:i w:val="0"/>
        <w:iCs w:val="0"/>
        <w:caps w:val="0"/>
        <w:smallCaps w:val="0"/>
        <w:strike w:val="0"/>
        <w:dstrike w:val="0"/>
        <w:outline w:val="0"/>
        <w:shadow w:val="0"/>
        <w:emboss w:val="0"/>
        <w:imprint w:val="0"/>
        <w:color w:val="000000"/>
        <w:spacing w:val="0"/>
        <w:w w:val="100"/>
        <w:kern w:val="0"/>
        <w:position w:val="0"/>
        <w:sz w:val="24"/>
        <w:u w:val="none"/>
        <w:effect w:val="none"/>
        <w:vertAlign w:val="baseline"/>
        <w:em w:val="none"/>
      </w:rPr>
    </w:lvl>
    <w:lvl w:ilvl="1" w:tplc="8A58C75E">
      <w:start w:val="1"/>
      <w:numFmt w:val="decimal"/>
      <w:lvlText w:val="%2."/>
      <w:lvlJc w:val="left"/>
      <w:pPr>
        <w:tabs>
          <w:tab w:val="num" w:pos="0"/>
        </w:tabs>
        <w:ind w:left="357" w:hanging="357"/>
      </w:pPr>
      <w:rPr>
        <w:rFonts w:hint="default"/>
      </w:rPr>
    </w:lvl>
    <w:lvl w:ilvl="2" w:tplc="0068DDC6">
      <w:numFmt w:val="none"/>
      <w:lvlText w:val=""/>
      <w:lvlJc w:val="left"/>
      <w:pPr>
        <w:tabs>
          <w:tab w:val="num" w:pos="360"/>
        </w:tabs>
      </w:pPr>
    </w:lvl>
    <w:lvl w:ilvl="3" w:tplc="7304F3B2">
      <w:numFmt w:val="none"/>
      <w:lvlText w:val=""/>
      <w:lvlJc w:val="left"/>
      <w:pPr>
        <w:tabs>
          <w:tab w:val="num" w:pos="360"/>
        </w:tabs>
      </w:pPr>
    </w:lvl>
    <w:lvl w:ilvl="4" w:tplc="A6A6B026">
      <w:numFmt w:val="none"/>
      <w:lvlText w:val=""/>
      <w:lvlJc w:val="left"/>
      <w:pPr>
        <w:tabs>
          <w:tab w:val="num" w:pos="360"/>
        </w:tabs>
      </w:pPr>
    </w:lvl>
    <w:lvl w:ilvl="5" w:tplc="249493C0">
      <w:numFmt w:val="none"/>
      <w:lvlText w:val=""/>
      <w:lvlJc w:val="left"/>
      <w:pPr>
        <w:tabs>
          <w:tab w:val="num" w:pos="360"/>
        </w:tabs>
      </w:pPr>
    </w:lvl>
    <w:lvl w:ilvl="6" w:tplc="97FADB92">
      <w:numFmt w:val="none"/>
      <w:lvlText w:val=""/>
      <w:lvlJc w:val="left"/>
      <w:pPr>
        <w:tabs>
          <w:tab w:val="num" w:pos="360"/>
        </w:tabs>
      </w:pPr>
    </w:lvl>
    <w:lvl w:ilvl="7" w:tplc="0CC8B6A2">
      <w:numFmt w:val="none"/>
      <w:lvlText w:val=""/>
      <w:lvlJc w:val="left"/>
      <w:pPr>
        <w:tabs>
          <w:tab w:val="num" w:pos="360"/>
        </w:tabs>
      </w:pPr>
    </w:lvl>
    <w:lvl w:ilvl="8" w:tplc="179C2142">
      <w:numFmt w:val="none"/>
      <w:lvlText w:val=""/>
      <w:lvlJc w:val="left"/>
      <w:pPr>
        <w:tabs>
          <w:tab w:val="num" w:pos="360"/>
        </w:tabs>
      </w:pPr>
    </w:lvl>
  </w:abstractNum>
  <w:num w:numId="1">
    <w:abstractNumId w:val="0"/>
  </w:num>
  <w:num w:numId="2">
    <w:abstractNumId w:val="1"/>
    <w:lvlOverride w:ilvl="0">
      <w:lvl w:ilvl="0">
        <w:start w:val="1"/>
        <w:numFmt w:val="bullet"/>
        <w:pStyle w:val="BCSBulletparagraph"/>
        <w:lvlText w:val=""/>
        <w:lvlJc w:val="left"/>
        <w:pPr>
          <w:tabs>
            <w:tab w:val="num" w:pos="1440"/>
          </w:tabs>
          <w:ind w:left="1440" w:hanging="720"/>
        </w:pPr>
        <w:rPr>
          <w:rFonts w:ascii="Symbol" w:hAnsi="Symbol" w:hint="default"/>
        </w:rPr>
      </w:lvl>
    </w:lvlOverride>
  </w:num>
  <w:num w:numId="3">
    <w:abstractNumId w:val="21"/>
  </w:num>
  <w:num w:numId="4">
    <w:abstractNumId w:val="6"/>
  </w:num>
  <w:num w:numId="5">
    <w:abstractNumId w:val="10"/>
  </w:num>
  <w:num w:numId="6">
    <w:abstractNumId w:val="9"/>
  </w:num>
  <w:num w:numId="7">
    <w:abstractNumId w:val="14"/>
  </w:num>
  <w:num w:numId="8">
    <w:abstractNumId w:val="19"/>
  </w:num>
  <w:num w:numId="9">
    <w:abstractNumId w:val="7"/>
  </w:num>
  <w:num w:numId="10">
    <w:abstractNumId w:val="8"/>
  </w:num>
  <w:num w:numId="11">
    <w:abstractNumId w:val="2"/>
  </w:num>
  <w:num w:numId="12">
    <w:abstractNumId w:val="13"/>
  </w:num>
  <w:num w:numId="13">
    <w:abstractNumId w:val="12"/>
  </w:num>
  <w:num w:numId="14">
    <w:abstractNumId w:val="4"/>
  </w:num>
  <w:num w:numId="15">
    <w:abstractNumId w:val="21"/>
    <w:lvlOverride w:ilvl="0">
      <w:startOverride w:val="1"/>
    </w:lvlOverride>
  </w:num>
  <w:num w:numId="16">
    <w:abstractNumId w:val="20"/>
  </w:num>
  <w:num w:numId="17">
    <w:abstractNumId w:val="5"/>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3"/>
  </w:num>
  <w:num w:numId="22">
    <w:abstractNumId w:val="15"/>
  </w:num>
  <w:num w:numId="23">
    <w:abstractNumId w:val="17"/>
  </w:num>
  <w:num w:numId="24">
    <w:abstractNumId w:val="18"/>
  </w:num>
  <w:num w:numId="25">
    <w:abstractNumId w:val="16"/>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0"/>
  <w:doNotHyphenateCaps/>
  <w:drawingGridHorizontalSpacing w:val="120"/>
  <w:drawingGridVerticalSpacing w:val="120"/>
  <w:displayVerticalDrawingGridEvery w:val="0"/>
  <w:doNotUseMarginsForDrawingGridOrigin/>
  <w:characterSpacingControl w:val="doNotCompress"/>
  <w:hdrShapeDefaults>
    <o:shapedefaults v:ext="edit" spidmax="5122">
      <o:colormenu v:ext="edit" fillcolor="none" strokecolor="none [1951]"/>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02C8"/>
    <w:rsid w:val="000C767C"/>
    <w:rsid w:val="000D5560"/>
    <w:rsid w:val="000E646C"/>
    <w:rsid w:val="000F75E9"/>
    <w:rsid w:val="00104102"/>
    <w:rsid w:val="001203B3"/>
    <w:rsid w:val="0012078D"/>
    <w:rsid w:val="00192016"/>
    <w:rsid w:val="001A0EF9"/>
    <w:rsid w:val="001B462B"/>
    <w:rsid w:val="001D3391"/>
    <w:rsid w:val="002027FE"/>
    <w:rsid w:val="002220C7"/>
    <w:rsid w:val="002F2FF6"/>
    <w:rsid w:val="00363BCE"/>
    <w:rsid w:val="00376F2C"/>
    <w:rsid w:val="003945B6"/>
    <w:rsid w:val="003B1EE3"/>
    <w:rsid w:val="003F2BE1"/>
    <w:rsid w:val="004011AF"/>
    <w:rsid w:val="00415002"/>
    <w:rsid w:val="00422533"/>
    <w:rsid w:val="00434E55"/>
    <w:rsid w:val="00455A1B"/>
    <w:rsid w:val="0046214E"/>
    <w:rsid w:val="0046763E"/>
    <w:rsid w:val="00477432"/>
    <w:rsid w:val="004D7272"/>
    <w:rsid w:val="00555EFF"/>
    <w:rsid w:val="005B3598"/>
    <w:rsid w:val="005C56BB"/>
    <w:rsid w:val="005E0255"/>
    <w:rsid w:val="0063318B"/>
    <w:rsid w:val="006541EF"/>
    <w:rsid w:val="00677FFC"/>
    <w:rsid w:val="006A2BB9"/>
    <w:rsid w:val="006B5D7D"/>
    <w:rsid w:val="006C390A"/>
    <w:rsid w:val="006F2B44"/>
    <w:rsid w:val="00726F74"/>
    <w:rsid w:val="00825159"/>
    <w:rsid w:val="008824DA"/>
    <w:rsid w:val="008C38E1"/>
    <w:rsid w:val="008D255F"/>
    <w:rsid w:val="008E755F"/>
    <w:rsid w:val="00952015"/>
    <w:rsid w:val="00AB04A6"/>
    <w:rsid w:val="00AD35CE"/>
    <w:rsid w:val="00AF6CC6"/>
    <w:rsid w:val="00B02723"/>
    <w:rsid w:val="00B5509D"/>
    <w:rsid w:val="00BA70B2"/>
    <w:rsid w:val="00BB02C8"/>
    <w:rsid w:val="00BB6AA0"/>
    <w:rsid w:val="00BC16C1"/>
    <w:rsid w:val="00BF3DA4"/>
    <w:rsid w:val="00C404E7"/>
    <w:rsid w:val="00C4150F"/>
    <w:rsid w:val="00C436BD"/>
    <w:rsid w:val="00C84642"/>
    <w:rsid w:val="00CA3F8B"/>
    <w:rsid w:val="00CA6832"/>
    <w:rsid w:val="00D40994"/>
    <w:rsid w:val="00D67A4D"/>
    <w:rsid w:val="00D75BC1"/>
    <w:rsid w:val="00DA1C23"/>
    <w:rsid w:val="00DC54D2"/>
    <w:rsid w:val="00E8257E"/>
    <w:rsid w:val="00E958E5"/>
    <w:rsid w:val="00EA5E5E"/>
    <w:rsid w:val="00EC44C3"/>
    <w:rsid w:val="00EE610A"/>
    <w:rsid w:val="00F709AE"/>
    <w:rsid w:val="00FB0859"/>
    <w:rsid w:val="00FB4584"/>
    <w:rsid w:val="00FB56C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strokecolor="none [1951]"/>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832"/>
    <w:pPr>
      <w:overflowPunct w:val="0"/>
      <w:autoSpaceDE w:val="0"/>
      <w:autoSpaceDN w:val="0"/>
      <w:adjustRightInd w:val="0"/>
      <w:textAlignment w:val="baseline"/>
    </w:pPr>
    <w:rPr>
      <w:rFonts w:ascii="Arial" w:hAnsi="Arial" w:cs="Arial"/>
    </w:rPr>
  </w:style>
  <w:style w:type="paragraph" w:styleId="Heading1">
    <w:name w:val="heading 1"/>
    <w:basedOn w:val="BCSTableheadings"/>
    <w:next w:val="Normal"/>
    <w:qFormat/>
    <w:rsid w:val="00CA6832"/>
    <w:pPr>
      <w:outlineLvl w:val="0"/>
    </w:pPr>
  </w:style>
  <w:style w:type="paragraph" w:styleId="Heading2">
    <w:name w:val="heading 2"/>
    <w:basedOn w:val="Normal"/>
    <w:next w:val="Normal"/>
    <w:qFormat/>
    <w:rsid w:val="00CA6832"/>
    <w:pPr>
      <w:keepNext/>
      <w:spacing w:after="240"/>
      <w:outlineLvl w:val="1"/>
    </w:pPr>
    <w:rPr>
      <w:b/>
      <w:bCs/>
    </w:rPr>
  </w:style>
  <w:style w:type="paragraph" w:styleId="Heading3">
    <w:name w:val="heading 3"/>
    <w:basedOn w:val="Normal"/>
    <w:next w:val="Normal"/>
    <w:qFormat/>
    <w:rsid w:val="00CA6832"/>
    <w:pPr>
      <w:keepNext/>
      <w:outlineLvl w:val="2"/>
    </w:pPr>
    <w:rPr>
      <w:b/>
      <w:bCs/>
      <w:u w:val="single"/>
    </w:rPr>
  </w:style>
  <w:style w:type="paragraph" w:styleId="Heading4">
    <w:name w:val="heading 4"/>
    <w:basedOn w:val="Normal"/>
    <w:next w:val="Normal"/>
    <w:qFormat/>
    <w:rsid w:val="00CA6832"/>
    <w:pPr>
      <w:keepNext/>
      <w:numPr>
        <w:numId w:val="1"/>
      </w:numPr>
      <w:tabs>
        <w:tab w:val="left" w:pos="360"/>
      </w:tabs>
      <w:outlineLvl w:val="3"/>
    </w:pPr>
    <w:rPr>
      <w:b/>
      <w:bCs/>
      <w:u w:val="single"/>
    </w:rPr>
  </w:style>
  <w:style w:type="paragraph" w:styleId="Heading5">
    <w:name w:val="heading 5"/>
    <w:basedOn w:val="Normal"/>
    <w:next w:val="Normal"/>
    <w:qFormat/>
    <w:rsid w:val="00CA6832"/>
    <w:pPr>
      <w:keepNext/>
      <w:outlineLvl w:val="4"/>
    </w:pPr>
    <w:rPr>
      <w:b/>
      <w:bCs/>
      <w:i/>
      <w:iCs/>
    </w:rPr>
  </w:style>
  <w:style w:type="paragraph" w:styleId="Heading6">
    <w:name w:val="heading 6"/>
    <w:basedOn w:val="BCSDocumenttitle"/>
    <w:next w:val="Normal"/>
    <w:qFormat/>
    <w:rsid w:val="00CA6832"/>
    <w:pPr>
      <w:outlineLvl w:val="5"/>
    </w:pPr>
  </w:style>
  <w:style w:type="paragraph" w:styleId="Heading7">
    <w:name w:val="heading 7"/>
    <w:basedOn w:val="Normal"/>
    <w:next w:val="Normal"/>
    <w:qFormat/>
    <w:rsid w:val="00CA6832"/>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Tableheadings">
    <w:name w:val="| BCS | Table headings"/>
    <w:basedOn w:val="BCSParagraph"/>
    <w:rsid w:val="0046214E"/>
    <w:pPr>
      <w:spacing w:before="40" w:after="40" w:line="240" w:lineRule="auto"/>
    </w:pPr>
    <w:rPr>
      <w:rFonts w:ascii="Arial Bold" w:hAnsi="Arial Bold"/>
      <w:b/>
      <w:bCs/>
      <w:sz w:val="26"/>
    </w:rPr>
  </w:style>
  <w:style w:type="paragraph" w:customStyle="1" w:styleId="BCSParagraph">
    <w:name w:val="| BCS | Paragraph"/>
    <w:rsid w:val="00982E0B"/>
    <w:pPr>
      <w:overflowPunct w:val="0"/>
      <w:autoSpaceDE w:val="0"/>
      <w:autoSpaceDN w:val="0"/>
      <w:adjustRightInd w:val="0"/>
      <w:spacing w:after="240" w:line="300" w:lineRule="exact"/>
      <w:textAlignment w:val="baseline"/>
    </w:pPr>
    <w:rPr>
      <w:rFonts w:ascii="Arial" w:hAnsi="Arial" w:cs="Arial"/>
      <w:color w:val="000000"/>
      <w:sz w:val="24"/>
    </w:rPr>
  </w:style>
  <w:style w:type="paragraph" w:customStyle="1" w:styleId="BCSDocumenttitle">
    <w:name w:val="| BCS | Document title"/>
    <w:rsid w:val="00F13FC9"/>
    <w:pPr>
      <w:overflowPunct w:val="0"/>
      <w:autoSpaceDE w:val="0"/>
      <w:autoSpaceDN w:val="0"/>
      <w:adjustRightInd w:val="0"/>
      <w:spacing w:after="200"/>
      <w:textAlignment w:val="baseline"/>
    </w:pPr>
    <w:rPr>
      <w:rFonts w:ascii="Arial" w:hAnsi="Arial" w:cs="Arial"/>
      <w:b/>
      <w:bCs/>
      <w:color w:val="000000"/>
      <w:sz w:val="30"/>
      <w:szCs w:val="26"/>
    </w:rPr>
  </w:style>
  <w:style w:type="paragraph" w:customStyle="1" w:styleId="BCSHeadingA">
    <w:name w:val="| BCS | Heading A"/>
    <w:rsid w:val="00DB63EF"/>
    <w:pPr>
      <w:overflowPunct w:val="0"/>
      <w:autoSpaceDE w:val="0"/>
      <w:autoSpaceDN w:val="0"/>
      <w:adjustRightInd w:val="0"/>
      <w:spacing w:after="200"/>
      <w:textAlignment w:val="baseline"/>
    </w:pPr>
    <w:rPr>
      <w:rFonts w:ascii="Arial" w:hAnsi="Arial" w:cs="Arial"/>
      <w:b/>
      <w:bCs/>
      <w:color w:val="000000"/>
      <w:sz w:val="28"/>
      <w:szCs w:val="24"/>
    </w:rPr>
  </w:style>
  <w:style w:type="paragraph" w:styleId="Footer">
    <w:name w:val="footer"/>
    <w:basedOn w:val="Normal"/>
    <w:link w:val="FooterChar"/>
    <w:uiPriority w:val="99"/>
    <w:rsid w:val="00DB63EF"/>
    <w:pPr>
      <w:tabs>
        <w:tab w:val="center" w:pos="4320"/>
        <w:tab w:val="right" w:pos="8640"/>
      </w:tabs>
    </w:pPr>
  </w:style>
  <w:style w:type="paragraph" w:customStyle="1" w:styleId="BCSBulletparagraph">
    <w:name w:val="| BCS | Bullet paragraph"/>
    <w:basedOn w:val="Normal"/>
    <w:rsid w:val="00825159"/>
    <w:pPr>
      <w:numPr>
        <w:numId w:val="2"/>
      </w:numPr>
      <w:tabs>
        <w:tab w:val="clear" w:pos="1440"/>
        <w:tab w:val="left" w:pos="720"/>
        <w:tab w:val="left" w:pos="1077"/>
      </w:tabs>
      <w:spacing w:after="40" w:line="300" w:lineRule="exact"/>
      <w:ind w:left="1077" w:hanging="357"/>
    </w:pPr>
    <w:rPr>
      <w:sz w:val="24"/>
    </w:rPr>
  </w:style>
  <w:style w:type="paragraph" w:customStyle="1" w:styleId="BCSTabletext">
    <w:name w:val="| BCS | Table text"/>
    <w:basedOn w:val="BCSParagraph"/>
    <w:rsid w:val="00BC16C1"/>
    <w:pPr>
      <w:spacing w:before="40" w:after="40"/>
    </w:pPr>
    <w:rPr>
      <w:szCs w:val="18"/>
    </w:rPr>
  </w:style>
  <w:style w:type="paragraph" w:customStyle="1" w:styleId="BCSTablesubheadings">
    <w:name w:val="| BCS | Table subheadings"/>
    <w:basedOn w:val="BCSTableheadings"/>
    <w:rsid w:val="0046214E"/>
    <w:rPr>
      <w:iCs/>
      <w:sz w:val="24"/>
      <w:szCs w:val="18"/>
    </w:rPr>
  </w:style>
  <w:style w:type="paragraph" w:customStyle="1" w:styleId="BCSFooter">
    <w:name w:val="| BCS | Footer"/>
    <w:basedOn w:val="Normal"/>
    <w:link w:val="BCSNumberedsubheading"/>
    <w:rsid w:val="00CA6832"/>
    <w:pPr>
      <w:tabs>
        <w:tab w:val="center" w:pos="4536"/>
        <w:tab w:val="right" w:pos="9072"/>
        <w:tab w:val="right" w:pos="9214"/>
      </w:tabs>
      <w:ind w:right="-45"/>
    </w:pPr>
    <w:rPr>
      <w:sz w:val="16"/>
      <w:szCs w:val="16"/>
    </w:rPr>
  </w:style>
  <w:style w:type="paragraph" w:customStyle="1" w:styleId="BCSNumberedsubheading">
    <w:name w:val="| BCS | Numbered subheading"/>
    <w:basedOn w:val="Normal"/>
    <w:link w:val="BCSFooter"/>
    <w:rsid w:val="007D4D40"/>
    <w:pPr>
      <w:spacing w:after="200"/>
      <w:ind w:left="720" w:hanging="720"/>
    </w:pPr>
    <w:rPr>
      <w:rFonts w:ascii="Arial Bold" w:hAnsi="Arial Bold"/>
      <w:b/>
      <w:bCs/>
      <w:sz w:val="24"/>
    </w:rPr>
  </w:style>
  <w:style w:type="paragraph" w:customStyle="1" w:styleId="BCSHeaderdocumenttitle">
    <w:name w:val="| BCS | Header document title"/>
    <w:rsid w:val="00A05BF7"/>
    <w:pPr>
      <w:pBdr>
        <w:bottom w:val="single" w:sz="6" w:space="7" w:color="000080"/>
      </w:pBdr>
      <w:spacing w:before="120" w:after="120"/>
    </w:pPr>
    <w:rPr>
      <w:rFonts w:ascii="Arial" w:hAnsi="Arial" w:cs="Arial"/>
      <w:b/>
      <w:bCs/>
      <w:color w:val="808080"/>
    </w:rPr>
  </w:style>
  <w:style w:type="paragraph" w:customStyle="1" w:styleId="BCSHeadertitle">
    <w:name w:val="| BCS | Header title"/>
    <w:basedOn w:val="Normal"/>
    <w:link w:val="BCSHeadertitleChar"/>
    <w:rsid w:val="00CA6832"/>
    <w:pPr>
      <w:spacing w:after="480"/>
    </w:pPr>
    <w:rPr>
      <w:color w:val="808080"/>
      <w:sz w:val="16"/>
      <w:szCs w:val="16"/>
    </w:rPr>
  </w:style>
  <w:style w:type="paragraph" w:styleId="TOC1">
    <w:name w:val="toc 1"/>
    <w:basedOn w:val="BCSParagraph"/>
    <w:next w:val="Normal"/>
    <w:autoRedefine/>
    <w:uiPriority w:val="39"/>
    <w:rsid w:val="00FB4584"/>
    <w:pPr>
      <w:spacing w:after="40"/>
    </w:pPr>
    <w:rPr>
      <w:b/>
    </w:rPr>
  </w:style>
  <w:style w:type="paragraph" w:customStyle="1" w:styleId="BCSHeadingB">
    <w:name w:val="| BCS | Heading B"/>
    <w:basedOn w:val="BCSHeadingA"/>
    <w:link w:val="BCSHeadingC"/>
    <w:rsid w:val="00DB63EF"/>
    <w:rPr>
      <w:sz w:val="26"/>
      <w:szCs w:val="20"/>
    </w:rPr>
  </w:style>
  <w:style w:type="paragraph" w:customStyle="1" w:styleId="BCSHeadingBnumbered">
    <w:name w:val="| BCS | Heading B numbered"/>
    <w:basedOn w:val="Normal"/>
    <w:rsid w:val="007D4D40"/>
    <w:pPr>
      <w:numPr>
        <w:numId w:val="3"/>
      </w:numPr>
      <w:spacing w:after="200"/>
    </w:pPr>
    <w:rPr>
      <w:b/>
      <w:bCs/>
      <w:color w:val="000000"/>
      <w:sz w:val="26"/>
      <w:szCs w:val="22"/>
    </w:rPr>
  </w:style>
  <w:style w:type="paragraph" w:customStyle="1" w:styleId="BCSTabletextafter">
    <w:name w:val="| BCS | Table text after"/>
    <w:basedOn w:val="BCSParagraph"/>
    <w:rsid w:val="007D4D40"/>
    <w:pPr>
      <w:spacing w:before="240"/>
    </w:pPr>
  </w:style>
  <w:style w:type="paragraph" w:styleId="TOC4">
    <w:name w:val="toc 4"/>
    <w:basedOn w:val="Normal"/>
    <w:next w:val="Normal"/>
    <w:autoRedefine/>
    <w:semiHidden/>
    <w:rsid w:val="00E70A3E"/>
    <w:pPr>
      <w:ind w:left="600"/>
    </w:pPr>
  </w:style>
  <w:style w:type="paragraph" w:customStyle="1" w:styleId="BCSDocumentcovertitle">
    <w:name w:val="| BCS | Document cover title"/>
    <w:rsid w:val="00DB63EF"/>
    <w:pPr>
      <w:spacing w:before="5200"/>
      <w:jc w:val="center"/>
    </w:pPr>
    <w:rPr>
      <w:rFonts w:ascii="Arial" w:hAnsi="Arial" w:cs="Arial"/>
      <w:b/>
      <w:bCs/>
      <w:color w:val="000000"/>
      <w:sz w:val="32"/>
      <w:szCs w:val="28"/>
    </w:rPr>
  </w:style>
  <w:style w:type="paragraph" w:customStyle="1" w:styleId="BCSHeadingC">
    <w:name w:val="| BCS | Heading C"/>
    <w:basedOn w:val="BCSHeadingB"/>
    <w:link w:val="BCSHeadingB"/>
    <w:rsid w:val="007D4D40"/>
    <w:rPr>
      <w:sz w:val="24"/>
    </w:rPr>
  </w:style>
  <w:style w:type="paragraph" w:styleId="TOC2">
    <w:name w:val="toc 2"/>
    <w:basedOn w:val="BCSParagraph"/>
    <w:next w:val="Normal"/>
    <w:autoRedefine/>
    <w:uiPriority w:val="39"/>
    <w:rsid w:val="00FB4584"/>
    <w:pPr>
      <w:tabs>
        <w:tab w:val="right" w:leader="dot" w:pos="9016"/>
      </w:tabs>
      <w:spacing w:after="40"/>
      <w:ind w:left="200"/>
    </w:pPr>
  </w:style>
  <w:style w:type="paragraph" w:styleId="Header">
    <w:name w:val="header"/>
    <w:basedOn w:val="Normal"/>
    <w:rsid w:val="00404FE1"/>
    <w:pPr>
      <w:tabs>
        <w:tab w:val="center" w:pos="4153"/>
        <w:tab w:val="right" w:pos="8306"/>
      </w:tabs>
    </w:pPr>
  </w:style>
  <w:style w:type="paragraph" w:customStyle="1" w:styleId="BCSNumberedparagraph">
    <w:name w:val="| BCS | Numbered paragraph"/>
    <w:basedOn w:val="BCSParagraph"/>
    <w:next w:val="BCSHeadingBnumbered"/>
    <w:rsid w:val="007D4D40"/>
    <w:pPr>
      <w:ind w:left="720" w:hanging="720"/>
    </w:pPr>
  </w:style>
  <w:style w:type="paragraph" w:customStyle="1" w:styleId="BCSTinytext">
    <w:name w:val="| BCS | Tiny text"/>
    <w:rsid w:val="00F13FC9"/>
    <w:pPr>
      <w:spacing w:before="40" w:after="40" w:line="245" w:lineRule="exact"/>
    </w:pPr>
    <w:rPr>
      <w:rFonts w:ascii="Arial" w:hAnsi="Arial" w:cs="Arial"/>
      <w:color w:val="000000"/>
      <w:sz w:val="18"/>
      <w:szCs w:val="16"/>
    </w:rPr>
  </w:style>
  <w:style w:type="character" w:customStyle="1" w:styleId="BCSHeadertitleChar">
    <w:name w:val="| BCS | Header title Char"/>
    <w:basedOn w:val="DefaultParagraphFont"/>
    <w:link w:val="BCSHeadertitle"/>
    <w:rsid w:val="00D40994"/>
    <w:rPr>
      <w:rFonts w:ascii="Arial" w:hAnsi="Arial" w:cs="Arial"/>
      <w:color w:val="808080"/>
      <w:sz w:val="16"/>
      <w:szCs w:val="16"/>
      <w:lang w:val="en-GB" w:eastAsia="en-GB" w:bidi="ar-SA"/>
    </w:rPr>
  </w:style>
  <w:style w:type="paragraph" w:customStyle="1" w:styleId="BCSBulletlast">
    <w:name w:val="| BCS | Bullet last"/>
    <w:basedOn w:val="BCSBulletparagraph"/>
    <w:rsid w:val="00104102"/>
    <w:pPr>
      <w:spacing w:after="240"/>
    </w:pPr>
  </w:style>
  <w:style w:type="character" w:styleId="Hyperlink">
    <w:name w:val="Hyperlink"/>
    <w:basedOn w:val="DefaultParagraphFont"/>
    <w:uiPriority w:val="99"/>
    <w:rsid w:val="006B0044"/>
    <w:rPr>
      <w:color w:val="0000FF"/>
      <w:u w:val="single"/>
    </w:rPr>
  </w:style>
  <w:style w:type="paragraph" w:customStyle="1" w:styleId="BCSBulletlevel2">
    <w:name w:val="| BCS | Bullet level 2"/>
    <w:rsid w:val="00D40994"/>
    <w:pPr>
      <w:spacing w:after="40" w:line="300" w:lineRule="exact"/>
    </w:pPr>
    <w:rPr>
      <w:rFonts w:ascii="Arial" w:hAnsi="Arial" w:cs="Arial"/>
      <w:sz w:val="24"/>
    </w:rPr>
  </w:style>
  <w:style w:type="paragraph" w:customStyle="1" w:styleId="BCSBulletnumberedlast">
    <w:name w:val="| BCS | Bullet numbered last"/>
    <w:basedOn w:val="BCSBulletnumbered"/>
    <w:rsid w:val="00104102"/>
    <w:pPr>
      <w:spacing w:after="240"/>
    </w:pPr>
  </w:style>
  <w:style w:type="paragraph" w:customStyle="1" w:styleId="BCSNumberedheading">
    <w:name w:val="| BCS | Numbered heading"/>
    <w:basedOn w:val="Normal"/>
    <w:rsid w:val="005E0255"/>
    <w:pPr>
      <w:tabs>
        <w:tab w:val="num" w:pos="720"/>
      </w:tabs>
      <w:spacing w:after="200"/>
      <w:ind w:left="720" w:hanging="720"/>
    </w:pPr>
    <w:rPr>
      <w:b/>
      <w:bCs/>
      <w:color w:val="000000"/>
      <w:sz w:val="26"/>
      <w:szCs w:val="22"/>
    </w:rPr>
  </w:style>
  <w:style w:type="paragraph" w:customStyle="1" w:styleId="BCSBulletnumbered">
    <w:name w:val="| BCS | Bullet numbered"/>
    <w:basedOn w:val="BCSParagraph"/>
    <w:autoRedefine/>
    <w:rsid w:val="00FB56C1"/>
    <w:pPr>
      <w:tabs>
        <w:tab w:val="left" w:pos="720"/>
        <w:tab w:val="left" w:pos="1320"/>
      </w:tabs>
      <w:spacing w:after="40"/>
      <w:ind w:left="840"/>
      <w:outlineLvl w:val="0"/>
    </w:pPr>
  </w:style>
  <w:style w:type="paragraph" w:styleId="TOC3">
    <w:name w:val="toc 3"/>
    <w:basedOn w:val="BCSParagraph"/>
    <w:next w:val="Normal"/>
    <w:autoRedefine/>
    <w:semiHidden/>
    <w:rsid w:val="00FB4584"/>
    <w:pPr>
      <w:spacing w:after="40"/>
      <w:ind w:left="400"/>
    </w:pPr>
  </w:style>
  <w:style w:type="paragraph" w:styleId="FootnoteText">
    <w:name w:val="footnote text"/>
    <w:aliases w:val=" Char"/>
    <w:basedOn w:val="Normal"/>
    <w:link w:val="FootnoteTextChar"/>
    <w:uiPriority w:val="99"/>
    <w:unhideWhenUsed/>
    <w:rsid w:val="00C436BD"/>
    <w:pPr>
      <w:overflowPunct/>
      <w:autoSpaceDE/>
      <w:autoSpaceDN/>
      <w:adjustRightInd/>
      <w:textAlignment w:val="auto"/>
    </w:pPr>
    <w:rPr>
      <w:rFonts w:ascii="Trebuchet MS" w:hAnsi="Trebuchet MS" w:cs="Times New Roman"/>
      <w:lang w:val="en-US" w:eastAsia="en-US" w:bidi="en-US"/>
    </w:rPr>
  </w:style>
  <w:style w:type="character" w:customStyle="1" w:styleId="FootnoteTextChar">
    <w:name w:val="Footnote Text Char"/>
    <w:aliases w:val=" Char Char"/>
    <w:basedOn w:val="DefaultParagraphFont"/>
    <w:link w:val="FootnoteText"/>
    <w:uiPriority w:val="99"/>
    <w:rsid w:val="00C436BD"/>
    <w:rPr>
      <w:rFonts w:ascii="Trebuchet MS" w:hAnsi="Trebuchet MS"/>
      <w:lang w:val="en-US" w:eastAsia="en-US" w:bidi="en-US"/>
    </w:rPr>
  </w:style>
  <w:style w:type="character" w:styleId="FootnoteReference">
    <w:name w:val="footnote reference"/>
    <w:basedOn w:val="DefaultParagraphFont"/>
    <w:uiPriority w:val="99"/>
    <w:unhideWhenUsed/>
    <w:rsid w:val="00C436BD"/>
    <w:rPr>
      <w:vertAlign w:val="superscript"/>
    </w:rPr>
  </w:style>
  <w:style w:type="paragraph" w:customStyle="1" w:styleId="bullettext">
    <w:name w:val="bullet text"/>
    <w:basedOn w:val="Heading1"/>
    <w:rsid w:val="00C436BD"/>
    <w:pPr>
      <w:keepNext/>
      <w:numPr>
        <w:ilvl w:val="1"/>
        <w:numId w:val="9"/>
      </w:numPr>
      <w:overflowPunct/>
      <w:autoSpaceDE/>
      <w:autoSpaceDN/>
      <w:adjustRightInd/>
      <w:spacing w:before="0" w:after="0" w:line="260" w:lineRule="atLeast"/>
      <w:textAlignment w:val="auto"/>
    </w:pPr>
    <w:rPr>
      <w:rFonts w:ascii="Trebuchet MS" w:hAnsi="Trebuchet MS" w:cs="Times New Roman"/>
      <w:b w:val="0"/>
      <w:bCs w:val="0"/>
      <w:i/>
      <w:color w:val="auto"/>
      <w:kern w:val="32"/>
      <w:sz w:val="20"/>
      <w:szCs w:val="32"/>
      <w:lang w:eastAsia="en-US"/>
    </w:rPr>
  </w:style>
  <w:style w:type="paragraph" w:styleId="ListParagraph">
    <w:name w:val="List Paragraph"/>
    <w:basedOn w:val="Normal"/>
    <w:uiPriority w:val="34"/>
    <w:qFormat/>
    <w:rsid w:val="00B02723"/>
    <w:pPr>
      <w:overflowPunct/>
      <w:autoSpaceDE/>
      <w:autoSpaceDN/>
      <w:adjustRightInd/>
      <w:spacing w:after="200" w:line="276" w:lineRule="auto"/>
      <w:ind w:left="720"/>
      <w:contextualSpacing/>
      <w:textAlignment w:val="auto"/>
    </w:pPr>
    <w:rPr>
      <w:rFonts w:ascii="Trebuchet MS" w:hAnsi="Trebuchet MS" w:cs="Times New Roman"/>
      <w:szCs w:val="22"/>
      <w:lang w:val="en-US" w:eastAsia="en-US" w:bidi="en-US"/>
    </w:rPr>
  </w:style>
  <w:style w:type="character" w:customStyle="1" w:styleId="BoldBody">
    <w:name w:val="Bold Body"/>
    <w:basedOn w:val="DefaultParagraphFont"/>
    <w:rsid w:val="008824DA"/>
    <w:rPr>
      <w:b/>
      <w:bCs/>
    </w:rPr>
  </w:style>
  <w:style w:type="paragraph" w:customStyle="1" w:styleId="BoxText">
    <w:name w:val="Box Text"/>
    <w:basedOn w:val="Normal"/>
    <w:rsid w:val="000E646C"/>
    <w:pPr>
      <w:keepLines/>
      <w:pBdr>
        <w:top w:val="single" w:sz="4" w:space="8" w:color="0000FF"/>
        <w:left w:val="single" w:sz="4" w:space="8" w:color="0000FF"/>
        <w:bottom w:val="single" w:sz="4" w:space="10" w:color="0000FF"/>
        <w:right w:val="single" w:sz="4" w:space="8" w:color="0000FF"/>
      </w:pBdr>
      <w:overflowPunct/>
      <w:autoSpaceDE/>
      <w:autoSpaceDN/>
      <w:adjustRightInd/>
      <w:spacing w:line="300" w:lineRule="atLeast"/>
      <w:ind w:left="159" w:right="159"/>
      <w:textAlignment w:val="auto"/>
    </w:pPr>
    <w:rPr>
      <w:rFonts w:ascii="Trebuchet MS" w:hAnsi="Trebuchet MS" w:cs="Times New Roman"/>
      <w:sz w:val="18"/>
      <w:szCs w:val="18"/>
      <w:lang w:eastAsia="en-US"/>
    </w:rPr>
  </w:style>
  <w:style w:type="character" w:customStyle="1" w:styleId="FooterChar">
    <w:name w:val="Footer Char"/>
    <w:basedOn w:val="DefaultParagraphFont"/>
    <w:link w:val="Footer"/>
    <w:uiPriority w:val="99"/>
    <w:rsid w:val="00CA3F8B"/>
    <w:rPr>
      <w:rFonts w:ascii="Arial" w:hAnsi="Arial" w:cs="Arial"/>
    </w:rPr>
  </w:style>
  <w:style w:type="paragraph" w:customStyle="1" w:styleId="TableText">
    <w:name w:val="Table Text"/>
    <w:basedOn w:val="Normal"/>
    <w:rsid w:val="00415002"/>
    <w:pPr>
      <w:overflowPunct/>
      <w:autoSpaceDE/>
      <w:autoSpaceDN/>
      <w:adjustRightInd/>
      <w:textAlignment w:val="auto"/>
    </w:pPr>
    <w:rPr>
      <w:rFonts w:ascii="Trebuchet MS" w:hAnsi="Trebuchet MS" w:cs="Times New Roman"/>
      <w:sz w:val="16"/>
      <w:szCs w:val="22"/>
      <w:lang w:eastAsia="en-US"/>
    </w:rPr>
  </w:style>
</w:styles>
</file>

<file path=word/webSettings.xml><?xml version="1.0" encoding="utf-8"?>
<w:webSettings xmlns:r="http://schemas.openxmlformats.org/officeDocument/2006/relationships" xmlns:w="http://schemas.openxmlformats.org/wordprocessingml/2006/main">
  <w:divs>
    <w:div w:id="364016953">
      <w:bodyDiv w:val="1"/>
      <w:marLeft w:val="0"/>
      <w:marRight w:val="0"/>
      <w:marTop w:val="0"/>
      <w:marBottom w:val="0"/>
      <w:divBdr>
        <w:top w:val="none" w:sz="0" w:space="0" w:color="auto"/>
        <w:left w:val="none" w:sz="0" w:space="0" w:color="auto"/>
        <w:bottom w:val="none" w:sz="0" w:space="0" w:color="auto"/>
        <w:right w:val="none" w:sz="0" w:space="0" w:color="auto"/>
      </w:divBdr>
    </w:div>
    <w:div w:id="1281452836">
      <w:bodyDiv w:val="1"/>
      <w:marLeft w:val="0"/>
      <w:marRight w:val="0"/>
      <w:marTop w:val="0"/>
      <w:marBottom w:val="0"/>
      <w:divBdr>
        <w:top w:val="none" w:sz="0" w:space="0" w:color="auto"/>
        <w:left w:val="none" w:sz="0" w:space="0" w:color="auto"/>
        <w:bottom w:val="none" w:sz="0" w:space="0" w:color="auto"/>
        <w:right w:val="none" w:sz="0" w:space="0" w:color="auto"/>
      </w:divBdr>
    </w:div>
    <w:div w:id="20372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j.russell@liverpool.ac.uk" TargetMode="External"/><Relationship Id="rId13" Type="http://schemas.openxmlformats.org/officeDocument/2006/relationships/hyperlink" Target="http://www.becta.org.uk/publications" TargetMode="External"/><Relationship Id="rId18" Type="http://schemas.openxmlformats.org/officeDocument/2006/relationships/hyperlink" Target="http://www.everychildmatters.gov.uk/_files/F9E3F941DC8D4580539EE4C743E9371D.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dfes.gov.uk/research/data/uploadfiles/RR523new.pdf" TargetMode="External"/><Relationship Id="rId7" Type="http://schemas.openxmlformats.org/officeDocument/2006/relationships/endnotes" Target="endnotes.xml"/><Relationship Id="rId12" Type="http://schemas.openxmlformats.org/officeDocument/2006/relationships/hyperlink" Target="http://partners.becta.org.uk/index.php?section=rh&amp;catcode=_re_rp_02&amp;rid=14202" TargetMode="External"/><Relationship Id="rId17" Type="http://schemas.openxmlformats.org/officeDocument/2006/relationships/hyperlink" Target="http://www.audit-commission.gov.uk/Products/NATIONAL-REPORT/D3265D20-FD7D-11d6-B211-0060085F8572/ebdreviewFeb03.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journalsonline.tandf.co.uk/media/b220d67cqk3tng4agt7r/contributions/p/4/x/l/p4xlcj9u9p4kx50c.pdf" TargetMode="External"/><Relationship Id="rId20" Type="http://schemas.openxmlformats.org/officeDocument/2006/relationships/hyperlink" Target="http://www.ofsted.gov.uk/assets/365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luation.icttestbed.org.uk/files/ict_test_bed_evaluation_2005.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eachernet.gov.uk/docbank/index.cfm?id=46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udit-commission.gov.uk/reports/NATIONAL-REPORT.asp?CategoryID=&amp;ProdID=C0D9C7D0-B4D6-4c31-BEE9-237FEDBE05E2&amp;SectionID=sect1" TargetMode="External"/><Relationship Id="rId19" Type="http://schemas.openxmlformats.org/officeDocument/2006/relationships/hyperlink" Target="http://www-personal.umich.edu/~jaylemke/papers/barcelon.htm" TargetMode="External"/><Relationship Id="rId4" Type="http://schemas.openxmlformats.org/officeDocument/2006/relationships/settings" Target="settings.xml"/><Relationship Id="rId9" Type="http://schemas.openxmlformats.org/officeDocument/2006/relationships/hyperlink" Target="mailto:L.McGuigan@liverpool.ac.uk" TargetMode="External"/><Relationship Id="rId14" Type="http://schemas.openxmlformats.org/officeDocument/2006/relationships/hyperlink" Target="http://www.dfes.gov.uk/publications/childrensplan/"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1EEF-035E-4ECC-BCCC-84B7E28C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14828</Words>
  <Characters>84526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An exploration of digital creativity used to engage and motivate ‘hard-to-reach’ learners in BESD schools</vt:lpstr>
    </vt:vector>
  </TitlesOfParts>
  <Manager/>
  <Company>Becta</Company>
  <LinksUpToDate>false</LinksUpToDate>
  <CharactersWithSpaces>99156</CharactersWithSpaces>
  <SharedDoc>false</SharedDoc>
  <HyperlinkBase/>
  <HLinks>
    <vt:vector size="330" baseType="variant">
      <vt:variant>
        <vt:i4>5767258</vt:i4>
      </vt:variant>
      <vt:variant>
        <vt:i4>288</vt:i4>
      </vt:variant>
      <vt:variant>
        <vt:i4>0</vt:i4>
      </vt:variant>
      <vt:variant>
        <vt:i4>5</vt:i4>
      </vt:variant>
      <vt:variant>
        <vt:lpwstr>http://www.dfes.gov.uk/research/data/uploadfiles/RR523new.pdf</vt:lpwstr>
      </vt:variant>
      <vt:variant>
        <vt:lpwstr/>
      </vt:variant>
      <vt:variant>
        <vt:i4>852036</vt:i4>
      </vt:variant>
      <vt:variant>
        <vt:i4>285</vt:i4>
      </vt:variant>
      <vt:variant>
        <vt:i4>0</vt:i4>
      </vt:variant>
      <vt:variant>
        <vt:i4>5</vt:i4>
      </vt:variant>
      <vt:variant>
        <vt:lpwstr>http://www.ofsted.gov.uk/assets/3652.pdf</vt:lpwstr>
      </vt:variant>
      <vt:variant>
        <vt:lpwstr/>
      </vt:variant>
      <vt:variant>
        <vt:i4>6750317</vt:i4>
      </vt:variant>
      <vt:variant>
        <vt:i4>282</vt:i4>
      </vt:variant>
      <vt:variant>
        <vt:i4>0</vt:i4>
      </vt:variant>
      <vt:variant>
        <vt:i4>5</vt:i4>
      </vt:variant>
      <vt:variant>
        <vt:lpwstr>http://www-personal.umich.edu/~jaylemke/papers/barcelon.htm</vt:lpwstr>
      </vt:variant>
      <vt:variant>
        <vt:lpwstr/>
      </vt:variant>
      <vt:variant>
        <vt:i4>7929945</vt:i4>
      </vt:variant>
      <vt:variant>
        <vt:i4>279</vt:i4>
      </vt:variant>
      <vt:variant>
        <vt:i4>0</vt:i4>
      </vt:variant>
      <vt:variant>
        <vt:i4>5</vt:i4>
      </vt:variant>
      <vt:variant>
        <vt:lpwstr>http://www.everychildmatters.gov.uk/_files/F9E3F941DC8D4580539EE4C743E9371D.pdf</vt:lpwstr>
      </vt:variant>
      <vt:variant>
        <vt:lpwstr/>
      </vt:variant>
      <vt:variant>
        <vt:i4>2687101</vt:i4>
      </vt:variant>
      <vt:variant>
        <vt:i4>276</vt:i4>
      </vt:variant>
      <vt:variant>
        <vt:i4>0</vt:i4>
      </vt:variant>
      <vt:variant>
        <vt:i4>5</vt:i4>
      </vt:variant>
      <vt:variant>
        <vt:lpwstr>http://www.audit-commission.gov.uk/Products/NATIONAL-REPORT/D3265D20-FD7D-11d6-B211-0060085F8572/ebdreviewFeb03.pdf</vt:lpwstr>
      </vt:variant>
      <vt:variant>
        <vt:lpwstr/>
      </vt:variant>
      <vt:variant>
        <vt:i4>7864382</vt:i4>
      </vt:variant>
      <vt:variant>
        <vt:i4>273</vt:i4>
      </vt:variant>
      <vt:variant>
        <vt:i4>0</vt:i4>
      </vt:variant>
      <vt:variant>
        <vt:i4>5</vt:i4>
      </vt:variant>
      <vt:variant>
        <vt:lpwstr>http://www.journalsonline.tandf.co.uk/media/b220d67cqk3tng4agt7r/contributions/p/4/x/l/p4xlcj9u9p4kx50c.pdf</vt:lpwstr>
      </vt:variant>
      <vt:variant>
        <vt:lpwstr/>
      </vt:variant>
      <vt:variant>
        <vt:i4>6357040</vt:i4>
      </vt:variant>
      <vt:variant>
        <vt:i4>270</vt:i4>
      </vt:variant>
      <vt:variant>
        <vt:i4>0</vt:i4>
      </vt:variant>
      <vt:variant>
        <vt:i4>5</vt:i4>
      </vt:variant>
      <vt:variant>
        <vt:lpwstr>http://www.teachernet.gov.uk/docbank/index.cfm?id=4620</vt:lpwstr>
      </vt:variant>
      <vt:variant>
        <vt:lpwstr/>
      </vt:variant>
      <vt:variant>
        <vt:i4>3801190</vt:i4>
      </vt:variant>
      <vt:variant>
        <vt:i4>267</vt:i4>
      </vt:variant>
      <vt:variant>
        <vt:i4>0</vt:i4>
      </vt:variant>
      <vt:variant>
        <vt:i4>5</vt:i4>
      </vt:variant>
      <vt:variant>
        <vt:lpwstr>http://www.dfes.gov.uk/publications/childrensplan/</vt:lpwstr>
      </vt:variant>
      <vt:variant>
        <vt:lpwstr/>
      </vt:variant>
      <vt:variant>
        <vt:i4>720965</vt:i4>
      </vt:variant>
      <vt:variant>
        <vt:i4>264</vt:i4>
      </vt:variant>
      <vt:variant>
        <vt:i4>0</vt:i4>
      </vt:variant>
      <vt:variant>
        <vt:i4>5</vt:i4>
      </vt:variant>
      <vt:variant>
        <vt:lpwstr>http://www.becta.org.uk/publications</vt:lpwstr>
      </vt:variant>
      <vt:variant>
        <vt:lpwstr/>
      </vt:variant>
      <vt:variant>
        <vt:i4>6619212</vt:i4>
      </vt:variant>
      <vt:variant>
        <vt:i4>261</vt:i4>
      </vt:variant>
      <vt:variant>
        <vt:i4>0</vt:i4>
      </vt:variant>
      <vt:variant>
        <vt:i4>5</vt:i4>
      </vt:variant>
      <vt:variant>
        <vt:lpwstr>http://partners.becta.org.uk/index.php?section=rh&amp;catcode=_re_rp_02&amp;rid=14202</vt:lpwstr>
      </vt:variant>
      <vt:variant>
        <vt:lpwstr/>
      </vt:variant>
      <vt:variant>
        <vt:i4>7405678</vt:i4>
      </vt:variant>
      <vt:variant>
        <vt:i4>258</vt:i4>
      </vt:variant>
      <vt:variant>
        <vt:i4>0</vt:i4>
      </vt:variant>
      <vt:variant>
        <vt:i4>5</vt:i4>
      </vt:variant>
      <vt:variant>
        <vt:lpwstr>http://www.evaluation.icttestbed.org.uk/files/ict_test_bed_evaluation_2005.pdf</vt:lpwstr>
      </vt:variant>
      <vt:variant>
        <vt:lpwstr/>
      </vt:variant>
      <vt:variant>
        <vt:i4>3211300</vt:i4>
      </vt:variant>
      <vt:variant>
        <vt:i4>255</vt:i4>
      </vt:variant>
      <vt:variant>
        <vt:i4>0</vt:i4>
      </vt:variant>
      <vt:variant>
        <vt:i4>5</vt:i4>
      </vt:variant>
      <vt:variant>
        <vt:lpwstr>http://www.audit-commission.gov.uk/reports/NATIONAL-REPORT.asp?CategoryID=&amp;ProdID=C0D9C7D0-B4D6-4c31-BEE9-237FEDBE05E2&amp;SectionID=sect1</vt:lpwstr>
      </vt:variant>
      <vt:variant>
        <vt:lpwstr/>
      </vt:variant>
      <vt:variant>
        <vt:i4>6750303</vt:i4>
      </vt:variant>
      <vt:variant>
        <vt:i4>252</vt:i4>
      </vt:variant>
      <vt:variant>
        <vt:i4>0</vt:i4>
      </vt:variant>
      <vt:variant>
        <vt:i4>5</vt:i4>
      </vt:variant>
      <vt:variant>
        <vt:lpwstr>mailto:L.McGuigan@liverpool.ac.uk</vt:lpwstr>
      </vt:variant>
      <vt:variant>
        <vt:lpwstr/>
      </vt:variant>
      <vt:variant>
        <vt:i4>3866699</vt:i4>
      </vt:variant>
      <vt:variant>
        <vt:i4>249</vt:i4>
      </vt:variant>
      <vt:variant>
        <vt:i4>0</vt:i4>
      </vt:variant>
      <vt:variant>
        <vt:i4>5</vt:i4>
      </vt:variant>
      <vt:variant>
        <vt:lpwstr>mailto:t.j.russell@liverpool.ac.uk</vt:lpwstr>
      </vt:variant>
      <vt:variant>
        <vt:lpwstr/>
      </vt:variant>
      <vt:variant>
        <vt:i4>1966130</vt:i4>
      </vt:variant>
      <vt:variant>
        <vt:i4>242</vt:i4>
      </vt:variant>
      <vt:variant>
        <vt:i4>0</vt:i4>
      </vt:variant>
      <vt:variant>
        <vt:i4>5</vt:i4>
      </vt:variant>
      <vt:variant>
        <vt:lpwstr/>
      </vt:variant>
      <vt:variant>
        <vt:lpwstr>_Toc191707202</vt:lpwstr>
      </vt:variant>
      <vt:variant>
        <vt:i4>1966130</vt:i4>
      </vt:variant>
      <vt:variant>
        <vt:i4>236</vt:i4>
      </vt:variant>
      <vt:variant>
        <vt:i4>0</vt:i4>
      </vt:variant>
      <vt:variant>
        <vt:i4>5</vt:i4>
      </vt:variant>
      <vt:variant>
        <vt:lpwstr/>
      </vt:variant>
      <vt:variant>
        <vt:lpwstr>_Toc191707201</vt:lpwstr>
      </vt:variant>
      <vt:variant>
        <vt:i4>1966130</vt:i4>
      </vt:variant>
      <vt:variant>
        <vt:i4>230</vt:i4>
      </vt:variant>
      <vt:variant>
        <vt:i4>0</vt:i4>
      </vt:variant>
      <vt:variant>
        <vt:i4>5</vt:i4>
      </vt:variant>
      <vt:variant>
        <vt:lpwstr/>
      </vt:variant>
      <vt:variant>
        <vt:lpwstr>_Toc191707200</vt:lpwstr>
      </vt:variant>
      <vt:variant>
        <vt:i4>1507377</vt:i4>
      </vt:variant>
      <vt:variant>
        <vt:i4>224</vt:i4>
      </vt:variant>
      <vt:variant>
        <vt:i4>0</vt:i4>
      </vt:variant>
      <vt:variant>
        <vt:i4>5</vt:i4>
      </vt:variant>
      <vt:variant>
        <vt:lpwstr/>
      </vt:variant>
      <vt:variant>
        <vt:lpwstr>_Toc191707199</vt:lpwstr>
      </vt:variant>
      <vt:variant>
        <vt:i4>1507377</vt:i4>
      </vt:variant>
      <vt:variant>
        <vt:i4>218</vt:i4>
      </vt:variant>
      <vt:variant>
        <vt:i4>0</vt:i4>
      </vt:variant>
      <vt:variant>
        <vt:i4>5</vt:i4>
      </vt:variant>
      <vt:variant>
        <vt:lpwstr/>
      </vt:variant>
      <vt:variant>
        <vt:lpwstr>_Toc191707198</vt:lpwstr>
      </vt:variant>
      <vt:variant>
        <vt:i4>1507377</vt:i4>
      </vt:variant>
      <vt:variant>
        <vt:i4>212</vt:i4>
      </vt:variant>
      <vt:variant>
        <vt:i4>0</vt:i4>
      </vt:variant>
      <vt:variant>
        <vt:i4>5</vt:i4>
      </vt:variant>
      <vt:variant>
        <vt:lpwstr/>
      </vt:variant>
      <vt:variant>
        <vt:lpwstr>_Toc191707197</vt:lpwstr>
      </vt:variant>
      <vt:variant>
        <vt:i4>1507377</vt:i4>
      </vt:variant>
      <vt:variant>
        <vt:i4>206</vt:i4>
      </vt:variant>
      <vt:variant>
        <vt:i4>0</vt:i4>
      </vt:variant>
      <vt:variant>
        <vt:i4>5</vt:i4>
      </vt:variant>
      <vt:variant>
        <vt:lpwstr/>
      </vt:variant>
      <vt:variant>
        <vt:lpwstr>_Toc191707196</vt:lpwstr>
      </vt:variant>
      <vt:variant>
        <vt:i4>1507377</vt:i4>
      </vt:variant>
      <vt:variant>
        <vt:i4>200</vt:i4>
      </vt:variant>
      <vt:variant>
        <vt:i4>0</vt:i4>
      </vt:variant>
      <vt:variant>
        <vt:i4>5</vt:i4>
      </vt:variant>
      <vt:variant>
        <vt:lpwstr/>
      </vt:variant>
      <vt:variant>
        <vt:lpwstr>_Toc191707195</vt:lpwstr>
      </vt:variant>
      <vt:variant>
        <vt:i4>1507377</vt:i4>
      </vt:variant>
      <vt:variant>
        <vt:i4>194</vt:i4>
      </vt:variant>
      <vt:variant>
        <vt:i4>0</vt:i4>
      </vt:variant>
      <vt:variant>
        <vt:i4>5</vt:i4>
      </vt:variant>
      <vt:variant>
        <vt:lpwstr/>
      </vt:variant>
      <vt:variant>
        <vt:lpwstr>_Toc191707194</vt:lpwstr>
      </vt:variant>
      <vt:variant>
        <vt:i4>1507377</vt:i4>
      </vt:variant>
      <vt:variant>
        <vt:i4>188</vt:i4>
      </vt:variant>
      <vt:variant>
        <vt:i4>0</vt:i4>
      </vt:variant>
      <vt:variant>
        <vt:i4>5</vt:i4>
      </vt:variant>
      <vt:variant>
        <vt:lpwstr/>
      </vt:variant>
      <vt:variant>
        <vt:lpwstr>_Toc191707193</vt:lpwstr>
      </vt:variant>
      <vt:variant>
        <vt:i4>1507377</vt:i4>
      </vt:variant>
      <vt:variant>
        <vt:i4>182</vt:i4>
      </vt:variant>
      <vt:variant>
        <vt:i4>0</vt:i4>
      </vt:variant>
      <vt:variant>
        <vt:i4>5</vt:i4>
      </vt:variant>
      <vt:variant>
        <vt:lpwstr/>
      </vt:variant>
      <vt:variant>
        <vt:lpwstr>_Toc191707192</vt:lpwstr>
      </vt:variant>
      <vt:variant>
        <vt:i4>1507377</vt:i4>
      </vt:variant>
      <vt:variant>
        <vt:i4>176</vt:i4>
      </vt:variant>
      <vt:variant>
        <vt:i4>0</vt:i4>
      </vt:variant>
      <vt:variant>
        <vt:i4>5</vt:i4>
      </vt:variant>
      <vt:variant>
        <vt:lpwstr/>
      </vt:variant>
      <vt:variant>
        <vt:lpwstr>_Toc191707191</vt:lpwstr>
      </vt:variant>
      <vt:variant>
        <vt:i4>1507377</vt:i4>
      </vt:variant>
      <vt:variant>
        <vt:i4>170</vt:i4>
      </vt:variant>
      <vt:variant>
        <vt:i4>0</vt:i4>
      </vt:variant>
      <vt:variant>
        <vt:i4>5</vt:i4>
      </vt:variant>
      <vt:variant>
        <vt:lpwstr/>
      </vt:variant>
      <vt:variant>
        <vt:lpwstr>_Toc191707190</vt:lpwstr>
      </vt:variant>
      <vt:variant>
        <vt:i4>1441841</vt:i4>
      </vt:variant>
      <vt:variant>
        <vt:i4>164</vt:i4>
      </vt:variant>
      <vt:variant>
        <vt:i4>0</vt:i4>
      </vt:variant>
      <vt:variant>
        <vt:i4>5</vt:i4>
      </vt:variant>
      <vt:variant>
        <vt:lpwstr/>
      </vt:variant>
      <vt:variant>
        <vt:lpwstr>_Toc191707189</vt:lpwstr>
      </vt:variant>
      <vt:variant>
        <vt:i4>1441841</vt:i4>
      </vt:variant>
      <vt:variant>
        <vt:i4>158</vt:i4>
      </vt:variant>
      <vt:variant>
        <vt:i4>0</vt:i4>
      </vt:variant>
      <vt:variant>
        <vt:i4>5</vt:i4>
      </vt:variant>
      <vt:variant>
        <vt:lpwstr/>
      </vt:variant>
      <vt:variant>
        <vt:lpwstr>_Toc191707188</vt:lpwstr>
      </vt:variant>
      <vt:variant>
        <vt:i4>1441841</vt:i4>
      </vt:variant>
      <vt:variant>
        <vt:i4>152</vt:i4>
      </vt:variant>
      <vt:variant>
        <vt:i4>0</vt:i4>
      </vt:variant>
      <vt:variant>
        <vt:i4>5</vt:i4>
      </vt:variant>
      <vt:variant>
        <vt:lpwstr/>
      </vt:variant>
      <vt:variant>
        <vt:lpwstr>_Toc191707187</vt:lpwstr>
      </vt:variant>
      <vt:variant>
        <vt:i4>1441841</vt:i4>
      </vt:variant>
      <vt:variant>
        <vt:i4>146</vt:i4>
      </vt:variant>
      <vt:variant>
        <vt:i4>0</vt:i4>
      </vt:variant>
      <vt:variant>
        <vt:i4>5</vt:i4>
      </vt:variant>
      <vt:variant>
        <vt:lpwstr/>
      </vt:variant>
      <vt:variant>
        <vt:lpwstr>_Toc191707186</vt:lpwstr>
      </vt:variant>
      <vt:variant>
        <vt:i4>1441841</vt:i4>
      </vt:variant>
      <vt:variant>
        <vt:i4>140</vt:i4>
      </vt:variant>
      <vt:variant>
        <vt:i4>0</vt:i4>
      </vt:variant>
      <vt:variant>
        <vt:i4>5</vt:i4>
      </vt:variant>
      <vt:variant>
        <vt:lpwstr/>
      </vt:variant>
      <vt:variant>
        <vt:lpwstr>_Toc191707185</vt:lpwstr>
      </vt:variant>
      <vt:variant>
        <vt:i4>1441841</vt:i4>
      </vt:variant>
      <vt:variant>
        <vt:i4>134</vt:i4>
      </vt:variant>
      <vt:variant>
        <vt:i4>0</vt:i4>
      </vt:variant>
      <vt:variant>
        <vt:i4>5</vt:i4>
      </vt:variant>
      <vt:variant>
        <vt:lpwstr/>
      </vt:variant>
      <vt:variant>
        <vt:lpwstr>_Toc191707184</vt:lpwstr>
      </vt:variant>
      <vt:variant>
        <vt:i4>1441841</vt:i4>
      </vt:variant>
      <vt:variant>
        <vt:i4>128</vt:i4>
      </vt:variant>
      <vt:variant>
        <vt:i4>0</vt:i4>
      </vt:variant>
      <vt:variant>
        <vt:i4>5</vt:i4>
      </vt:variant>
      <vt:variant>
        <vt:lpwstr/>
      </vt:variant>
      <vt:variant>
        <vt:lpwstr>_Toc191707183</vt:lpwstr>
      </vt:variant>
      <vt:variant>
        <vt:i4>1441841</vt:i4>
      </vt:variant>
      <vt:variant>
        <vt:i4>122</vt:i4>
      </vt:variant>
      <vt:variant>
        <vt:i4>0</vt:i4>
      </vt:variant>
      <vt:variant>
        <vt:i4>5</vt:i4>
      </vt:variant>
      <vt:variant>
        <vt:lpwstr/>
      </vt:variant>
      <vt:variant>
        <vt:lpwstr>_Toc191707182</vt:lpwstr>
      </vt:variant>
      <vt:variant>
        <vt:i4>1441841</vt:i4>
      </vt:variant>
      <vt:variant>
        <vt:i4>116</vt:i4>
      </vt:variant>
      <vt:variant>
        <vt:i4>0</vt:i4>
      </vt:variant>
      <vt:variant>
        <vt:i4>5</vt:i4>
      </vt:variant>
      <vt:variant>
        <vt:lpwstr/>
      </vt:variant>
      <vt:variant>
        <vt:lpwstr>_Toc191707181</vt:lpwstr>
      </vt:variant>
      <vt:variant>
        <vt:i4>1441841</vt:i4>
      </vt:variant>
      <vt:variant>
        <vt:i4>110</vt:i4>
      </vt:variant>
      <vt:variant>
        <vt:i4>0</vt:i4>
      </vt:variant>
      <vt:variant>
        <vt:i4>5</vt:i4>
      </vt:variant>
      <vt:variant>
        <vt:lpwstr/>
      </vt:variant>
      <vt:variant>
        <vt:lpwstr>_Toc191707180</vt:lpwstr>
      </vt:variant>
      <vt:variant>
        <vt:i4>1638449</vt:i4>
      </vt:variant>
      <vt:variant>
        <vt:i4>104</vt:i4>
      </vt:variant>
      <vt:variant>
        <vt:i4>0</vt:i4>
      </vt:variant>
      <vt:variant>
        <vt:i4>5</vt:i4>
      </vt:variant>
      <vt:variant>
        <vt:lpwstr/>
      </vt:variant>
      <vt:variant>
        <vt:lpwstr>_Toc191707179</vt:lpwstr>
      </vt:variant>
      <vt:variant>
        <vt:i4>1638449</vt:i4>
      </vt:variant>
      <vt:variant>
        <vt:i4>98</vt:i4>
      </vt:variant>
      <vt:variant>
        <vt:i4>0</vt:i4>
      </vt:variant>
      <vt:variant>
        <vt:i4>5</vt:i4>
      </vt:variant>
      <vt:variant>
        <vt:lpwstr/>
      </vt:variant>
      <vt:variant>
        <vt:lpwstr>_Toc191707178</vt:lpwstr>
      </vt:variant>
      <vt:variant>
        <vt:i4>1638449</vt:i4>
      </vt:variant>
      <vt:variant>
        <vt:i4>92</vt:i4>
      </vt:variant>
      <vt:variant>
        <vt:i4>0</vt:i4>
      </vt:variant>
      <vt:variant>
        <vt:i4>5</vt:i4>
      </vt:variant>
      <vt:variant>
        <vt:lpwstr/>
      </vt:variant>
      <vt:variant>
        <vt:lpwstr>_Toc191707177</vt:lpwstr>
      </vt:variant>
      <vt:variant>
        <vt:i4>1638449</vt:i4>
      </vt:variant>
      <vt:variant>
        <vt:i4>86</vt:i4>
      </vt:variant>
      <vt:variant>
        <vt:i4>0</vt:i4>
      </vt:variant>
      <vt:variant>
        <vt:i4>5</vt:i4>
      </vt:variant>
      <vt:variant>
        <vt:lpwstr/>
      </vt:variant>
      <vt:variant>
        <vt:lpwstr>_Toc191707176</vt:lpwstr>
      </vt:variant>
      <vt:variant>
        <vt:i4>1638449</vt:i4>
      </vt:variant>
      <vt:variant>
        <vt:i4>80</vt:i4>
      </vt:variant>
      <vt:variant>
        <vt:i4>0</vt:i4>
      </vt:variant>
      <vt:variant>
        <vt:i4>5</vt:i4>
      </vt:variant>
      <vt:variant>
        <vt:lpwstr/>
      </vt:variant>
      <vt:variant>
        <vt:lpwstr>_Toc191707175</vt:lpwstr>
      </vt:variant>
      <vt:variant>
        <vt:i4>1638449</vt:i4>
      </vt:variant>
      <vt:variant>
        <vt:i4>74</vt:i4>
      </vt:variant>
      <vt:variant>
        <vt:i4>0</vt:i4>
      </vt:variant>
      <vt:variant>
        <vt:i4>5</vt:i4>
      </vt:variant>
      <vt:variant>
        <vt:lpwstr/>
      </vt:variant>
      <vt:variant>
        <vt:lpwstr>_Toc191707174</vt:lpwstr>
      </vt:variant>
      <vt:variant>
        <vt:i4>1638449</vt:i4>
      </vt:variant>
      <vt:variant>
        <vt:i4>68</vt:i4>
      </vt:variant>
      <vt:variant>
        <vt:i4>0</vt:i4>
      </vt:variant>
      <vt:variant>
        <vt:i4>5</vt:i4>
      </vt:variant>
      <vt:variant>
        <vt:lpwstr/>
      </vt:variant>
      <vt:variant>
        <vt:lpwstr>_Toc191707173</vt:lpwstr>
      </vt:variant>
      <vt:variant>
        <vt:i4>1638449</vt:i4>
      </vt:variant>
      <vt:variant>
        <vt:i4>62</vt:i4>
      </vt:variant>
      <vt:variant>
        <vt:i4>0</vt:i4>
      </vt:variant>
      <vt:variant>
        <vt:i4>5</vt:i4>
      </vt:variant>
      <vt:variant>
        <vt:lpwstr/>
      </vt:variant>
      <vt:variant>
        <vt:lpwstr>_Toc191707172</vt:lpwstr>
      </vt:variant>
      <vt:variant>
        <vt:i4>1638449</vt:i4>
      </vt:variant>
      <vt:variant>
        <vt:i4>56</vt:i4>
      </vt:variant>
      <vt:variant>
        <vt:i4>0</vt:i4>
      </vt:variant>
      <vt:variant>
        <vt:i4>5</vt:i4>
      </vt:variant>
      <vt:variant>
        <vt:lpwstr/>
      </vt:variant>
      <vt:variant>
        <vt:lpwstr>_Toc191707171</vt:lpwstr>
      </vt:variant>
      <vt:variant>
        <vt:i4>1638449</vt:i4>
      </vt:variant>
      <vt:variant>
        <vt:i4>50</vt:i4>
      </vt:variant>
      <vt:variant>
        <vt:i4>0</vt:i4>
      </vt:variant>
      <vt:variant>
        <vt:i4>5</vt:i4>
      </vt:variant>
      <vt:variant>
        <vt:lpwstr/>
      </vt:variant>
      <vt:variant>
        <vt:lpwstr>_Toc191707170</vt:lpwstr>
      </vt:variant>
      <vt:variant>
        <vt:i4>1572913</vt:i4>
      </vt:variant>
      <vt:variant>
        <vt:i4>44</vt:i4>
      </vt:variant>
      <vt:variant>
        <vt:i4>0</vt:i4>
      </vt:variant>
      <vt:variant>
        <vt:i4>5</vt:i4>
      </vt:variant>
      <vt:variant>
        <vt:lpwstr/>
      </vt:variant>
      <vt:variant>
        <vt:lpwstr>_Toc191707169</vt:lpwstr>
      </vt:variant>
      <vt:variant>
        <vt:i4>1572913</vt:i4>
      </vt:variant>
      <vt:variant>
        <vt:i4>38</vt:i4>
      </vt:variant>
      <vt:variant>
        <vt:i4>0</vt:i4>
      </vt:variant>
      <vt:variant>
        <vt:i4>5</vt:i4>
      </vt:variant>
      <vt:variant>
        <vt:lpwstr/>
      </vt:variant>
      <vt:variant>
        <vt:lpwstr>_Toc191707168</vt:lpwstr>
      </vt:variant>
      <vt:variant>
        <vt:i4>1572913</vt:i4>
      </vt:variant>
      <vt:variant>
        <vt:i4>32</vt:i4>
      </vt:variant>
      <vt:variant>
        <vt:i4>0</vt:i4>
      </vt:variant>
      <vt:variant>
        <vt:i4>5</vt:i4>
      </vt:variant>
      <vt:variant>
        <vt:lpwstr/>
      </vt:variant>
      <vt:variant>
        <vt:lpwstr>_Toc191707167</vt:lpwstr>
      </vt:variant>
      <vt:variant>
        <vt:i4>1572913</vt:i4>
      </vt:variant>
      <vt:variant>
        <vt:i4>26</vt:i4>
      </vt:variant>
      <vt:variant>
        <vt:i4>0</vt:i4>
      </vt:variant>
      <vt:variant>
        <vt:i4>5</vt:i4>
      </vt:variant>
      <vt:variant>
        <vt:lpwstr/>
      </vt:variant>
      <vt:variant>
        <vt:lpwstr>_Toc191707166</vt:lpwstr>
      </vt:variant>
      <vt:variant>
        <vt:i4>1572913</vt:i4>
      </vt:variant>
      <vt:variant>
        <vt:i4>20</vt:i4>
      </vt:variant>
      <vt:variant>
        <vt:i4>0</vt:i4>
      </vt:variant>
      <vt:variant>
        <vt:i4>5</vt:i4>
      </vt:variant>
      <vt:variant>
        <vt:lpwstr/>
      </vt:variant>
      <vt:variant>
        <vt:lpwstr>_Toc191707165</vt:lpwstr>
      </vt:variant>
      <vt:variant>
        <vt:i4>1572913</vt:i4>
      </vt:variant>
      <vt:variant>
        <vt:i4>14</vt:i4>
      </vt:variant>
      <vt:variant>
        <vt:i4>0</vt:i4>
      </vt:variant>
      <vt:variant>
        <vt:i4>5</vt:i4>
      </vt:variant>
      <vt:variant>
        <vt:lpwstr/>
      </vt:variant>
      <vt:variant>
        <vt:lpwstr>_Toc191707164</vt:lpwstr>
      </vt:variant>
      <vt:variant>
        <vt:i4>1572913</vt:i4>
      </vt:variant>
      <vt:variant>
        <vt:i4>8</vt:i4>
      </vt:variant>
      <vt:variant>
        <vt:i4>0</vt:i4>
      </vt:variant>
      <vt:variant>
        <vt:i4>5</vt:i4>
      </vt:variant>
      <vt:variant>
        <vt:lpwstr/>
      </vt:variant>
      <vt:variant>
        <vt:lpwstr>_Toc191707163</vt:lpwstr>
      </vt:variant>
      <vt:variant>
        <vt:i4>1572913</vt:i4>
      </vt:variant>
      <vt:variant>
        <vt:i4>2</vt:i4>
      </vt:variant>
      <vt:variant>
        <vt:i4>0</vt:i4>
      </vt:variant>
      <vt:variant>
        <vt:i4>5</vt:i4>
      </vt:variant>
      <vt:variant>
        <vt:lpwstr/>
      </vt:variant>
      <vt:variant>
        <vt:lpwstr>_Toc191707162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exploration of digital creativity used to engage and motivate ‘hard-to-reach’ learners in BESD schools</dc:title>
  <dc:subject/>
  <dc:creator>Becta</dc:creator>
  <cp:keywords/>
  <dc:description/>
  <cp:lastModifiedBy>gaynors</cp:lastModifiedBy>
  <cp:revision>2</cp:revision>
  <cp:lastPrinted>2008-01-07T09:03:00Z</cp:lastPrinted>
  <dcterms:created xsi:type="dcterms:W3CDTF">2010-08-04T11:37:00Z</dcterms:created>
  <dcterms:modified xsi:type="dcterms:W3CDTF">2010-08-04T11:37:00Z</dcterms:modified>
  <cp:category/>
</cp:coreProperties>
</file>