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D2" w:rsidRDefault="00A915D2" w:rsidP="00A915D2">
      <w:pPr>
        <w:rPr>
          <w:b/>
          <w:u w:val="single"/>
        </w:rPr>
      </w:pPr>
    </w:p>
    <w:p w:rsidR="00A915D2" w:rsidRPr="00266FD9" w:rsidRDefault="00A915D2" w:rsidP="00A915D2">
      <w:pPr>
        <w:rPr>
          <w:b/>
        </w:rPr>
      </w:pPr>
      <w:r>
        <w:rPr>
          <w:b/>
          <w:i/>
        </w:rPr>
        <w:t xml:space="preserve">Title: </w:t>
      </w:r>
      <w:r>
        <w:rPr>
          <w:b/>
        </w:rPr>
        <w:t xml:space="preserve">   </w:t>
      </w:r>
      <w:r w:rsidRPr="00781CF2">
        <w:rPr>
          <w:b/>
          <w:sz w:val="24"/>
          <w:szCs w:val="24"/>
        </w:rPr>
        <w:t>Guidance on the Establishment and Government of New Schools</w:t>
      </w:r>
    </w:p>
    <w:p w:rsidR="00A915D2" w:rsidRDefault="00A915D2" w:rsidP="00A915D2">
      <w:pPr>
        <w:rPr>
          <w:b/>
          <w:i/>
        </w:rPr>
      </w:pPr>
    </w:p>
    <w:p w:rsidR="00A915D2" w:rsidRDefault="00A915D2" w:rsidP="00A915D2">
      <w:r>
        <w:rPr>
          <w:b/>
          <w:i/>
        </w:rPr>
        <w:t xml:space="preserve">Function:   </w:t>
      </w:r>
      <w:r>
        <w:t xml:space="preserve">  Guidance</w:t>
      </w:r>
    </w:p>
    <w:p w:rsidR="00A915D2" w:rsidRDefault="00A915D2" w:rsidP="00A915D2">
      <w:pPr>
        <w:rPr>
          <w:b/>
          <w:i/>
        </w:rPr>
      </w:pPr>
    </w:p>
    <w:p w:rsidR="00A915D2" w:rsidRPr="00E26A87" w:rsidRDefault="00A915D2" w:rsidP="00A915D2">
      <w:r>
        <w:rPr>
          <w:b/>
          <w:i/>
        </w:rPr>
        <w:t xml:space="preserve">Subject Category: </w:t>
      </w:r>
      <w:r>
        <w:rPr>
          <w:b/>
          <w:i/>
        </w:rPr>
        <w:tab/>
      </w:r>
      <w:r>
        <w:t>Organisation &amp; Management</w:t>
      </w:r>
    </w:p>
    <w:p w:rsidR="00A915D2" w:rsidRDefault="00A915D2" w:rsidP="00A915D2">
      <w:pPr>
        <w:rPr>
          <w:b/>
          <w:i/>
        </w:rPr>
      </w:pPr>
    </w:p>
    <w:p w:rsidR="00A915D2" w:rsidRDefault="00A915D2" w:rsidP="00A915D2">
      <w:r>
        <w:rPr>
          <w:b/>
          <w:i/>
        </w:rPr>
        <w:t xml:space="preserve">Sub-Category: </w:t>
      </w:r>
      <w:r>
        <w:t>Administration &amp; Management</w:t>
      </w:r>
    </w:p>
    <w:p w:rsidR="00A915D2" w:rsidRDefault="00A915D2" w:rsidP="00A915D2">
      <w:pPr>
        <w:ind w:left="720" w:firstLine="720"/>
      </w:pPr>
      <w:r>
        <w:t xml:space="preserve">  Governors</w:t>
      </w:r>
    </w:p>
    <w:p w:rsidR="00A915D2" w:rsidRDefault="00A915D2" w:rsidP="00A915D2">
      <w:pPr>
        <w:rPr>
          <w:b/>
          <w:i/>
        </w:rPr>
      </w:pPr>
    </w:p>
    <w:p w:rsidR="00A915D2" w:rsidRPr="003A4591" w:rsidRDefault="00A915D2" w:rsidP="00A915D2">
      <w:pPr>
        <w:rPr>
          <w:b/>
          <w:i/>
        </w:rPr>
      </w:pPr>
    </w:p>
    <w:p w:rsidR="00A915D2" w:rsidRDefault="00A915D2" w:rsidP="00A915D2">
      <w:r>
        <w:rPr>
          <w:b/>
          <w:i/>
        </w:rPr>
        <w:t>Audience:</w:t>
      </w:r>
      <w:r>
        <w:t xml:space="preserve">  Local Education Authorities, Diocesan Boards of Education and other </w:t>
      </w:r>
      <w:r w:rsidR="00AB09B3">
        <w:t>proposers</w:t>
      </w:r>
      <w:r>
        <w:t xml:space="preserve"> of new schools</w:t>
      </w:r>
    </w:p>
    <w:p w:rsidR="00A915D2" w:rsidRDefault="00A915D2" w:rsidP="00A915D2">
      <w:pPr>
        <w:rPr>
          <w:b/>
        </w:rPr>
      </w:pPr>
    </w:p>
    <w:p w:rsidR="00A915D2" w:rsidRDefault="00A915D2" w:rsidP="00A915D2">
      <w:r>
        <w:rPr>
          <w:b/>
          <w:i/>
        </w:rPr>
        <w:t>Status:</w:t>
      </w:r>
      <w:r>
        <w:rPr>
          <w:b/>
        </w:rPr>
        <w:t xml:space="preserve">   </w:t>
      </w:r>
      <w:r w:rsidR="00605CA7">
        <w:t xml:space="preserve">Statutory </w:t>
      </w:r>
      <w:r>
        <w:t>Guidance</w:t>
      </w:r>
    </w:p>
    <w:p w:rsidR="00A915D2" w:rsidRDefault="00A915D2" w:rsidP="00A915D2"/>
    <w:p w:rsidR="00A915D2" w:rsidRPr="00E26A87" w:rsidRDefault="00A915D2" w:rsidP="00A915D2">
      <w:r>
        <w:rPr>
          <w:b/>
          <w:i/>
        </w:rPr>
        <w:t>Date of issue:  May 2007</w:t>
      </w:r>
    </w:p>
    <w:p w:rsidR="00A915D2" w:rsidRDefault="00A915D2" w:rsidP="00A915D2">
      <w:pPr>
        <w:rPr>
          <w:b/>
          <w:i/>
        </w:rPr>
      </w:pPr>
    </w:p>
    <w:p w:rsidR="00A915D2" w:rsidRDefault="00A915D2" w:rsidP="00A915D2">
      <w:r>
        <w:rPr>
          <w:b/>
          <w:i/>
        </w:rPr>
        <w:t>Reference number:</w:t>
      </w:r>
      <w:r>
        <w:t xml:space="preserve">  </w:t>
      </w:r>
      <w:r w:rsidR="00A25AE2">
        <w:t>00459-2007DOM-EN</w:t>
      </w:r>
    </w:p>
    <w:p w:rsidR="00A915D2" w:rsidRDefault="00A915D2" w:rsidP="00A915D2"/>
    <w:p w:rsidR="00A915D2" w:rsidRPr="00E26A87" w:rsidRDefault="00A915D2" w:rsidP="00A915D2">
      <w:r>
        <w:rPr>
          <w:b/>
          <w:i/>
        </w:rPr>
        <w:t>Related documents:</w:t>
      </w:r>
      <w:r>
        <w:t xml:space="preserve"> The School Governance (New Schools) England Regulations 2007 </w:t>
      </w:r>
    </w:p>
    <w:p w:rsidR="00A915D2" w:rsidRDefault="00A915D2" w:rsidP="00A915D2"/>
    <w:p w:rsidR="00A915D2" w:rsidRDefault="00A915D2" w:rsidP="00A915D2"/>
    <w:p w:rsidR="00A915D2" w:rsidRDefault="00A915D2" w:rsidP="00A915D2">
      <w:pPr>
        <w:rPr>
          <w:b/>
        </w:rPr>
      </w:pPr>
      <w:r>
        <w:rPr>
          <w:b/>
        </w:rPr>
        <w:t>Further information</w:t>
      </w:r>
    </w:p>
    <w:p w:rsidR="00A915D2" w:rsidRDefault="00A915D2" w:rsidP="00A915D2">
      <w:pPr>
        <w:rPr>
          <w:b/>
        </w:rPr>
      </w:pPr>
    </w:p>
    <w:p w:rsidR="00A915D2" w:rsidRDefault="00A915D2" w:rsidP="00A915D2">
      <w:r>
        <w:t>Colin Geddes</w:t>
      </w:r>
    </w:p>
    <w:p w:rsidR="00A915D2" w:rsidRDefault="00A915D2" w:rsidP="00A915D2">
      <w:r>
        <w:t>School Governance Unit</w:t>
      </w:r>
    </w:p>
    <w:p w:rsidR="00A915D2" w:rsidRDefault="00A915D2" w:rsidP="00A915D2">
      <w:r>
        <w:t>2</w:t>
      </w:r>
      <w:r w:rsidRPr="00A915D2">
        <w:rPr>
          <w:vertAlign w:val="superscript"/>
        </w:rPr>
        <w:t>nd</w:t>
      </w:r>
      <w:r>
        <w:t xml:space="preserve"> Floor, Area D, Mowden Hall</w:t>
      </w:r>
    </w:p>
    <w:p w:rsidR="00A915D2" w:rsidRDefault="00A915D2" w:rsidP="00A915D2">
      <w:r>
        <w:t>Department for Education and Skills</w:t>
      </w:r>
    </w:p>
    <w:p w:rsidR="00A915D2" w:rsidRDefault="00A915D2" w:rsidP="00A915D2">
      <w:smartTag w:uri="urn:schemas-microsoft-com:office:smarttags" w:element="Street">
        <w:smartTag w:uri="urn:schemas-microsoft-com:office:smarttags" w:element="address">
          <w:r>
            <w:t>Staindrop Road</w:t>
          </w:r>
        </w:smartTag>
      </w:smartTag>
    </w:p>
    <w:p w:rsidR="00A915D2" w:rsidRDefault="00A915D2" w:rsidP="00A915D2">
      <w:smartTag w:uri="urn:schemas-microsoft-com:office:smarttags" w:element="place">
        <w:r>
          <w:t>Darlington</w:t>
        </w:r>
      </w:smartTag>
      <w:r>
        <w:t xml:space="preserve"> DL3 9BG</w:t>
      </w:r>
    </w:p>
    <w:p w:rsidR="00A915D2" w:rsidRDefault="00A915D2" w:rsidP="00A915D2">
      <w:r>
        <w:t>Tel: 01325 391102</w:t>
      </w:r>
    </w:p>
    <w:p w:rsidR="00A915D2" w:rsidRDefault="00A915D2" w:rsidP="00A915D2"/>
    <w:p w:rsidR="00A915D2" w:rsidRDefault="00A915D2" w:rsidP="00A915D2"/>
    <w:p w:rsidR="00A915D2" w:rsidRPr="00E26A87" w:rsidRDefault="00A915D2" w:rsidP="00A915D2">
      <w:pPr>
        <w:rPr>
          <w:u w:val="single"/>
        </w:rPr>
      </w:pPr>
      <w:r>
        <w:t xml:space="preserve">This document is also available at:  </w:t>
      </w:r>
      <w:r>
        <w:rPr>
          <w:u w:val="single"/>
        </w:rPr>
        <w:t>http://www.governornet.co.uk</w:t>
      </w:r>
    </w:p>
    <w:p w:rsidR="00A915D2" w:rsidRDefault="00A915D2" w:rsidP="00A915D2">
      <w:r>
        <w:br w:type="page"/>
      </w:r>
    </w:p>
    <w:p w:rsidR="007A3EDE" w:rsidRPr="00FE6C38" w:rsidRDefault="007A3EDE" w:rsidP="00FE3F91">
      <w:pPr>
        <w:rPr>
          <w:b/>
          <w:sz w:val="24"/>
          <w:szCs w:val="24"/>
        </w:rPr>
      </w:pPr>
      <w:r w:rsidRPr="00FE6C38">
        <w:rPr>
          <w:b/>
          <w:sz w:val="24"/>
          <w:szCs w:val="24"/>
        </w:rPr>
        <w:t>GUIDANCE ON THE ESTABLISHMENT AND GOVERNMENT OF NEW SCHOOLS</w:t>
      </w:r>
    </w:p>
    <w:p w:rsidR="007A3EDE" w:rsidRPr="00AB70F5" w:rsidRDefault="007A3EDE" w:rsidP="007A3EDE">
      <w:pPr>
        <w:rPr>
          <w:sz w:val="24"/>
          <w:szCs w:val="24"/>
        </w:rPr>
      </w:pPr>
    </w:p>
    <w:p w:rsidR="007A3EDE" w:rsidRPr="00AB70F5" w:rsidRDefault="007A3EDE" w:rsidP="007A3EDE">
      <w:pPr>
        <w:jc w:val="center"/>
        <w:rPr>
          <w:b/>
          <w:sz w:val="24"/>
          <w:szCs w:val="24"/>
        </w:rPr>
      </w:pPr>
      <w:r w:rsidRPr="00AB70F5">
        <w:rPr>
          <w:b/>
          <w:sz w:val="24"/>
          <w:szCs w:val="24"/>
        </w:rPr>
        <w:t>CONTENTS</w:t>
      </w:r>
    </w:p>
    <w:p w:rsidR="007A3EDE" w:rsidRPr="00AB70F5" w:rsidRDefault="007A3EDE" w:rsidP="007A3EDE">
      <w:pPr>
        <w:rPr>
          <w:sz w:val="24"/>
          <w:szCs w:val="24"/>
        </w:rPr>
      </w:pPr>
    </w:p>
    <w:tbl>
      <w:tblPr>
        <w:tblpPr w:leftFromText="180" w:rightFromText="180" w:vertAnchor="page" w:horzAnchor="margin" w:tblpY="3538"/>
        <w:tblW w:w="0" w:type="auto"/>
        <w:tblLook w:val="0000"/>
      </w:tblPr>
      <w:tblGrid>
        <w:gridCol w:w="1116"/>
        <w:gridCol w:w="849"/>
        <w:gridCol w:w="5523"/>
        <w:gridCol w:w="1034"/>
      </w:tblGrid>
      <w:tr w:rsidR="007A3EDE" w:rsidRPr="00AB70F5">
        <w:tblPrEx>
          <w:tblCellMar>
            <w:top w:w="0" w:type="dxa"/>
            <w:bottom w:w="0" w:type="dxa"/>
          </w:tblCellMar>
        </w:tblPrEx>
        <w:trPr>
          <w:trHeight w:val="288"/>
        </w:trPr>
        <w:tc>
          <w:tcPr>
            <w:tcW w:w="1965" w:type="dxa"/>
            <w:gridSpan w:val="2"/>
          </w:tcPr>
          <w:p w:rsidR="007A3EDE" w:rsidRPr="00AB70F5" w:rsidRDefault="007A3EDE" w:rsidP="007A3EDE">
            <w:pPr>
              <w:pStyle w:val="Heading1"/>
              <w:keepLines w:val="0"/>
              <w:numPr>
                <w:ilvl w:val="12"/>
                <w:numId w:val="0"/>
              </w:numPr>
              <w:spacing w:before="0" w:after="0"/>
              <w:rPr>
                <w:bCs/>
                <w:kern w:val="0"/>
                <w:sz w:val="24"/>
                <w:szCs w:val="24"/>
              </w:rPr>
            </w:pPr>
          </w:p>
        </w:tc>
        <w:tc>
          <w:tcPr>
            <w:tcW w:w="5523" w:type="dxa"/>
          </w:tcPr>
          <w:p w:rsidR="007A3EDE" w:rsidRPr="00AB70F5" w:rsidRDefault="007A3EDE" w:rsidP="007A3EDE">
            <w:pPr>
              <w:pStyle w:val="Heading1"/>
              <w:keepLines w:val="0"/>
              <w:numPr>
                <w:ilvl w:val="12"/>
                <w:numId w:val="0"/>
              </w:numPr>
              <w:spacing w:before="0" w:after="0"/>
              <w:rPr>
                <w:bCs/>
                <w:kern w:val="0"/>
                <w:sz w:val="24"/>
                <w:szCs w:val="24"/>
              </w:rPr>
            </w:pPr>
          </w:p>
        </w:tc>
        <w:tc>
          <w:tcPr>
            <w:tcW w:w="1034" w:type="dxa"/>
          </w:tcPr>
          <w:p w:rsidR="007A3EDE" w:rsidRPr="0038517B" w:rsidRDefault="007A3EDE" w:rsidP="007A3EDE">
            <w:pPr>
              <w:pStyle w:val="Heading1"/>
              <w:keepLines w:val="0"/>
              <w:numPr>
                <w:ilvl w:val="12"/>
                <w:numId w:val="0"/>
              </w:numPr>
              <w:spacing w:before="0" w:after="0"/>
              <w:jc w:val="center"/>
              <w:rPr>
                <w:bCs/>
                <w:kern w:val="0"/>
                <w:sz w:val="24"/>
                <w:szCs w:val="24"/>
              </w:rPr>
            </w:pPr>
            <w:r w:rsidRPr="0038517B">
              <w:rPr>
                <w:bCs/>
                <w:kern w:val="0"/>
                <w:sz w:val="24"/>
                <w:szCs w:val="24"/>
              </w:rPr>
              <w:t>Page</w:t>
            </w:r>
          </w:p>
          <w:p w:rsidR="007A3EDE" w:rsidRPr="0038517B" w:rsidRDefault="007A3EDE" w:rsidP="007A3EDE">
            <w:pPr>
              <w:rPr>
                <w:b/>
                <w:sz w:val="24"/>
                <w:szCs w:val="24"/>
              </w:rPr>
            </w:pPr>
          </w:p>
        </w:tc>
      </w:tr>
      <w:tr w:rsidR="007A3EDE" w:rsidRPr="00AB70F5">
        <w:tblPrEx>
          <w:tblCellMar>
            <w:top w:w="0" w:type="dxa"/>
            <w:bottom w:w="0" w:type="dxa"/>
          </w:tblCellMar>
        </w:tblPrEx>
        <w:trPr>
          <w:trHeight w:val="288"/>
        </w:trPr>
        <w:tc>
          <w:tcPr>
            <w:tcW w:w="1965" w:type="dxa"/>
            <w:gridSpan w:val="2"/>
          </w:tcPr>
          <w:p w:rsidR="007A3EDE" w:rsidRPr="00AB70F5" w:rsidRDefault="007A3EDE" w:rsidP="007A3EDE">
            <w:pPr>
              <w:rPr>
                <w:b/>
                <w:sz w:val="24"/>
                <w:szCs w:val="24"/>
              </w:rPr>
            </w:pPr>
            <w:r w:rsidRPr="00AB70F5">
              <w:rPr>
                <w:b/>
                <w:sz w:val="24"/>
                <w:szCs w:val="24"/>
              </w:rPr>
              <w:t>Part 1</w:t>
            </w:r>
          </w:p>
        </w:tc>
        <w:tc>
          <w:tcPr>
            <w:tcW w:w="5523" w:type="dxa"/>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Executive Summary</w:t>
            </w:r>
          </w:p>
        </w:tc>
        <w:tc>
          <w:tcPr>
            <w:tcW w:w="1034" w:type="dxa"/>
          </w:tcPr>
          <w:p w:rsidR="007A3EDE" w:rsidRPr="0038517B" w:rsidRDefault="00AF1C68" w:rsidP="007A3EDE">
            <w:pPr>
              <w:pStyle w:val="Heading1"/>
              <w:keepLines w:val="0"/>
              <w:numPr>
                <w:ilvl w:val="12"/>
                <w:numId w:val="0"/>
              </w:numPr>
              <w:spacing w:before="0" w:after="0"/>
              <w:jc w:val="center"/>
              <w:rPr>
                <w:bCs/>
                <w:kern w:val="0"/>
                <w:sz w:val="24"/>
                <w:szCs w:val="24"/>
              </w:rPr>
            </w:pPr>
            <w:r>
              <w:rPr>
                <w:bCs/>
                <w:kern w:val="0"/>
                <w:sz w:val="24"/>
                <w:szCs w:val="24"/>
              </w:rPr>
              <w:t>3</w:t>
            </w:r>
          </w:p>
        </w:tc>
      </w:tr>
      <w:tr w:rsidR="007A3EDE" w:rsidRPr="00AB70F5">
        <w:tblPrEx>
          <w:tblCellMar>
            <w:top w:w="0" w:type="dxa"/>
            <w:bottom w:w="0" w:type="dxa"/>
          </w:tblCellMar>
        </w:tblPrEx>
        <w:trPr>
          <w:trHeight w:val="288"/>
        </w:trPr>
        <w:tc>
          <w:tcPr>
            <w:tcW w:w="1116" w:type="dxa"/>
          </w:tcPr>
          <w:p w:rsidR="007A3EDE" w:rsidRPr="00AB70F5" w:rsidRDefault="007A3EDE" w:rsidP="007A3EDE">
            <w:pPr>
              <w:pStyle w:val="Heading1"/>
              <w:keepLines w:val="0"/>
              <w:numPr>
                <w:ilvl w:val="12"/>
                <w:numId w:val="0"/>
              </w:numPr>
              <w:spacing w:before="0" w:after="0"/>
              <w:rPr>
                <w:bCs/>
                <w:kern w:val="0"/>
                <w:sz w:val="24"/>
                <w:szCs w:val="24"/>
              </w:rPr>
            </w:pPr>
          </w:p>
        </w:tc>
        <w:tc>
          <w:tcPr>
            <w:tcW w:w="849" w:type="dxa"/>
          </w:tcPr>
          <w:p w:rsidR="007A3EDE" w:rsidRPr="00AB70F5" w:rsidRDefault="007A3EDE" w:rsidP="007A3EDE">
            <w:pPr>
              <w:pStyle w:val="Heading1"/>
              <w:keepLines w:val="0"/>
              <w:numPr>
                <w:ilvl w:val="12"/>
                <w:numId w:val="0"/>
              </w:numPr>
              <w:spacing w:before="0" w:after="0"/>
              <w:rPr>
                <w:b w:val="0"/>
                <w:kern w:val="0"/>
                <w:sz w:val="24"/>
                <w:szCs w:val="24"/>
              </w:rPr>
            </w:pPr>
            <w:r w:rsidRPr="00AB70F5">
              <w:rPr>
                <w:b w:val="0"/>
                <w:kern w:val="0"/>
                <w:sz w:val="24"/>
                <w:szCs w:val="24"/>
              </w:rPr>
              <w:t>1.1</w:t>
            </w:r>
          </w:p>
        </w:tc>
        <w:tc>
          <w:tcPr>
            <w:tcW w:w="5523" w:type="dxa"/>
          </w:tcPr>
          <w:p w:rsidR="007A3EDE" w:rsidRPr="00AB70F5" w:rsidRDefault="007A3EDE" w:rsidP="007A3EDE">
            <w:pPr>
              <w:pStyle w:val="Heading1"/>
              <w:keepLines w:val="0"/>
              <w:numPr>
                <w:ilvl w:val="12"/>
                <w:numId w:val="0"/>
              </w:numPr>
              <w:spacing w:before="0" w:after="0"/>
              <w:rPr>
                <w:b w:val="0"/>
                <w:kern w:val="0"/>
                <w:sz w:val="24"/>
                <w:szCs w:val="24"/>
              </w:rPr>
            </w:pPr>
            <w:r w:rsidRPr="00AB70F5">
              <w:rPr>
                <w:b w:val="0"/>
                <w:kern w:val="0"/>
                <w:sz w:val="24"/>
                <w:szCs w:val="24"/>
              </w:rPr>
              <w:t>Introduction</w:t>
            </w:r>
          </w:p>
        </w:tc>
        <w:tc>
          <w:tcPr>
            <w:tcW w:w="1034" w:type="dxa"/>
          </w:tcPr>
          <w:p w:rsidR="007A3EDE" w:rsidRPr="0038517B" w:rsidRDefault="007A3EDE" w:rsidP="007A3EDE">
            <w:pPr>
              <w:pStyle w:val="Heading1"/>
              <w:keepLines w:val="0"/>
              <w:numPr>
                <w:ilvl w:val="12"/>
                <w:numId w:val="0"/>
              </w:numPr>
              <w:spacing w:before="0" w:after="0"/>
              <w:jc w:val="center"/>
              <w:rPr>
                <w:bCs/>
                <w:kern w:val="0"/>
                <w:sz w:val="24"/>
                <w:szCs w:val="24"/>
              </w:rPr>
            </w:pPr>
          </w:p>
        </w:tc>
      </w:tr>
      <w:tr w:rsidR="007A3EDE" w:rsidRPr="00AB70F5">
        <w:tblPrEx>
          <w:tblCellMar>
            <w:top w:w="0" w:type="dxa"/>
            <w:bottom w:w="0" w:type="dxa"/>
          </w:tblCellMar>
        </w:tblPrEx>
        <w:trPr>
          <w:trHeight w:val="288"/>
        </w:trPr>
        <w:tc>
          <w:tcPr>
            <w:tcW w:w="1116" w:type="dxa"/>
          </w:tcPr>
          <w:p w:rsidR="007A3EDE" w:rsidRPr="00AB70F5" w:rsidRDefault="007A3EDE" w:rsidP="007A3EDE">
            <w:pPr>
              <w:pStyle w:val="Heading1"/>
              <w:keepLines w:val="0"/>
              <w:numPr>
                <w:ilvl w:val="12"/>
                <w:numId w:val="0"/>
              </w:numPr>
              <w:spacing w:before="0" w:after="0"/>
              <w:rPr>
                <w:bCs/>
                <w:kern w:val="0"/>
                <w:sz w:val="24"/>
                <w:szCs w:val="24"/>
              </w:rPr>
            </w:pPr>
          </w:p>
        </w:tc>
        <w:tc>
          <w:tcPr>
            <w:tcW w:w="849" w:type="dxa"/>
          </w:tcPr>
          <w:p w:rsidR="007A3EDE" w:rsidRPr="00AB70F5" w:rsidRDefault="007A3EDE" w:rsidP="007A3EDE">
            <w:pPr>
              <w:pStyle w:val="Heading1"/>
              <w:keepLines w:val="0"/>
              <w:numPr>
                <w:ilvl w:val="12"/>
                <w:numId w:val="0"/>
              </w:numPr>
              <w:spacing w:before="0" w:after="0"/>
              <w:rPr>
                <w:b w:val="0"/>
                <w:kern w:val="0"/>
                <w:sz w:val="24"/>
                <w:szCs w:val="24"/>
              </w:rPr>
            </w:pPr>
            <w:r w:rsidRPr="00AB70F5">
              <w:rPr>
                <w:b w:val="0"/>
                <w:kern w:val="0"/>
                <w:sz w:val="24"/>
                <w:szCs w:val="24"/>
              </w:rPr>
              <w:t>1.2</w:t>
            </w:r>
          </w:p>
        </w:tc>
        <w:tc>
          <w:tcPr>
            <w:tcW w:w="5523" w:type="dxa"/>
          </w:tcPr>
          <w:p w:rsidR="007A3EDE" w:rsidRPr="00AB70F5" w:rsidRDefault="00163872" w:rsidP="007A3EDE">
            <w:pPr>
              <w:pStyle w:val="Heading1"/>
              <w:keepLines w:val="0"/>
              <w:numPr>
                <w:ilvl w:val="12"/>
                <w:numId w:val="0"/>
              </w:numPr>
              <w:spacing w:before="0" w:after="0"/>
              <w:rPr>
                <w:b w:val="0"/>
                <w:kern w:val="0"/>
                <w:sz w:val="24"/>
                <w:szCs w:val="24"/>
              </w:rPr>
            </w:pPr>
            <w:r w:rsidRPr="00AB70F5">
              <w:rPr>
                <w:b w:val="0"/>
                <w:kern w:val="0"/>
                <w:sz w:val="24"/>
                <w:szCs w:val="24"/>
              </w:rPr>
              <w:t>Size and make up of temporary governing bodies</w:t>
            </w:r>
            <w:r w:rsidR="007A3EDE" w:rsidRPr="00AB70F5">
              <w:rPr>
                <w:b w:val="0"/>
                <w:kern w:val="0"/>
                <w:sz w:val="24"/>
                <w:szCs w:val="24"/>
              </w:rPr>
              <w:t xml:space="preserve"> </w:t>
            </w:r>
          </w:p>
        </w:tc>
        <w:tc>
          <w:tcPr>
            <w:tcW w:w="1034" w:type="dxa"/>
          </w:tcPr>
          <w:p w:rsidR="007A3EDE" w:rsidRPr="0038517B" w:rsidRDefault="007A3EDE" w:rsidP="007A3EDE">
            <w:pPr>
              <w:pStyle w:val="Heading1"/>
              <w:keepLines w:val="0"/>
              <w:numPr>
                <w:ilvl w:val="12"/>
                <w:numId w:val="0"/>
              </w:numPr>
              <w:spacing w:before="0" w:after="0"/>
              <w:jc w:val="center"/>
              <w:rPr>
                <w:bCs/>
                <w:kern w:val="0"/>
                <w:sz w:val="24"/>
                <w:szCs w:val="24"/>
              </w:rPr>
            </w:pPr>
          </w:p>
        </w:tc>
      </w:tr>
      <w:tr w:rsidR="007A3EDE" w:rsidRPr="00AB70F5">
        <w:tblPrEx>
          <w:tblCellMar>
            <w:top w:w="0" w:type="dxa"/>
            <w:bottom w:w="0" w:type="dxa"/>
          </w:tblCellMar>
        </w:tblPrEx>
        <w:trPr>
          <w:trHeight w:val="288"/>
        </w:trPr>
        <w:tc>
          <w:tcPr>
            <w:tcW w:w="1116" w:type="dxa"/>
          </w:tcPr>
          <w:p w:rsidR="007A3EDE" w:rsidRPr="00AB70F5" w:rsidRDefault="007A3EDE" w:rsidP="007A3EDE">
            <w:pPr>
              <w:pStyle w:val="Heading1"/>
              <w:keepLines w:val="0"/>
              <w:numPr>
                <w:ilvl w:val="12"/>
                <w:numId w:val="0"/>
              </w:numPr>
              <w:spacing w:before="0" w:after="0"/>
              <w:rPr>
                <w:bCs/>
                <w:kern w:val="0"/>
                <w:sz w:val="24"/>
                <w:szCs w:val="24"/>
              </w:rPr>
            </w:pPr>
          </w:p>
        </w:tc>
        <w:tc>
          <w:tcPr>
            <w:tcW w:w="849" w:type="dxa"/>
          </w:tcPr>
          <w:p w:rsidR="007A3EDE" w:rsidRPr="00AB70F5" w:rsidRDefault="007A3EDE" w:rsidP="007A3EDE">
            <w:pPr>
              <w:pStyle w:val="Heading1"/>
              <w:keepLines w:val="0"/>
              <w:numPr>
                <w:ilvl w:val="12"/>
                <w:numId w:val="0"/>
              </w:numPr>
              <w:spacing w:before="0" w:after="0"/>
              <w:rPr>
                <w:b w:val="0"/>
                <w:kern w:val="0"/>
                <w:sz w:val="24"/>
                <w:szCs w:val="24"/>
              </w:rPr>
            </w:pPr>
            <w:r w:rsidRPr="00AB70F5">
              <w:rPr>
                <w:b w:val="0"/>
                <w:kern w:val="0"/>
                <w:sz w:val="24"/>
                <w:szCs w:val="24"/>
              </w:rPr>
              <w:t>1.3</w:t>
            </w:r>
          </w:p>
        </w:tc>
        <w:tc>
          <w:tcPr>
            <w:tcW w:w="5523" w:type="dxa"/>
          </w:tcPr>
          <w:p w:rsidR="007A3EDE" w:rsidRPr="00AB70F5" w:rsidRDefault="007A3EDE" w:rsidP="007A3EDE">
            <w:pPr>
              <w:pStyle w:val="Heading1"/>
              <w:keepLines w:val="0"/>
              <w:numPr>
                <w:ilvl w:val="12"/>
                <w:numId w:val="0"/>
              </w:numPr>
              <w:spacing w:before="0" w:after="0"/>
              <w:rPr>
                <w:b w:val="0"/>
                <w:kern w:val="0"/>
                <w:sz w:val="24"/>
                <w:szCs w:val="24"/>
              </w:rPr>
            </w:pPr>
            <w:r w:rsidRPr="00AB70F5">
              <w:rPr>
                <w:b w:val="0"/>
                <w:kern w:val="0"/>
                <w:sz w:val="24"/>
                <w:szCs w:val="24"/>
              </w:rPr>
              <w:t>The guiding principles</w:t>
            </w:r>
          </w:p>
        </w:tc>
        <w:tc>
          <w:tcPr>
            <w:tcW w:w="1034" w:type="dxa"/>
          </w:tcPr>
          <w:p w:rsidR="007A3EDE" w:rsidRPr="0038517B" w:rsidRDefault="007A3EDE" w:rsidP="007A3EDE">
            <w:pPr>
              <w:pStyle w:val="Heading1"/>
              <w:keepLines w:val="0"/>
              <w:numPr>
                <w:ilvl w:val="12"/>
                <w:numId w:val="0"/>
              </w:numPr>
              <w:spacing w:before="0" w:after="0"/>
              <w:jc w:val="center"/>
              <w:rPr>
                <w:bCs/>
                <w:kern w:val="0"/>
                <w:sz w:val="24"/>
                <w:szCs w:val="24"/>
              </w:rPr>
            </w:pPr>
          </w:p>
        </w:tc>
      </w:tr>
      <w:tr w:rsidR="007A3EDE" w:rsidRPr="00AB70F5">
        <w:tblPrEx>
          <w:tblCellMar>
            <w:top w:w="0" w:type="dxa"/>
            <w:bottom w:w="0" w:type="dxa"/>
          </w:tblCellMar>
        </w:tblPrEx>
        <w:trPr>
          <w:trHeight w:val="288"/>
        </w:trPr>
        <w:tc>
          <w:tcPr>
            <w:tcW w:w="1116" w:type="dxa"/>
          </w:tcPr>
          <w:p w:rsidR="007A3EDE" w:rsidRPr="00AB70F5" w:rsidRDefault="007A3EDE" w:rsidP="007A3EDE">
            <w:pPr>
              <w:pStyle w:val="Heading1"/>
              <w:keepLines w:val="0"/>
              <w:numPr>
                <w:ilvl w:val="12"/>
                <w:numId w:val="0"/>
              </w:numPr>
              <w:spacing w:before="0" w:after="0"/>
              <w:rPr>
                <w:bCs/>
                <w:kern w:val="0"/>
                <w:sz w:val="24"/>
                <w:szCs w:val="24"/>
              </w:rPr>
            </w:pPr>
          </w:p>
        </w:tc>
        <w:tc>
          <w:tcPr>
            <w:tcW w:w="849" w:type="dxa"/>
          </w:tcPr>
          <w:p w:rsidR="007A3EDE" w:rsidRPr="00AB70F5" w:rsidRDefault="007A3EDE" w:rsidP="007A3EDE">
            <w:pPr>
              <w:pStyle w:val="Heading1"/>
              <w:keepLines w:val="0"/>
              <w:numPr>
                <w:ilvl w:val="12"/>
                <w:numId w:val="0"/>
              </w:numPr>
              <w:spacing w:before="0" w:after="0"/>
              <w:rPr>
                <w:b w:val="0"/>
                <w:kern w:val="0"/>
                <w:sz w:val="24"/>
                <w:szCs w:val="24"/>
              </w:rPr>
            </w:pPr>
            <w:r w:rsidRPr="00AB70F5">
              <w:rPr>
                <w:b w:val="0"/>
                <w:kern w:val="0"/>
                <w:sz w:val="24"/>
                <w:szCs w:val="24"/>
              </w:rPr>
              <w:t>1.4</w:t>
            </w:r>
          </w:p>
        </w:tc>
        <w:tc>
          <w:tcPr>
            <w:tcW w:w="5523" w:type="dxa"/>
          </w:tcPr>
          <w:p w:rsidR="007A3EDE" w:rsidRDefault="007A3EDE" w:rsidP="007A3EDE">
            <w:pPr>
              <w:pStyle w:val="Heading1"/>
              <w:keepLines w:val="0"/>
              <w:numPr>
                <w:ilvl w:val="12"/>
                <w:numId w:val="0"/>
              </w:numPr>
              <w:spacing w:before="0" w:after="0"/>
              <w:rPr>
                <w:b w:val="0"/>
                <w:kern w:val="0"/>
                <w:sz w:val="24"/>
                <w:szCs w:val="24"/>
              </w:rPr>
            </w:pPr>
            <w:r w:rsidRPr="00AB70F5">
              <w:rPr>
                <w:b w:val="0"/>
                <w:kern w:val="0"/>
                <w:sz w:val="24"/>
                <w:szCs w:val="24"/>
              </w:rPr>
              <w:t>The instrument of government</w:t>
            </w:r>
          </w:p>
          <w:p w:rsidR="00AF1C68" w:rsidRPr="00AF1C68" w:rsidRDefault="00AF1C68" w:rsidP="00AF1C68"/>
        </w:tc>
        <w:tc>
          <w:tcPr>
            <w:tcW w:w="1034" w:type="dxa"/>
          </w:tcPr>
          <w:p w:rsidR="007A3EDE" w:rsidRPr="0038517B" w:rsidRDefault="007A3EDE" w:rsidP="007A3EDE">
            <w:pPr>
              <w:pStyle w:val="Heading1"/>
              <w:keepLines w:val="0"/>
              <w:numPr>
                <w:ilvl w:val="12"/>
                <w:numId w:val="0"/>
              </w:numPr>
              <w:spacing w:before="0" w:after="0"/>
              <w:jc w:val="center"/>
              <w:rPr>
                <w:bCs/>
                <w:kern w:val="0"/>
                <w:sz w:val="24"/>
                <w:szCs w:val="24"/>
              </w:rPr>
            </w:pPr>
          </w:p>
        </w:tc>
      </w:tr>
      <w:tr w:rsidR="007A3EDE" w:rsidRPr="00AB70F5">
        <w:tblPrEx>
          <w:tblCellMar>
            <w:top w:w="0" w:type="dxa"/>
            <w:bottom w:w="0" w:type="dxa"/>
          </w:tblCellMar>
        </w:tblPrEx>
        <w:trPr>
          <w:trHeight w:val="288"/>
        </w:trPr>
        <w:tc>
          <w:tcPr>
            <w:tcW w:w="1965" w:type="dxa"/>
            <w:gridSpan w:val="2"/>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Part 2</w:t>
            </w:r>
          </w:p>
        </w:tc>
        <w:tc>
          <w:tcPr>
            <w:tcW w:w="5523" w:type="dxa"/>
          </w:tcPr>
          <w:p w:rsidR="007A3EDE" w:rsidRDefault="007A3EDE" w:rsidP="007A3EDE">
            <w:pPr>
              <w:pStyle w:val="Heading1"/>
              <w:keepLines w:val="0"/>
              <w:numPr>
                <w:ilvl w:val="12"/>
                <w:numId w:val="0"/>
              </w:numPr>
              <w:spacing w:before="0" w:after="0"/>
              <w:rPr>
                <w:sz w:val="24"/>
                <w:szCs w:val="24"/>
              </w:rPr>
            </w:pPr>
            <w:r w:rsidRPr="00AB70F5">
              <w:rPr>
                <w:sz w:val="24"/>
                <w:szCs w:val="24"/>
              </w:rPr>
              <w:t xml:space="preserve">Arrangements for the </w:t>
            </w:r>
            <w:r w:rsidR="00A915D2">
              <w:rPr>
                <w:sz w:val="24"/>
                <w:szCs w:val="24"/>
              </w:rPr>
              <w:t xml:space="preserve">constitution </w:t>
            </w:r>
            <w:r w:rsidRPr="00AB70F5">
              <w:rPr>
                <w:sz w:val="24"/>
                <w:szCs w:val="24"/>
              </w:rPr>
              <w:t>of temporary governing bodies</w:t>
            </w:r>
          </w:p>
          <w:p w:rsidR="00AF1C68" w:rsidRPr="00AF1C68" w:rsidRDefault="00AF1C68" w:rsidP="00AF1C68"/>
        </w:tc>
        <w:tc>
          <w:tcPr>
            <w:tcW w:w="1034" w:type="dxa"/>
          </w:tcPr>
          <w:p w:rsidR="007A3EDE" w:rsidRPr="0038517B" w:rsidRDefault="0038517B" w:rsidP="007A3EDE">
            <w:pPr>
              <w:jc w:val="center"/>
              <w:rPr>
                <w:b/>
                <w:sz w:val="24"/>
                <w:szCs w:val="24"/>
              </w:rPr>
            </w:pPr>
            <w:r w:rsidRPr="0038517B">
              <w:rPr>
                <w:b/>
                <w:sz w:val="24"/>
                <w:szCs w:val="24"/>
              </w:rPr>
              <w:t>4</w:t>
            </w:r>
          </w:p>
        </w:tc>
      </w:tr>
      <w:tr w:rsidR="007A3EDE" w:rsidRPr="00AB70F5">
        <w:tblPrEx>
          <w:tblCellMar>
            <w:top w:w="0" w:type="dxa"/>
            <w:bottom w:w="0" w:type="dxa"/>
          </w:tblCellMar>
        </w:tblPrEx>
        <w:trPr>
          <w:trHeight w:val="288"/>
        </w:trPr>
        <w:tc>
          <w:tcPr>
            <w:tcW w:w="1965" w:type="dxa"/>
            <w:gridSpan w:val="2"/>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Part 3</w:t>
            </w:r>
          </w:p>
        </w:tc>
        <w:tc>
          <w:tcPr>
            <w:tcW w:w="5523" w:type="dxa"/>
          </w:tcPr>
          <w:p w:rsidR="007A3EDE" w:rsidRPr="00AB70F5" w:rsidRDefault="007A3EDE" w:rsidP="007A3EDE">
            <w:pPr>
              <w:pStyle w:val="Heading1"/>
              <w:keepLines w:val="0"/>
              <w:numPr>
                <w:ilvl w:val="12"/>
                <w:numId w:val="0"/>
              </w:numPr>
              <w:spacing w:before="0" w:after="0"/>
              <w:rPr>
                <w:sz w:val="24"/>
                <w:szCs w:val="24"/>
              </w:rPr>
            </w:pPr>
            <w:r w:rsidRPr="00AB70F5">
              <w:rPr>
                <w:sz w:val="24"/>
                <w:szCs w:val="24"/>
              </w:rPr>
              <w:t>Categories of temporary governor</w:t>
            </w:r>
          </w:p>
          <w:p w:rsidR="007A3EDE" w:rsidRPr="00AB70F5" w:rsidRDefault="007A3EDE" w:rsidP="007A3EDE">
            <w:pPr>
              <w:rPr>
                <w:sz w:val="24"/>
                <w:szCs w:val="24"/>
              </w:rPr>
            </w:pPr>
          </w:p>
        </w:tc>
        <w:tc>
          <w:tcPr>
            <w:tcW w:w="1034" w:type="dxa"/>
          </w:tcPr>
          <w:p w:rsidR="007A3EDE" w:rsidRPr="0038517B" w:rsidRDefault="0038517B" w:rsidP="007A3EDE">
            <w:pPr>
              <w:pStyle w:val="Heading1"/>
              <w:keepLines w:val="0"/>
              <w:numPr>
                <w:ilvl w:val="12"/>
                <w:numId w:val="0"/>
              </w:numPr>
              <w:spacing w:before="0" w:after="0"/>
              <w:jc w:val="center"/>
              <w:rPr>
                <w:bCs/>
                <w:kern w:val="0"/>
                <w:sz w:val="24"/>
                <w:szCs w:val="24"/>
              </w:rPr>
            </w:pPr>
            <w:r w:rsidRPr="0038517B">
              <w:rPr>
                <w:bCs/>
                <w:kern w:val="0"/>
                <w:sz w:val="24"/>
                <w:szCs w:val="24"/>
              </w:rPr>
              <w:t>5</w:t>
            </w:r>
          </w:p>
        </w:tc>
      </w:tr>
      <w:tr w:rsidR="007A3EDE" w:rsidRPr="00AB70F5">
        <w:tblPrEx>
          <w:tblCellMar>
            <w:top w:w="0" w:type="dxa"/>
            <w:bottom w:w="0" w:type="dxa"/>
          </w:tblCellMar>
        </w:tblPrEx>
        <w:trPr>
          <w:trHeight w:val="288"/>
        </w:trPr>
        <w:tc>
          <w:tcPr>
            <w:tcW w:w="1965" w:type="dxa"/>
            <w:gridSpan w:val="2"/>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Part 4</w:t>
            </w:r>
          </w:p>
        </w:tc>
        <w:tc>
          <w:tcPr>
            <w:tcW w:w="5523" w:type="dxa"/>
          </w:tcPr>
          <w:p w:rsidR="007A3EDE" w:rsidRDefault="007A3EDE" w:rsidP="007A3EDE">
            <w:pPr>
              <w:rPr>
                <w:b/>
                <w:sz w:val="24"/>
                <w:szCs w:val="24"/>
              </w:rPr>
            </w:pPr>
            <w:r w:rsidRPr="00AB70F5">
              <w:rPr>
                <w:b/>
                <w:sz w:val="24"/>
                <w:szCs w:val="24"/>
              </w:rPr>
              <w:t>Composition of temporary governing bodies</w:t>
            </w:r>
          </w:p>
          <w:p w:rsidR="00AF1C68" w:rsidRPr="00AB70F5" w:rsidRDefault="00AF1C68" w:rsidP="007A3EDE">
            <w:pPr>
              <w:rPr>
                <w:sz w:val="24"/>
                <w:szCs w:val="24"/>
              </w:rPr>
            </w:pPr>
          </w:p>
        </w:tc>
        <w:tc>
          <w:tcPr>
            <w:tcW w:w="1034" w:type="dxa"/>
          </w:tcPr>
          <w:p w:rsidR="007A3EDE" w:rsidRPr="0038517B" w:rsidRDefault="00AF1C68" w:rsidP="007A3EDE">
            <w:pPr>
              <w:pStyle w:val="Heading1"/>
              <w:keepLines w:val="0"/>
              <w:numPr>
                <w:ilvl w:val="12"/>
                <w:numId w:val="0"/>
              </w:numPr>
              <w:spacing w:before="0" w:after="0"/>
              <w:jc w:val="center"/>
              <w:rPr>
                <w:bCs/>
                <w:kern w:val="0"/>
                <w:sz w:val="24"/>
                <w:szCs w:val="24"/>
              </w:rPr>
            </w:pPr>
            <w:r>
              <w:rPr>
                <w:bCs/>
                <w:kern w:val="0"/>
                <w:sz w:val="24"/>
                <w:szCs w:val="24"/>
              </w:rPr>
              <w:t>8</w:t>
            </w:r>
          </w:p>
        </w:tc>
      </w:tr>
      <w:tr w:rsidR="007A3EDE" w:rsidRPr="00AB70F5">
        <w:tblPrEx>
          <w:tblCellMar>
            <w:top w:w="0" w:type="dxa"/>
            <w:bottom w:w="0" w:type="dxa"/>
          </w:tblCellMar>
        </w:tblPrEx>
        <w:trPr>
          <w:trHeight w:val="288"/>
        </w:trPr>
        <w:tc>
          <w:tcPr>
            <w:tcW w:w="1965" w:type="dxa"/>
            <w:gridSpan w:val="2"/>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Part 5</w:t>
            </w:r>
          </w:p>
        </w:tc>
        <w:tc>
          <w:tcPr>
            <w:tcW w:w="5523" w:type="dxa"/>
          </w:tcPr>
          <w:p w:rsidR="007A3EDE" w:rsidRPr="00AB70F5" w:rsidRDefault="007A3EDE" w:rsidP="007A3EDE">
            <w:pPr>
              <w:ind w:left="720" w:hanging="720"/>
              <w:rPr>
                <w:b/>
                <w:sz w:val="24"/>
                <w:szCs w:val="24"/>
              </w:rPr>
            </w:pPr>
            <w:r w:rsidRPr="00AB70F5">
              <w:rPr>
                <w:b/>
                <w:sz w:val="24"/>
                <w:szCs w:val="24"/>
              </w:rPr>
              <w:t>Tenure of office</w:t>
            </w:r>
          </w:p>
          <w:p w:rsidR="007A3EDE" w:rsidRPr="00AB70F5" w:rsidRDefault="007A3EDE" w:rsidP="007A3EDE">
            <w:pPr>
              <w:rPr>
                <w:sz w:val="24"/>
                <w:szCs w:val="24"/>
              </w:rPr>
            </w:pPr>
          </w:p>
        </w:tc>
        <w:tc>
          <w:tcPr>
            <w:tcW w:w="1034" w:type="dxa"/>
          </w:tcPr>
          <w:p w:rsidR="007A3EDE" w:rsidRPr="0038517B" w:rsidRDefault="00AF1C68" w:rsidP="007A3EDE">
            <w:pPr>
              <w:pStyle w:val="Heading1"/>
              <w:keepLines w:val="0"/>
              <w:numPr>
                <w:ilvl w:val="12"/>
                <w:numId w:val="0"/>
              </w:numPr>
              <w:spacing w:before="0" w:after="0"/>
              <w:jc w:val="center"/>
              <w:rPr>
                <w:bCs/>
                <w:kern w:val="0"/>
                <w:sz w:val="24"/>
                <w:szCs w:val="24"/>
              </w:rPr>
            </w:pPr>
            <w:r>
              <w:rPr>
                <w:bCs/>
                <w:kern w:val="0"/>
                <w:sz w:val="24"/>
                <w:szCs w:val="24"/>
              </w:rPr>
              <w:t>11</w:t>
            </w:r>
          </w:p>
        </w:tc>
      </w:tr>
      <w:tr w:rsidR="007A3EDE" w:rsidRPr="00AB70F5">
        <w:tblPrEx>
          <w:tblCellMar>
            <w:top w:w="0" w:type="dxa"/>
            <w:bottom w:w="0" w:type="dxa"/>
          </w:tblCellMar>
        </w:tblPrEx>
        <w:trPr>
          <w:trHeight w:val="288"/>
        </w:trPr>
        <w:tc>
          <w:tcPr>
            <w:tcW w:w="1965" w:type="dxa"/>
            <w:gridSpan w:val="2"/>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Part 6</w:t>
            </w:r>
          </w:p>
        </w:tc>
        <w:tc>
          <w:tcPr>
            <w:tcW w:w="5523" w:type="dxa"/>
          </w:tcPr>
          <w:p w:rsidR="007A3EDE" w:rsidRPr="00AB70F5" w:rsidRDefault="007A3EDE" w:rsidP="007A3EDE">
            <w:pPr>
              <w:rPr>
                <w:b/>
                <w:sz w:val="24"/>
                <w:szCs w:val="24"/>
              </w:rPr>
            </w:pPr>
            <w:r w:rsidRPr="00AB70F5">
              <w:rPr>
                <w:b/>
                <w:sz w:val="24"/>
                <w:szCs w:val="24"/>
              </w:rPr>
              <w:t>General conduct of new schools</w:t>
            </w:r>
          </w:p>
          <w:p w:rsidR="007A3EDE" w:rsidRPr="00AB70F5" w:rsidRDefault="007A3EDE" w:rsidP="007A3EDE">
            <w:pPr>
              <w:rPr>
                <w:sz w:val="24"/>
                <w:szCs w:val="24"/>
              </w:rPr>
            </w:pPr>
          </w:p>
        </w:tc>
        <w:tc>
          <w:tcPr>
            <w:tcW w:w="1034" w:type="dxa"/>
          </w:tcPr>
          <w:p w:rsidR="007A3EDE" w:rsidRPr="0038517B" w:rsidRDefault="00AF1C68" w:rsidP="007A3EDE">
            <w:pPr>
              <w:pStyle w:val="Heading1"/>
              <w:keepLines w:val="0"/>
              <w:numPr>
                <w:ilvl w:val="12"/>
                <w:numId w:val="0"/>
              </w:numPr>
              <w:spacing w:before="0" w:after="0"/>
              <w:jc w:val="center"/>
              <w:rPr>
                <w:bCs/>
                <w:kern w:val="0"/>
                <w:sz w:val="24"/>
                <w:szCs w:val="24"/>
              </w:rPr>
            </w:pPr>
            <w:r>
              <w:rPr>
                <w:bCs/>
                <w:kern w:val="0"/>
                <w:sz w:val="24"/>
                <w:szCs w:val="24"/>
              </w:rPr>
              <w:t>13</w:t>
            </w:r>
          </w:p>
        </w:tc>
      </w:tr>
      <w:tr w:rsidR="00AF1C68" w:rsidRPr="00AB70F5">
        <w:tblPrEx>
          <w:tblCellMar>
            <w:top w:w="0" w:type="dxa"/>
            <w:bottom w:w="0" w:type="dxa"/>
          </w:tblCellMar>
        </w:tblPrEx>
        <w:trPr>
          <w:trHeight w:val="288"/>
        </w:trPr>
        <w:tc>
          <w:tcPr>
            <w:tcW w:w="1965" w:type="dxa"/>
            <w:gridSpan w:val="2"/>
          </w:tcPr>
          <w:p w:rsidR="00AF1C68" w:rsidRPr="00AB70F5" w:rsidRDefault="00AF1C68" w:rsidP="007A3EDE">
            <w:pPr>
              <w:pStyle w:val="Heading1"/>
              <w:keepLines w:val="0"/>
              <w:numPr>
                <w:ilvl w:val="12"/>
                <w:numId w:val="0"/>
              </w:numPr>
              <w:spacing w:before="0" w:after="0"/>
              <w:rPr>
                <w:bCs/>
                <w:kern w:val="0"/>
                <w:sz w:val="24"/>
                <w:szCs w:val="24"/>
              </w:rPr>
            </w:pPr>
            <w:r>
              <w:rPr>
                <w:bCs/>
                <w:kern w:val="0"/>
                <w:sz w:val="24"/>
                <w:szCs w:val="24"/>
              </w:rPr>
              <w:t>Part 7</w:t>
            </w:r>
          </w:p>
        </w:tc>
        <w:tc>
          <w:tcPr>
            <w:tcW w:w="5523" w:type="dxa"/>
          </w:tcPr>
          <w:p w:rsidR="00AF1C68" w:rsidRDefault="00AF1C68" w:rsidP="007A3EDE">
            <w:pPr>
              <w:pStyle w:val="Heading1"/>
              <w:keepLines w:val="0"/>
              <w:numPr>
                <w:ilvl w:val="12"/>
                <w:numId w:val="0"/>
              </w:numPr>
              <w:spacing w:before="0" w:after="0"/>
              <w:rPr>
                <w:bCs/>
                <w:kern w:val="0"/>
                <w:sz w:val="24"/>
                <w:szCs w:val="24"/>
              </w:rPr>
            </w:pPr>
            <w:r>
              <w:rPr>
                <w:bCs/>
                <w:kern w:val="0"/>
                <w:sz w:val="24"/>
                <w:szCs w:val="24"/>
              </w:rPr>
              <w:t>Transition from temporary governing body to governing body</w:t>
            </w:r>
          </w:p>
          <w:p w:rsidR="00AF1C68" w:rsidRPr="00AF1C68" w:rsidRDefault="00AF1C68" w:rsidP="00AF1C68"/>
        </w:tc>
        <w:tc>
          <w:tcPr>
            <w:tcW w:w="1034" w:type="dxa"/>
          </w:tcPr>
          <w:p w:rsidR="00AF1C68" w:rsidRPr="0038517B" w:rsidRDefault="00AF1C68" w:rsidP="007A3EDE">
            <w:pPr>
              <w:pStyle w:val="Heading1"/>
              <w:keepLines w:val="0"/>
              <w:numPr>
                <w:ilvl w:val="12"/>
                <w:numId w:val="0"/>
              </w:numPr>
              <w:spacing w:before="0" w:after="0"/>
              <w:jc w:val="center"/>
              <w:rPr>
                <w:bCs/>
                <w:kern w:val="0"/>
                <w:sz w:val="24"/>
                <w:szCs w:val="24"/>
              </w:rPr>
            </w:pPr>
            <w:r>
              <w:rPr>
                <w:bCs/>
                <w:kern w:val="0"/>
                <w:sz w:val="24"/>
                <w:szCs w:val="24"/>
              </w:rPr>
              <w:t>2</w:t>
            </w:r>
            <w:r w:rsidR="005B7695">
              <w:rPr>
                <w:bCs/>
                <w:kern w:val="0"/>
                <w:sz w:val="24"/>
                <w:szCs w:val="24"/>
              </w:rPr>
              <w:t>1</w:t>
            </w:r>
          </w:p>
        </w:tc>
      </w:tr>
      <w:tr w:rsidR="007A3EDE" w:rsidRPr="00AB70F5">
        <w:tblPrEx>
          <w:tblCellMar>
            <w:top w:w="0" w:type="dxa"/>
            <w:bottom w:w="0" w:type="dxa"/>
          </w:tblCellMar>
        </w:tblPrEx>
        <w:trPr>
          <w:trHeight w:val="288"/>
        </w:trPr>
        <w:tc>
          <w:tcPr>
            <w:tcW w:w="1965" w:type="dxa"/>
            <w:gridSpan w:val="2"/>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Annex A</w:t>
            </w:r>
          </w:p>
        </w:tc>
        <w:tc>
          <w:tcPr>
            <w:tcW w:w="5523" w:type="dxa"/>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Examples of constitutional models</w:t>
            </w:r>
          </w:p>
          <w:p w:rsidR="007A3EDE" w:rsidRPr="00AB70F5" w:rsidRDefault="007A3EDE" w:rsidP="007A3EDE">
            <w:pPr>
              <w:rPr>
                <w:sz w:val="24"/>
                <w:szCs w:val="24"/>
              </w:rPr>
            </w:pPr>
          </w:p>
        </w:tc>
        <w:tc>
          <w:tcPr>
            <w:tcW w:w="1034" w:type="dxa"/>
          </w:tcPr>
          <w:p w:rsidR="007A3EDE" w:rsidRPr="0038517B" w:rsidRDefault="00AF1C68" w:rsidP="007A3EDE">
            <w:pPr>
              <w:pStyle w:val="Heading1"/>
              <w:keepLines w:val="0"/>
              <w:numPr>
                <w:ilvl w:val="12"/>
                <w:numId w:val="0"/>
              </w:numPr>
              <w:spacing w:before="0" w:after="0"/>
              <w:jc w:val="center"/>
              <w:rPr>
                <w:bCs/>
                <w:kern w:val="0"/>
                <w:sz w:val="24"/>
                <w:szCs w:val="24"/>
              </w:rPr>
            </w:pPr>
            <w:r>
              <w:rPr>
                <w:bCs/>
                <w:kern w:val="0"/>
                <w:sz w:val="24"/>
                <w:szCs w:val="24"/>
              </w:rPr>
              <w:t>2</w:t>
            </w:r>
            <w:r w:rsidR="005B7695">
              <w:rPr>
                <w:bCs/>
                <w:kern w:val="0"/>
                <w:sz w:val="24"/>
                <w:szCs w:val="24"/>
              </w:rPr>
              <w:t>4</w:t>
            </w:r>
          </w:p>
        </w:tc>
      </w:tr>
      <w:tr w:rsidR="007A3EDE" w:rsidRPr="00AB70F5">
        <w:tblPrEx>
          <w:tblCellMar>
            <w:top w:w="0" w:type="dxa"/>
            <w:bottom w:w="0" w:type="dxa"/>
          </w:tblCellMar>
        </w:tblPrEx>
        <w:trPr>
          <w:trHeight w:val="288"/>
        </w:trPr>
        <w:tc>
          <w:tcPr>
            <w:tcW w:w="1965" w:type="dxa"/>
            <w:gridSpan w:val="2"/>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Annex B</w:t>
            </w:r>
          </w:p>
        </w:tc>
        <w:tc>
          <w:tcPr>
            <w:tcW w:w="5523" w:type="dxa"/>
          </w:tcPr>
          <w:p w:rsidR="007A3EDE" w:rsidRPr="00AB70F5" w:rsidRDefault="007A3EDE" w:rsidP="007A3EDE">
            <w:pPr>
              <w:pStyle w:val="Heading1"/>
              <w:keepLines w:val="0"/>
              <w:numPr>
                <w:ilvl w:val="12"/>
                <w:numId w:val="0"/>
              </w:numPr>
              <w:spacing w:before="0" w:after="0"/>
              <w:rPr>
                <w:bCs/>
                <w:kern w:val="0"/>
                <w:sz w:val="24"/>
                <w:szCs w:val="24"/>
              </w:rPr>
            </w:pPr>
            <w:r w:rsidRPr="00AB70F5">
              <w:rPr>
                <w:bCs/>
                <w:kern w:val="0"/>
                <w:sz w:val="24"/>
                <w:szCs w:val="24"/>
              </w:rPr>
              <w:t>Model instrument of government</w:t>
            </w:r>
          </w:p>
          <w:p w:rsidR="007A3EDE" w:rsidRPr="00AB70F5" w:rsidRDefault="007A3EDE" w:rsidP="007A3EDE">
            <w:pPr>
              <w:rPr>
                <w:sz w:val="24"/>
                <w:szCs w:val="24"/>
              </w:rPr>
            </w:pPr>
          </w:p>
        </w:tc>
        <w:tc>
          <w:tcPr>
            <w:tcW w:w="1034" w:type="dxa"/>
          </w:tcPr>
          <w:p w:rsidR="007A3EDE" w:rsidRPr="0038517B" w:rsidRDefault="00AF1C68" w:rsidP="007A3EDE">
            <w:pPr>
              <w:pStyle w:val="Heading1"/>
              <w:keepLines w:val="0"/>
              <w:numPr>
                <w:ilvl w:val="12"/>
                <w:numId w:val="0"/>
              </w:numPr>
              <w:spacing w:before="0" w:after="0"/>
              <w:jc w:val="center"/>
              <w:rPr>
                <w:bCs/>
                <w:kern w:val="0"/>
                <w:sz w:val="24"/>
                <w:szCs w:val="24"/>
              </w:rPr>
            </w:pPr>
            <w:r>
              <w:rPr>
                <w:bCs/>
                <w:kern w:val="0"/>
                <w:sz w:val="24"/>
                <w:szCs w:val="24"/>
              </w:rPr>
              <w:t>3</w:t>
            </w:r>
            <w:r w:rsidR="005B7695">
              <w:rPr>
                <w:bCs/>
                <w:kern w:val="0"/>
                <w:sz w:val="24"/>
                <w:szCs w:val="24"/>
              </w:rPr>
              <w:t>0</w:t>
            </w:r>
          </w:p>
        </w:tc>
      </w:tr>
    </w:tbl>
    <w:p w:rsidR="0091642C" w:rsidRPr="0091642C" w:rsidRDefault="007A3EDE" w:rsidP="0091642C">
      <w:pPr>
        <w:pStyle w:val="DfESOutNumbered"/>
        <w:numPr>
          <w:ilvl w:val="0"/>
          <w:numId w:val="0"/>
        </w:numPr>
        <w:jc w:val="center"/>
        <w:rPr>
          <w:b/>
          <w:sz w:val="24"/>
          <w:szCs w:val="24"/>
        </w:rPr>
      </w:pPr>
      <w:r w:rsidRPr="00AB70F5">
        <w:rPr>
          <w:sz w:val="24"/>
          <w:szCs w:val="24"/>
        </w:rPr>
        <w:br w:type="page"/>
      </w:r>
      <w:r w:rsidR="0091642C">
        <w:rPr>
          <w:b/>
          <w:sz w:val="24"/>
          <w:szCs w:val="24"/>
        </w:rPr>
        <w:lastRenderedPageBreak/>
        <w:t>PART 1</w:t>
      </w:r>
    </w:p>
    <w:p w:rsidR="007A3EDE" w:rsidRPr="0093710C" w:rsidRDefault="0091642C" w:rsidP="00AB70F5">
      <w:pPr>
        <w:pStyle w:val="DfESOutNumbered"/>
        <w:numPr>
          <w:ilvl w:val="0"/>
          <w:numId w:val="0"/>
        </w:numPr>
        <w:rPr>
          <w:b/>
          <w:sz w:val="24"/>
          <w:szCs w:val="24"/>
        </w:rPr>
      </w:pPr>
      <w:r w:rsidRPr="0093710C">
        <w:rPr>
          <w:b/>
          <w:sz w:val="24"/>
          <w:szCs w:val="24"/>
        </w:rPr>
        <w:t xml:space="preserve">Guidance </w:t>
      </w:r>
      <w:r>
        <w:rPr>
          <w:b/>
          <w:sz w:val="24"/>
          <w:szCs w:val="24"/>
        </w:rPr>
        <w:t>o</w:t>
      </w:r>
      <w:r w:rsidRPr="0093710C">
        <w:rPr>
          <w:b/>
          <w:sz w:val="24"/>
          <w:szCs w:val="24"/>
        </w:rPr>
        <w:t xml:space="preserve">n </w:t>
      </w:r>
      <w:r>
        <w:rPr>
          <w:b/>
          <w:sz w:val="24"/>
          <w:szCs w:val="24"/>
        </w:rPr>
        <w:t>t</w:t>
      </w:r>
      <w:r w:rsidRPr="0093710C">
        <w:rPr>
          <w:b/>
          <w:sz w:val="24"/>
          <w:szCs w:val="24"/>
        </w:rPr>
        <w:t xml:space="preserve">he Establishment </w:t>
      </w:r>
      <w:r>
        <w:rPr>
          <w:b/>
          <w:sz w:val="24"/>
          <w:szCs w:val="24"/>
        </w:rPr>
        <w:t>a</w:t>
      </w:r>
      <w:r w:rsidRPr="0093710C">
        <w:rPr>
          <w:b/>
          <w:sz w:val="24"/>
          <w:szCs w:val="24"/>
        </w:rPr>
        <w:t xml:space="preserve">nd Government </w:t>
      </w:r>
      <w:r>
        <w:rPr>
          <w:b/>
          <w:sz w:val="24"/>
          <w:szCs w:val="24"/>
        </w:rPr>
        <w:t>o</w:t>
      </w:r>
      <w:r w:rsidRPr="0093710C">
        <w:rPr>
          <w:b/>
          <w:sz w:val="24"/>
          <w:szCs w:val="24"/>
        </w:rPr>
        <w:t>f New Schools</w:t>
      </w:r>
      <w:r>
        <w:rPr>
          <w:b/>
          <w:sz w:val="24"/>
          <w:szCs w:val="24"/>
        </w:rPr>
        <w:t xml:space="preserve"> – Executive Summary</w:t>
      </w:r>
    </w:p>
    <w:p w:rsidR="007A3EDE" w:rsidRPr="00AB70F5" w:rsidRDefault="00AB70F5" w:rsidP="00AB70F5">
      <w:pPr>
        <w:pStyle w:val="Footer"/>
        <w:tabs>
          <w:tab w:val="clear" w:pos="4153"/>
          <w:tab w:val="clear" w:pos="8306"/>
        </w:tabs>
        <w:spacing w:after="240"/>
        <w:rPr>
          <w:sz w:val="24"/>
          <w:szCs w:val="24"/>
          <w:u w:val="single"/>
        </w:rPr>
      </w:pPr>
      <w:proofErr w:type="gramStart"/>
      <w:r w:rsidRPr="00AB70F5">
        <w:rPr>
          <w:sz w:val="24"/>
          <w:szCs w:val="24"/>
        </w:rPr>
        <w:t>1.</w:t>
      </w:r>
      <w:r w:rsidR="008C3506">
        <w:rPr>
          <w:sz w:val="24"/>
          <w:szCs w:val="24"/>
        </w:rPr>
        <w:t xml:space="preserve">1  </w:t>
      </w:r>
      <w:r w:rsidR="007A3EDE" w:rsidRPr="00AB70F5">
        <w:rPr>
          <w:sz w:val="24"/>
          <w:szCs w:val="24"/>
          <w:u w:val="single"/>
        </w:rPr>
        <w:t>Introduction</w:t>
      </w:r>
      <w:proofErr w:type="gramEnd"/>
    </w:p>
    <w:p w:rsidR="00AB70F5" w:rsidRPr="00AB70F5" w:rsidRDefault="007A3EDE" w:rsidP="007A3EDE">
      <w:pPr>
        <w:spacing w:after="240"/>
        <w:rPr>
          <w:sz w:val="24"/>
          <w:szCs w:val="24"/>
        </w:rPr>
      </w:pPr>
      <w:r w:rsidRPr="00AB70F5">
        <w:rPr>
          <w:sz w:val="24"/>
          <w:szCs w:val="24"/>
        </w:rPr>
        <w:t xml:space="preserve">The aim of this document is to explain the provisions in the </w:t>
      </w:r>
      <w:r w:rsidR="00A915D2">
        <w:rPr>
          <w:sz w:val="24"/>
          <w:szCs w:val="24"/>
        </w:rPr>
        <w:t>School Governance (</w:t>
      </w:r>
      <w:r w:rsidRPr="00AB70F5">
        <w:rPr>
          <w:sz w:val="24"/>
          <w:szCs w:val="24"/>
        </w:rPr>
        <w:t>New Schools</w:t>
      </w:r>
      <w:r w:rsidR="00A915D2">
        <w:rPr>
          <w:sz w:val="24"/>
          <w:szCs w:val="24"/>
        </w:rPr>
        <w:t>)</w:t>
      </w:r>
      <w:r w:rsidR="008C3506">
        <w:rPr>
          <w:sz w:val="24"/>
          <w:szCs w:val="24"/>
        </w:rPr>
        <w:t xml:space="preserve"> </w:t>
      </w:r>
      <w:r w:rsidRPr="00AB70F5">
        <w:rPr>
          <w:sz w:val="24"/>
          <w:szCs w:val="24"/>
        </w:rPr>
        <w:t>England Regulations 200</w:t>
      </w:r>
      <w:r w:rsidR="00A915D2">
        <w:rPr>
          <w:sz w:val="24"/>
          <w:szCs w:val="24"/>
        </w:rPr>
        <w:t>7</w:t>
      </w:r>
      <w:r w:rsidR="00AB09B3">
        <w:rPr>
          <w:sz w:val="24"/>
          <w:szCs w:val="24"/>
        </w:rPr>
        <w:t>.</w:t>
      </w:r>
      <w:r w:rsidRPr="00AB70F5">
        <w:rPr>
          <w:sz w:val="24"/>
          <w:szCs w:val="24"/>
        </w:rPr>
        <w:t xml:space="preserve"> The regulations </w:t>
      </w:r>
      <w:r w:rsidR="00685568" w:rsidRPr="00AB70F5">
        <w:rPr>
          <w:sz w:val="24"/>
          <w:szCs w:val="24"/>
        </w:rPr>
        <w:t>came</w:t>
      </w:r>
      <w:r w:rsidRPr="00AB70F5">
        <w:rPr>
          <w:sz w:val="24"/>
          <w:szCs w:val="24"/>
        </w:rPr>
        <w:t xml:space="preserve"> into force on </w:t>
      </w:r>
      <w:r w:rsidR="00A915D2">
        <w:rPr>
          <w:sz w:val="24"/>
          <w:szCs w:val="24"/>
        </w:rPr>
        <w:t>25 May 2007</w:t>
      </w:r>
      <w:r w:rsidR="00AB09B3">
        <w:rPr>
          <w:sz w:val="24"/>
          <w:szCs w:val="24"/>
        </w:rPr>
        <w:t>.</w:t>
      </w:r>
      <w:r w:rsidRPr="00AB70F5">
        <w:rPr>
          <w:sz w:val="24"/>
          <w:szCs w:val="24"/>
        </w:rPr>
        <w:t xml:space="preserve">  From that date, </w:t>
      </w:r>
      <w:r w:rsidR="00A915D2">
        <w:rPr>
          <w:sz w:val="24"/>
          <w:szCs w:val="24"/>
        </w:rPr>
        <w:t>t</w:t>
      </w:r>
      <w:r w:rsidRPr="00AB70F5">
        <w:rPr>
          <w:sz w:val="24"/>
          <w:szCs w:val="24"/>
        </w:rPr>
        <w:t>he New Schools</w:t>
      </w:r>
      <w:r w:rsidR="00A915D2">
        <w:rPr>
          <w:sz w:val="24"/>
          <w:szCs w:val="24"/>
        </w:rPr>
        <w:t xml:space="preserve"> (General</w:t>
      </w:r>
      <w:r w:rsidR="00A25B13">
        <w:rPr>
          <w:sz w:val="24"/>
          <w:szCs w:val="24"/>
        </w:rPr>
        <w:t>)</w:t>
      </w:r>
      <w:r w:rsidRPr="00AB70F5">
        <w:rPr>
          <w:sz w:val="24"/>
          <w:szCs w:val="24"/>
        </w:rPr>
        <w:t xml:space="preserve"> </w:t>
      </w:r>
      <w:r w:rsidR="00A25B13">
        <w:rPr>
          <w:sz w:val="24"/>
          <w:szCs w:val="24"/>
        </w:rPr>
        <w:t>(</w:t>
      </w:r>
      <w:smartTag w:uri="urn:schemas-microsoft-com:office:smarttags" w:element="place">
        <w:smartTag w:uri="urn:schemas-microsoft-com:office:smarttags" w:element="country-region">
          <w:r w:rsidR="00A25B13">
            <w:rPr>
              <w:sz w:val="24"/>
              <w:szCs w:val="24"/>
            </w:rPr>
            <w:t>England</w:t>
          </w:r>
        </w:smartTag>
      </w:smartTag>
      <w:r w:rsidR="00A25B13">
        <w:rPr>
          <w:sz w:val="24"/>
          <w:szCs w:val="24"/>
        </w:rPr>
        <w:t xml:space="preserve">) </w:t>
      </w:r>
      <w:r w:rsidRPr="00AB70F5">
        <w:rPr>
          <w:sz w:val="24"/>
          <w:szCs w:val="24"/>
        </w:rPr>
        <w:t xml:space="preserve">Regulations </w:t>
      </w:r>
      <w:r w:rsidR="00A915D2">
        <w:rPr>
          <w:sz w:val="24"/>
          <w:szCs w:val="24"/>
        </w:rPr>
        <w:t>2003</w:t>
      </w:r>
      <w:r w:rsidRPr="00AB70F5">
        <w:rPr>
          <w:sz w:val="24"/>
          <w:szCs w:val="24"/>
        </w:rPr>
        <w:t xml:space="preserve">(SI </w:t>
      </w:r>
      <w:r w:rsidR="00A915D2">
        <w:rPr>
          <w:sz w:val="24"/>
          <w:szCs w:val="24"/>
        </w:rPr>
        <w:t>1558</w:t>
      </w:r>
      <w:r w:rsidRPr="00AB70F5">
        <w:rPr>
          <w:sz w:val="24"/>
          <w:szCs w:val="24"/>
        </w:rPr>
        <w:t>) will no longer apply</w:t>
      </w:r>
      <w:r w:rsidR="00D97E69">
        <w:rPr>
          <w:sz w:val="24"/>
          <w:szCs w:val="24"/>
        </w:rPr>
        <w:t xml:space="preserve"> to temporary governing bodies</w:t>
      </w:r>
      <w:r w:rsidRPr="00AB70F5">
        <w:rPr>
          <w:sz w:val="24"/>
          <w:szCs w:val="24"/>
        </w:rPr>
        <w:t xml:space="preserve">.  </w:t>
      </w:r>
    </w:p>
    <w:p w:rsidR="007A3EDE" w:rsidRPr="00AB70F5" w:rsidRDefault="007A3EDE" w:rsidP="007A3EDE">
      <w:pPr>
        <w:pStyle w:val="Footer"/>
        <w:tabs>
          <w:tab w:val="clear" w:pos="4153"/>
          <w:tab w:val="clear" w:pos="8306"/>
        </w:tabs>
        <w:rPr>
          <w:sz w:val="24"/>
          <w:szCs w:val="24"/>
        </w:rPr>
      </w:pPr>
      <w:r w:rsidRPr="00AB70F5">
        <w:rPr>
          <w:sz w:val="24"/>
          <w:szCs w:val="24"/>
        </w:rPr>
        <w:t>Additional guidance may be put on DfES GovernorNet in due course (address: http://www.</w:t>
      </w:r>
      <w:r w:rsidR="00D97E69">
        <w:rPr>
          <w:sz w:val="24"/>
          <w:szCs w:val="24"/>
        </w:rPr>
        <w:t>governornet.co.uk</w:t>
      </w:r>
      <w:r w:rsidRPr="00AB70F5">
        <w:rPr>
          <w:sz w:val="24"/>
          <w:szCs w:val="24"/>
        </w:rPr>
        <w:t xml:space="preserve">). </w:t>
      </w:r>
    </w:p>
    <w:p w:rsidR="007A3EDE" w:rsidRPr="00AB70F5" w:rsidRDefault="007A3EDE" w:rsidP="007A3EDE">
      <w:pPr>
        <w:pStyle w:val="Footer"/>
        <w:tabs>
          <w:tab w:val="clear" w:pos="4153"/>
          <w:tab w:val="clear" w:pos="8306"/>
        </w:tabs>
        <w:rPr>
          <w:sz w:val="24"/>
          <w:szCs w:val="24"/>
          <w:u w:val="single"/>
        </w:rPr>
      </w:pPr>
    </w:p>
    <w:p w:rsidR="007A3EDE" w:rsidRPr="00AB70F5" w:rsidRDefault="00AB70F5" w:rsidP="00AB70F5">
      <w:pPr>
        <w:pStyle w:val="Footer"/>
        <w:tabs>
          <w:tab w:val="clear" w:pos="4153"/>
          <w:tab w:val="clear" w:pos="8306"/>
        </w:tabs>
        <w:spacing w:after="120"/>
        <w:rPr>
          <w:sz w:val="24"/>
          <w:szCs w:val="24"/>
          <w:u w:val="single"/>
        </w:rPr>
      </w:pPr>
      <w:proofErr w:type="gramStart"/>
      <w:r w:rsidRPr="00AB70F5">
        <w:rPr>
          <w:sz w:val="24"/>
          <w:szCs w:val="24"/>
        </w:rPr>
        <w:t>1.2</w:t>
      </w:r>
      <w:r w:rsidR="008C3506">
        <w:rPr>
          <w:sz w:val="24"/>
          <w:szCs w:val="24"/>
        </w:rPr>
        <w:t xml:space="preserve">  </w:t>
      </w:r>
      <w:r w:rsidR="00163872" w:rsidRPr="00AB70F5">
        <w:rPr>
          <w:sz w:val="24"/>
          <w:szCs w:val="24"/>
          <w:u w:val="single"/>
        </w:rPr>
        <w:t>Size</w:t>
      </w:r>
      <w:proofErr w:type="gramEnd"/>
      <w:r w:rsidR="00163872" w:rsidRPr="00AB70F5">
        <w:rPr>
          <w:sz w:val="24"/>
          <w:szCs w:val="24"/>
          <w:u w:val="single"/>
        </w:rPr>
        <w:t xml:space="preserve"> and make up of temporary governing bodies</w:t>
      </w:r>
      <w:r w:rsidR="007A3EDE" w:rsidRPr="00AB70F5">
        <w:rPr>
          <w:sz w:val="24"/>
          <w:szCs w:val="24"/>
          <w:u w:val="single"/>
        </w:rPr>
        <w:t xml:space="preserve"> </w:t>
      </w:r>
    </w:p>
    <w:p w:rsidR="007A3EDE" w:rsidRPr="00AB70F5" w:rsidRDefault="007A3EDE" w:rsidP="007A3EDE">
      <w:pPr>
        <w:pStyle w:val="Footer"/>
        <w:tabs>
          <w:tab w:val="clear" w:pos="4153"/>
          <w:tab w:val="clear" w:pos="8306"/>
        </w:tabs>
        <w:rPr>
          <w:sz w:val="24"/>
          <w:szCs w:val="24"/>
        </w:rPr>
      </w:pPr>
      <w:r w:rsidRPr="00AB70F5">
        <w:rPr>
          <w:sz w:val="24"/>
          <w:szCs w:val="24"/>
        </w:rPr>
        <w:t xml:space="preserve">The size of the temporary governing body ranges from a minimum of 9 to a maximum of 20.   Within this range </w:t>
      </w:r>
      <w:r w:rsidR="00EC4336">
        <w:rPr>
          <w:sz w:val="24"/>
          <w:szCs w:val="24"/>
        </w:rPr>
        <w:t>local education authorities (</w:t>
      </w:r>
      <w:r w:rsidRPr="00AB70F5">
        <w:rPr>
          <w:sz w:val="24"/>
          <w:szCs w:val="24"/>
        </w:rPr>
        <w:t>LEAs</w:t>
      </w:r>
      <w:r w:rsidR="00EC4336">
        <w:rPr>
          <w:sz w:val="24"/>
          <w:szCs w:val="24"/>
        </w:rPr>
        <w:t>)</w:t>
      </w:r>
      <w:r w:rsidRPr="00AB70F5">
        <w:rPr>
          <w:sz w:val="24"/>
          <w:szCs w:val="24"/>
        </w:rPr>
        <w:t xml:space="preserve"> can adopt the temporary governing body model of their choice, provided it complies with the guiding principles for the </w:t>
      </w:r>
      <w:r w:rsidR="00F80F34" w:rsidRPr="00AB70F5">
        <w:rPr>
          <w:sz w:val="24"/>
          <w:szCs w:val="24"/>
        </w:rPr>
        <w:t xml:space="preserve">particular </w:t>
      </w:r>
      <w:r w:rsidRPr="00AB70F5">
        <w:rPr>
          <w:sz w:val="24"/>
          <w:szCs w:val="24"/>
        </w:rPr>
        <w:t>category of the new school.  (See parts 3 and 4 for further information)</w:t>
      </w:r>
    </w:p>
    <w:p w:rsidR="007A3EDE" w:rsidRPr="00AB70F5" w:rsidRDefault="007A3EDE" w:rsidP="007A3EDE">
      <w:pPr>
        <w:pStyle w:val="Footer"/>
        <w:tabs>
          <w:tab w:val="clear" w:pos="4153"/>
          <w:tab w:val="clear" w:pos="8306"/>
        </w:tabs>
        <w:rPr>
          <w:sz w:val="24"/>
          <w:szCs w:val="24"/>
        </w:rPr>
      </w:pPr>
    </w:p>
    <w:p w:rsidR="007A3EDE" w:rsidRPr="00AB70F5" w:rsidRDefault="00AB70F5" w:rsidP="007A3EDE">
      <w:pPr>
        <w:pStyle w:val="Footer"/>
        <w:tabs>
          <w:tab w:val="clear" w:pos="4153"/>
          <w:tab w:val="clear" w:pos="8306"/>
        </w:tabs>
        <w:rPr>
          <w:sz w:val="24"/>
          <w:szCs w:val="24"/>
          <w:u w:val="single"/>
        </w:rPr>
      </w:pPr>
      <w:r w:rsidRPr="00AB70F5">
        <w:rPr>
          <w:sz w:val="24"/>
          <w:szCs w:val="24"/>
        </w:rPr>
        <w:t>1</w:t>
      </w:r>
      <w:r w:rsidR="007A3EDE" w:rsidRPr="00AB70F5">
        <w:rPr>
          <w:sz w:val="24"/>
          <w:szCs w:val="24"/>
        </w:rPr>
        <w:t>.3</w:t>
      </w:r>
      <w:r w:rsidRPr="00AB70F5">
        <w:rPr>
          <w:sz w:val="24"/>
          <w:szCs w:val="24"/>
        </w:rPr>
        <w:t xml:space="preserve"> </w:t>
      </w:r>
      <w:r w:rsidR="007A3EDE" w:rsidRPr="00AB70F5">
        <w:rPr>
          <w:sz w:val="24"/>
          <w:szCs w:val="24"/>
        </w:rPr>
        <w:tab/>
      </w:r>
      <w:r w:rsidR="007A3EDE" w:rsidRPr="00AB70F5">
        <w:rPr>
          <w:sz w:val="24"/>
          <w:szCs w:val="24"/>
          <w:u w:val="single"/>
        </w:rPr>
        <w:t>The guiding principles</w:t>
      </w:r>
    </w:p>
    <w:p w:rsidR="007A3EDE" w:rsidRPr="00AB70F5" w:rsidRDefault="007A3EDE" w:rsidP="007A3EDE">
      <w:pPr>
        <w:pStyle w:val="Footer"/>
        <w:tabs>
          <w:tab w:val="clear" w:pos="4153"/>
          <w:tab w:val="clear" w:pos="8306"/>
        </w:tabs>
        <w:rPr>
          <w:sz w:val="24"/>
          <w:szCs w:val="24"/>
          <w:u w:val="single"/>
        </w:rPr>
      </w:pPr>
    </w:p>
    <w:p w:rsidR="007A3EDE" w:rsidRPr="00AB70F5" w:rsidRDefault="007A3EDE" w:rsidP="007A3EDE">
      <w:pPr>
        <w:pStyle w:val="Footer"/>
        <w:tabs>
          <w:tab w:val="clear" w:pos="4153"/>
          <w:tab w:val="clear" w:pos="8306"/>
        </w:tabs>
        <w:rPr>
          <w:sz w:val="24"/>
          <w:szCs w:val="24"/>
        </w:rPr>
      </w:pPr>
      <w:r w:rsidRPr="00AB70F5">
        <w:rPr>
          <w:sz w:val="24"/>
          <w:szCs w:val="24"/>
        </w:rPr>
        <w:t xml:space="preserve">The guiding principles prescribe which categories of governor must be represented on the temporary governing body and what the level of representation is for each of the categories.  These are set out in part </w:t>
      </w:r>
      <w:r w:rsidR="008C3506" w:rsidRPr="00AB70F5">
        <w:rPr>
          <w:sz w:val="24"/>
          <w:szCs w:val="24"/>
        </w:rPr>
        <w:t>4</w:t>
      </w:r>
      <w:r w:rsidRPr="00AB70F5">
        <w:rPr>
          <w:sz w:val="24"/>
          <w:szCs w:val="24"/>
        </w:rPr>
        <w:t xml:space="preserve"> and examples of constitutional models that comply with these principles are set out in annex A.  </w:t>
      </w:r>
    </w:p>
    <w:p w:rsidR="007A3EDE" w:rsidRPr="00AB70F5" w:rsidRDefault="007A3EDE" w:rsidP="007A3EDE">
      <w:pPr>
        <w:pStyle w:val="Footer"/>
        <w:tabs>
          <w:tab w:val="clear" w:pos="4153"/>
          <w:tab w:val="clear" w:pos="8306"/>
        </w:tabs>
        <w:rPr>
          <w:sz w:val="24"/>
          <w:szCs w:val="24"/>
        </w:rPr>
      </w:pPr>
    </w:p>
    <w:p w:rsidR="007A3EDE" w:rsidRPr="00AB70F5" w:rsidRDefault="007A3EDE" w:rsidP="007A3EDE">
      <w:pPr>
        <w:pStyle w:val="Footer"/>
        <w:tabs>
          <w:tab w:val="clear" w:pos="4153"/>
          <w:tab w:val="clear" w:pos="8306"/>
        </w:tabs>
        <w:rPr>
          <w:sz w:val="24"/>
          <w:szCs w:val="24"/>
          <w:u w:val="single"/>
        </w:rPr>
      </w:pPr>
      <w:r w:rsidRPr="00AB70F5">
        <w:rPr>
          <w:sz w:val="24"/>
          <w:szCs w:val="24"/>
        </w:rPr>
        <w:t>1.4</w:t>
      </w:r>
      <w:r w:rsidR="00AB70F5" w:rsidRPr="00AB70F5">
        <w:rPr>
          <w:sz w:val="24"/>
          <w:szCs w:val="24"/>
        </w:rPr>
        <w:t xml:space="preserve">  </w:t>
      </w:r>
      <w:r w:rsidRPr="00AB70F5">
        <w:rPr>
          <w:sz w:val="24"/>
          <w:szCs w:val="24"/>
        </w:rPr>
        <w:tab/>
      </w:r>
      <w:r w:rsidRPr="00AB70F5">
        <w:rPr>
          <w:sz w:val="24"/>
          <w:szCs w:val="24"/>
          <w:u w:val="single"/>
        </w:rPr>
        <w:t>The instrument of government</w:t>
      </w:r>
    </w:p>
    <w:p w:rsidR="007A3EDE" w:rsidRPr="00AB70F5" w:rsidRDefault="007A3EDE" w:rsidP="007A3EDE">
      <w:pPr>
        <w:pStyle w:val="Footer"/>
        <w:tabs>
          <w:tab w:val="clear" w:pos="4153"/>
          <w:tab w:val="clear" w:pos="8306"/>
        </w:tabs>
        <w:rPr>
          <w:sz w:val="24"/>
          <w:szCs w:val="24"/>
          <w:u w:val="single"/>
        </w:rPr>
      </w:pPr>
    </w:p>
    <w:p w:rsidR="002B0B3D" w:rsidRPr="002B0B3D" w:rsidRDefault="002B0B3D" w:rsidP="002B0B3D">
      <w:pPr>
        <w:pStyle w:val="Footer"/>
        <w:rPr>
          <w:sz w:val="24"/>
          <w:lang w:eastAsia="en-GB"/>
        </w:rPr>
      </w:pPr>
      <w:r w:rsidRPr="002B0B3D">
        <w:rPr>
          <w:sz w:val="24"/>
          <w:lang w:eastAsia="en-GB"/>
        </w:rPr>
        <w:t>Each new school must constitute the governing body in accordance with the instrument of government as soon as reasonably practicable after the school's opening date.  This document records the name of the school and the constitution of the governing body.  It is the temporary governing body's responsibility to prepare a draft instrument of government and submit it to the LEA.  (See part 7 and annex B for more detail).  A model instrument of government for each category of maintained school is attached at annex B.</w:t>
      </w:r>
    </w:p>
    <w:p w:rsidR="007A3EDE" w:rsidRPr="00AB70F5" w:rsidRDefault="007A3EDE" w:rsidP="007A3EDE">
      <w:pPr>
        <w:pStyle w:val="Footer"/>
        <w:tabs>
          <w:tab w:val="clear" w:pos="4153"/>
          <w:tab w:val="clear" w:pos="8306"/>
        </w:tabs>
        <w:rPr>
          <w:sz w:val="24"/>
          <w:szCs w:val="24"/>
          <w:u w:val="single"/>
        </w:rPr>
      </w:pPr>
    </w:p>
    <w:p w:rsidR="0090005D" w:rsidRPr="00AB70F5" w:rsidRDefault="00B32DDE" w:rsidP="00C575C2">
      <w:pPr>
        <w:jc w:val="center"/>
        <w:rPr>
          <w:b/>
          <w:sz w:val="24"/>
          <w:szCs w:val="24"/>
        </w:rPr>
      </w:pPr>
      <w:r w:rsidRPr="00AB70F5">
        <w:rPr>
          <w:sz w:val="24"/>
          <w:szCs w:val="24"/>
        </w:rPr>
        <w:br w:type="page"/>
      </w:r>
      <w:r w:rsidRPr="00AB70F5">
        <w:rPr>
          <w:b/>
          <w:sz w:val="24"/>
          <w:szCs w:val="24"/>
        </w:rPr>
        <w:lastRenderedPageBreak/>
        <w:t>PART 2</w:t>
      </w:r>
    </w:p>
    <w:p w:rsidR="0090005D" w:rsidRPr="00AB70F5" w:rsidRDefault="0090005D">
      <w:pPr>
        <w:rPr>
          <w:sz w:val="24"/>
          <w:szCs w:val="24"/>
        </w:rPr>
      </w:pPr>
    </w:p>
    <w:p w:rsidR="00CD08C7" w:rsidRPr="004A593F" w:rsidRDefault="00CD08C7" w:rsidP="00CD08C7">
      <w:pPr>
        <w:pStyle w:val="DfESOutNumbered"/>
        <w:numPr>
          <w:ilvl w:val="0"/>
          <w:numId w:val="0"/>
        </w:numPr>
        <w:rPr>
          <w:b/>
          <w:sz w:val="24"/>
          <w:szCs w:val="24"/>
        </w:rPr>
      </w:pPr>
      <w:r w:rsidRPr="00AB70F5">
        <w:rPr>
          <w:sz w:val="24"/>
          <w:szCs w:val="24"/>
        </w:rPr>
        <w:t>2.</w:t>
      </w:r>
      <w:r w:rsidR="004A593F">
        <w:rPr>
          <w:sz w:val="24"/>
          <w:szCs w:val="24"/>
        </w:rPr>
        <w:t xml:space="preserve">   </w:t>
      </w:r>
      <w:r w:rsidRPr="00AB70F5">
        <w:rPr>
          <w:sz w:val="24"/>
          <w:szCs w:val="24"/>
        </w:rPr>
        <w:tab/>
      </w:r>
      <w:r w:rsidR="00B32DDE" w:rsidRPr="00FE6C38">
        <w:rPr>
          <w:b/>
          <w:sz w:val="24"/>
          <w:szCs w:val="24"/>
        </w:rPr>
        <w:t xml:space="preserve">Arrangements for the </w:t>
      </w:r>
      <w:r w:rsidR="005E0322" w:rsidRPr="00FE6C38">
        <w:rPr>
          <w:b/>
          <w:sz w:val="24"/>
          <w:szCs w:val="24"/>
        </w:rPr>
        <w:t xml:space="preserve">constitution </w:t>
      </w:r>
      <w:r w:rsidR="00B32DDE" w:rsidRPr="00FE6C38">
        <w:rPr>
          <w:b/>
          <w:sz w:val="24"/>
          <w:szCs w:val="24"/>
        </w:rPr>
        <w:t>of temporary governing bodies</w:t>
      </w:r>
      <w:r w:rsidR="00D97E69">
        <w:rPr>
          <w:b/>
          <w:sz w:val="24"/>
          <w:szCs w:val="24"/>
        </w:rPr>
        <w:t xml:space="preserve"> -</w:t>
      </w:r>
      <w:r w:rsidR="00B32DDE" w:rsidRPr="00AB70F5">
        <w:rPr>
          <w:sz w:val="24"/>
          <w:szCs w:val="24"/>
        </w:rPr>
        <w:t xml:space="preserve"> </w:t>
      </w:r>
      <w:r w:rsidR="001145BD" w:rsidRPr="004A593F">
        <w:rPr>
          <w:b/>
          <w:sz w:val="24"/>
          <w:szCs w:val="24"/>
        </w:rPr>
        <w:t>Regulation</w:t>
      </w:r>
      <w:r w:rsidR="00A264D8" w:rsidRPr="004A593F">
        <w:rPr>
          <w:b/>
          <w:sz w:val="24"/>
          <w:szCs w:val="24"/>
        </w:rPr>
        <w:t>s</w:t>
      </w:r>
      <w:r w:rsidR="001145BD" w:rsidRPr="004A593F">
        <w:rPr>
          <w:b/>
          <w:sz w:val="24"/>
          <w:szCs w:val="24"/>
        </w:rPr>
        <w:t xml:space="preserve"> </w:t>
      </w:r>
      <w:r w:rsidR="00212A73">
        <w:rPr>
          <w:b/>
          <w:sz w:val="24"/>
          <w:szCs w:val="24"/>
        </w:rPr>
        <w:t>5</w:t>
      </w:r>
      <w:r w:rsidR="00D97E69">
        <w:rPr>
          <w:b/>
          <w:sz w:val="24"/>
          <w:szCs w:val="24"/>
        </w:rPr>
        <w:t xml:space="preserve"> and </w:t>
      </w:r>
      <w:r w:rsidR="00212A73">
        <w:rPr>
          <w:b/>
          <w:sz w:val="24"/>
          <w:szCs w:val="24"/>
        </w:rPr>
        <w:t>6</w:t>
      </w:r>
    </w:p>
    <w:p w:rsidR="00B32DDE" w:rsidRPr="00AB70F5" w:rsidRDefault="00AB70F5" w:rsidP="00AB70F5">
      <w:pPr>
        <w:pStyle w:val="DfESOutNumbered"/>
        <w:numPr>
          <w:ilvl w:val="0"/>
          <w:numId w:val="0"/>
        </w:numPr>
        <w:tabs>
          <w:tab w:val="num" w:pos="1440"/>
        </w:tabs>
        <w:rPr>
          <w:sz w:val="24"/>
          <w:szCs w:val="24"/>
        </w:rPr>
      </w:pPr>
      <w:proofErr w:type="gramStart"/>
      <w:r w:rsidRPr="004A593F">
        <w:rPr>
          <w:sz w:val="24"/>
          <w:szCs w:val="24"/>
        </w:rPr>
        <w:t xml:space="preserve">2.1  </w:t>
      </w:r>
      <w:r w:rsidR="00B32DDE" w:rsidRPr="004A593F">
        <w:rPr>
          <w:sz w:val="24"/>
          <w:szCs w:val="24"/>
        </w:rPr>
        <w:t>Once</w:t>
      </w:r>
      <w:proofErr w:type="gramEnd"/>
      <w:r w:rsidR="00B32DDE" w:rsidRPr="004A593F">
        <w:rPr>
          <w:sz w:val="24"/>
          <w:szCs w:val="24"/>
        </w:rPr>
        <w:t xml:space="preserve"> proposals for a new school have been approved and the </w:t>
      </w:r>
      <w:r w:rsidR="00B32DDE" w:rsidRPr="00AB70F5">
        <w:rPr>
          <w:sz w:val="24"/>
          <w:szCs w:val="24"/>
        </w:rPr>
        <w:t>proposals</w:t>
      </w:r>
      <w:r w:rsidR="00854B2B">
        <w:rPr>
          <w:sz w:val="24"/>
          <w:szCs w:val="24"/>
        </w:rPr>
        <w:t xml:space="preserve"> must be implemented</w:t>
      </w:r>
      <w:r w:rsidR="00B32DDE" w:rsidRPr="00AB70F5">
        <w:rPr>
          <w:sz w:val="24"/>
          <w:szCs w:val="24"/>
        </w:rPr>
        <w:t xml:space="preserve">, the LEA must set up a temporary governing body for the new school in accordance with regulations </w:t>
      </w:r>
      <w:r w:rsidR="001145BD" w:rsidRPr="00AB70F5">
        <w:rPr>
          <w:sz w:val="24"/>
          <w:szCs w:val="24"/>
        </w:rPr>
        <w:t>1</w:t>
      </w:r>
      <w:r w:rsidR="00212A73">
        <w:rPr>
          <w:sz w:val="24"/>
          <w:szCs w:val="24"/>
        </w:rPr>
        <w:t>6</w:t>
      </w:r>
      <w:r w:rsidR="001145BD" w:rsidRPr="00AB70F5">
        <w:rPr>
          <w:sz w:val="24"/>
          <w:szCs w:val="24"/>
        </w:rPr>
        <w:t>-2</w:t>
      </w:r>
      <w:r w:rsidR="00212A73">
        <w:rPr>
          <w:sz w:val="24"/>
          <w:szCs w:val="24"/>
        </w:rPr>
        <w:t>1</w:t>
      </w:r>
      <w:r w:rsidR="00B32DDE" w:rsidRPr="00AB70F5">
        <w:rPr>
          <w:sz w:val="24"/>
          <w:szCs w:val="24"/>
        </w:rPr>
        <w:t xml:space="preserve"> of the </w:t>
      </w:r>
      <w:r w:rsidR="001145BD" w:rsidRPr="00AB70F5">
        <w:rPr>
          <w:sz w:val="24"/>
          <w:szCs w:val="24"/>
        </w:rPr>
        <w:t xml:space="preserve">Regulations. </w:t>
      </w:r>
      <w:r w:rsidR="00B32DDE" w:rsidRPr="00AB70F5">
        <w:rPr>
          <w:sz w:val="24"/>
          <w:szCs w:val="24"/>
        </w:rPr>
        <w:t xml:space="preserve"> </w:t>
      </w:r>
      <w:r w:rsidR="00330C26" w:rsidRPr="00AB70F5">
        <w:rPr>
          <w:sz w:val="24"/>
          <w:szCs w:val="24"/>
        </w:rPr>
        <w:t xml:space="preserve">LEAs can make arrangements to establish temporary governing bodies in anticipation that the proposals will be approved.  This provision will be helpful, for example, where an approval is expected shortly before the proposed implementation date for the new school to open.  </w:t>
      </w:r>
      <w:r w:rsidR="00412738" w:rsidRPr="00AB70F5">
        <w:rPr>
          <w:sz w:val="24"/>
          <w:szCs w:val="24"/>
        </w:rPr>
        <w:t>S</w:t>
      </w:r>
      <w:r w:rsidR="000036A6" w:rsidRPr="00AB70F5">
        <w:rPr>
          <w:sz w:val="24"/>
          <w:szCs w:val="24"/>
        </w:rPr>
        <w:t xml:space="preserve">ee parts 3 and 4 about </w:t>
      </w:r>
      <w:r w:rsidR="004501A9" w:rsidRPr="00AB70F5">
        <w:rPr>
          <w:sz w:val="24"/>
          <w:szCs w:val="24"/>
        </w:rPr>
        <w:t xml:space="preserve">the different </w:t>
      </w:r>
      <w:r w:rsidR="000036A6" w:rsidRPr="00AB70F5">
        <w:rPr>
          <w:sz w:val="24"/>
          <w:szCs w:val="24"/>
        </w:rPr>
        <w:t>categories of temporary governors and the composition of temporary governing bodies.</w:t>
      </w:r>
    </w:p>
    <w:p w:rsidR="00212A73" w:rsidRPr="00AB70F5" w:rsidRDefault="00AB70F5" w:rsidP="00212A73">
      <w:pPr>
        <w:pStyle w:val="DfESOutNumbered"/>
        <w:numPr>
          <w:ilvl w:val="0"/>
          <w:numId w:val="0"/>
        </w:numPr>
        <w:tabs>
          <w:tab w:val="num" w:leader="none" w:pos="720"/>
        </w:tabs>
        <w:rPr>
          <w:sz w:val="24"/>
          <w:szCs w:val="24"/>
        </w:rPr>
      </w:pPr>
      <w:proofErr w:type="gramStart"/>
      <w:r w:rsidRPr="00AB70F5">
        <w:rPr>
          <w:sz w:val="24"/>
          <w:szCs w:val="24"/>
        </w:rPr>
        <w:t xml:space="preserve">2.2  </w:t>
      </w:r>
      <w:r w:rsidR="00212A73">
        <w:rPr>
          <w:sz w:val="24"/>
          <w:szCs w:val="24"/>
        </w:rPr>
        <w:t>Where</w:t>
      </w:r>
      <w:proofErr w:type="gramEnd"/>
      <w:r w:rsidR="00212A73">
        <w:rPr>
          <w:sz w:val="24"/>
          <w:szCs w:val="24"/>
        </w:rPr>
        <w:t xml:space="preserve"> two or more sets of proposals for the establishment of a new school have been published and a competition is being held</w:t>
      </w:r>
      <w:r w:rsidR="00EC4336">
        <w:rPr>
          <w:sz w:val="24"/>
          <w:szCs w:val="24"/>
        </w:rPr>
        <w:t>,</w:t>
      </w:r>
      <w:r w:rsidR="00212A73">
        <w:rPr>
          <w:sz w:val="24"/>
          <w:szCs w:val="24"/>
        </w:rPr>
        <w:t xml:space="preserve"> the LEA must not set up the temporary governing body in anticipation of proposals being approved until</w:t>
      </w:r>
      <w:r w:rsidR="00EC4336">
        <w:rPr>
          <w:sz w:val="24"/>
          <w:szCs w:val="24"/>
        </w:rPr>
        <w:t xml:space="preserve"> the result of the competition is known.</w:t>
      </w:r>
      <w:r w:rsidR="00212A73">
        <w:rPr>
          <w:sz w:val="24"/>
          <w:szCs w:val="24"/>
        </w:rPr>
        <w:t xml:space="preserve">   </w:t>
      </w:r>
    </w:p>
    <w:p w:rsidR="00B32DDE" w:rsidRDefault="00EC4336" w:rsidP="00FF0B29">
      <w:pPr>
        <w:pStyle w:val="DfESOutNumbered"/>
        <w:numPr>
          <w:ilvl w:val="0"/>
          <w:numId w:val="0"/>
        </w:numPr>
        <w:tabs>
          <w:tab w:val="num" w:leader="none" w:pos="720"/>
        </w:tabs>
        <w:rPr>
          <w:sz w:val="24"/>
          <w:szCs w:val="24"/>
        </w:rPr>
      </w:pPr>
      <w:r>
        <w:rPr>
          <w:sz w:val="24"/>
          <w:szCs w:val="24"/>
        </w:rPr>
        <w:t xml:space="preserve">2.3 </w:t>
      </w:r>
      <w:r w:rsidR="00B32DDE" w:rsidRPr="00AB70F5">
        <w:rPr>
          <w:sz w:val="24"/>
          <w:szCs w:val="24"/>
        </w:rPr>
        <w:t xml:space="preserve">The LEA must consult the </w:t>
      </w:r>
      <w:r w:rsidR="00AB09B3">
        <w:rPr>
          <w:sz w:val="24"/>
          <w:szCs w:val="24"/>
        </w:rPr>
        <w:t>proposers</w:t>
      </w:r>
      <w:r w:rsidR="00B32DDE" w:rsidRPr="00AB70F5">
        <w:rPr>
          <w:sz w:val="24"/>
          <w:szCs w:val="24"/>
        </w:rPr>
        <w:t xml:space="preserve"> where arrangements are being made for the establishment of a new voluntary controlled school.  The LEA and the </w:t>
      </w:r>
      <w:r w:rsidR="00AB09B3">
        <w:rPr>
          <w:sz w:val="24"/>
          <w:szCs w:val="24"/>
        </w:rPr>
        <w:t>proposers</w:t>
      </w:r>
      <w:r w:rsidR="00B32DDE" w:rsidRPr="00AB70F5">
        <w:rPr>
          <w:sz w:val="24"/>
          <w:szCs w:val="24"/>
        </w:rPr>
        <w:t xml:space="preserve"> must agree the arrangements where a new voluntary aided or foundation school is being established.  </w:t>
      </w:r>
    </w:p>
    <w:p w:rsidR="00B32DDE" w:rsidRPr="00AB70F5" w:rsidRDefault="00EC4336" w:rsidP="00C575C2">
      <w:pPr>
        <w:pStyle w:val="DfESOutNumbered"/>
        <w:numPr>
          <w:ilvl w:val="0"/>
          <w:numId w:val="0"/>
        </w:numPr>
        <w:spacing w:after="0"/>
        <w:rPr>
          <w:sz w:val="24"/>
          <w:szCs w:val="24"/>
        </w:rPr>
      </w:pPr>
      <w:r>
        <w:rPr>
          <w:b/>
          <w:sz w:val="24"/>
          <w:szCs w:val="24"/>
        </w:rPr>
        <w:t>T</w:t>
      </w:r>
      <w:r w:rsidR="00CC0ECF" w:rsidRPr="00AB70F5">
        <w:rPr>
          <w:b/>
          <w:sz w:val="24"/>
          <w:szCs w:val="24"/>
        </w:rPr>
        <w:t>ermination of arrangements</w:t>
      </w:r>
    </w:p>
    <w:p w:rsidR="00CC0ECF" w:rsidRPr="00AB70F5" w:rsidRDefault="00CC0ECF" w:rsidP="00B32DDE">
      <w:pPr>
        <w:pStyle w:val="DfESOutNumbered"/>
        <w:numPr>
          <w:ilvl w:val="0"/>
          <w:numId w:val="0"/>
        </w:numPr>
        <w:spacing w:after="0"/>
        <w:rPr>
          <w:sz w:val="24"/>
          <w:szCs w:val="24"/>
        </w:rPr>
      </w:pPr>
    </w:p>
    <w:p w:rsidR="00CC0ECF" w:rsidRPr="00AB70F5" w:rsidRDefault="00AB70F5" w:rsidP="00AB70F5">
      <w:pPr>
        <w:pStyle w:val="DfESOutNumbered"/>
        <w:numPr>
          <w:ilvl w:val="0"/>
          <w:numId w:val="0"/>
        </w:numPr>
        <w:tabs>
          <w:tab w:val="num" w:leader="none" w:pos="720"/>
        </w:tabs>
        <w:spacing w:after="0"/>
        <w:rPr>
          <w:sz w:val="24"/>
          <w:szCs w:val="24"/>
        </w:rPr>
      </w:pPr>
      <w:proofErr w:type="gramStart"/>
      <w:r w:rsidRPr="00AB70F5">
        <w:rPr>
          <w:sz w:val="24"/>
          <w:szCs w:val="24"/>
        </w:rPr>
        <w:t>2.</w:t>
      </w:r>
      <w:r w:rsidR="00EC4336">
        <w:rPr>
          <w:sz w:val="24"/>
          <w:szCs w:val="24"/>
        </w:rPr>
        <w:t>4</w:t>
      </w:r>
      <w:r w:rsidRPr="00AB70F5">
        <w:rPr>
          <w:sz w:val="24"/>
          <w:szCs w:val="24"/>
        </w:rPr>
        <w:t xml:space="preserve">  </w:t>
      </w:r>
      <w:r w:rsidR="00CC0ECF" w:rsidRPr="00AB70F5">
        <w:rPr>
          <w:sz w:val="24"/>
          <w:szCs w:val="24"/>
        </w:rPr>
        <w:t>Arrangements</w:t>
      </w:r>
      <w:proofErr w:type="gramEnd"/>
      <w:r w:rsidR="00CC0ECF" w:rsidRPr="00AB70F5">
        <w:rPr>
          <w:sz w:val="24"/>
          <w:szCs w:val="24"/>
        </w:rPr>
        <w:t xml:space="preserve"> for setting up a temporary gover</w:t>
      </w:r>
      <w:r w:rsidR="000179FE" w:rsidRPr="00AB70F5">
        <w:rPr>
          <w:sz w:val="24"/>
          <w:szCs w:val="24"/>
        </w:rPr>
        <w:t xml:space="preserve">ning body will be terminated under </w:t>
      </w:r>
      <w:r w:rsidR="00CC0ECF" w:rsidRPr="00AB70F5">
        <w:rPr>
          <w:sz w:val="24"/>
          <w:szCs w:val="24"/>
        </w:rPr>
        <w:t>the following circumstances:</w:t>
      </w:r>
    </w:p>
    <w:p w:rsidR="00CC0ECF" w:rsidRPr="00AB70F5" w:rsidRDefault="00CC0ECF" w:rsidP="00B32DDE">
      <w:pPr>
        <w:pStyle w:val="DfESOutNumbered"/>
        <w:numPr>
          <w:ilvl w:val="0"/>
          <w:numId w:val="0"/>
        </w:numPr>
        <w:spacing w:after="0"/>
        <w:rPr>
          <w:sz w:val="24"/>
          <w:szCs w:val="24"/>
        </w:rPr>
      </w:pPr>
    </w:p>
    <w:p w:rsidR="00CC0ECF" w:rsidRPr="00AB70F5" w:rsidRDefault="00CC0ECF" w:rsidP="00C575C2">
      <w:pPr>
        <w:pStyle w:val="DfESBullets"/>
        <w:rPr>
          <w:sz w:val="24"/>
          <w:szCs w:val="24"/>
        </w:rPr>
      </w:pPr>
      <w:r w:rsidRPr="00AB70F5">
        <w:rPr>
          <w:sz w:val="24"/>
          <w:szCs w:val="24"/>
        </w:rPr>
        <w:t>where the proposals are withdrawn;</w:t>
      </w:r>
    </w:p>
    <w:p w:rsidR="00CC0ECF" w:rsidRPr="00AB70F5" w:rsidRDefault="00F76D40" w:rsidP="00C575C2">
      <w:pPr>
        <w:pStyle w:val="DfESBullets"/>
        <w:rPr>
          <w:sz w:val="24"/>
          <w:szCs w:val="24"/>
        </w:rPr>
      </w:pPr>
      <w:r w:rsidRPr="00AB70F5">
        <w:rPr>
          <w:sz w:val="24"/>
          <w:szCs w:val="24"/>
        </w:rPr>
        <w:t xml:space="preserve">where </w:t>
      </w:r>
      <w:r w:rsidR="000179FE" w:rsidRPr="00AB70F5">
        <w:rPr>
          <w:sz w:val="24"/>
          <w:szCs w:val="24"/>
        </w:rPr>
        <w:t xml:space="preserve">the </w:t>
      </w:r>
      <w:r w:rsidRPr="00AB70F5">
        <w:rPr>
          <w:sz w:val="24"/>
          <w:szCs w:val="24"/>
        </w:rPr>
        <w:t>proposals are rejected by the</w:t>
      </w:r>
      <w:r w:rsidR="008C3506">
        <w:rPr>
          <w:sz w:val="24"/>
          <w:szCs w:val="24"/>
        </w:rPr>
        <w:t xml:space="preserve"> </w:t>
      </w:r>
      <w:r w:rsidR="00EC4336">
        <w:rPr>
          <w:sz w:val="24"/>
          <w:szCs w:val="24"/>
        </w:rPr>
        <w:t>LEA or</w:t>
      </w:r>
      <w:r w:rsidRPr="00AB70F5">
        <w:rPr>
          <w:sz w:val="24"/>
          <w:szCs w:val="24"/>
        </w:rPr>
        <w:t xml:space="preserve"> </w:t>
      </w:r>
      <w:r w:rsidR="000179FE" w:rsidRPr="00AB70F5">
        <w:rPr>
          <w:sz w:val="24"/>
          <w:szCs w:val="24"/>
        </w:rPr>
        <w:t>the A</w:t>
      </w:r>
      <w:r w:rsidRPr="00AB70F5">
        <w:rPr>
          <w:sz w:val="24"/>
          <w:szCs w:val="24"/>
        </w:rPr>
        <w:t>djudicator;</w:t>
      </w:r>
    </w:p>
    <w:p w:rsidR="00F76D40" w:rsidRPr="00AB70F5" w:rsidRDefault="00290875" w:rsidP="00C575C2">
      <w:pPr>
        <w:pStyle w:val="DfESBullets"/>
        <w:rPr>
          <w:sz w:val="24"/>
          <w:szCs w:val="24"/>
        </w:rPr>
      </w:pPr>
      <w:r>
        <w:rPr>
          <w:sz w:val="24"/>
          <w:szCs w:val="24"/>
        </w:rPr>
        <w:t>w</w:t>
      </w:r>
      <w:r w:rsidR="00F76D40" w:rsidRPr="00AB70F5">
        <w:rPr>
          <w:sz w:val="24"/>
          <w:szCs w:val="24"/>
        </w:rPr>
        <w:t xml:space="preserve">here the </w:t>
      </w:r>
      <w:r w:rsidR="00EC4336">
        <w:rPr>
          <w:sz w:val="24"/>
          <w:szCs w:val="24"/>
        </w:rPr>
        <w:t xml:space="preserve">LEA </w:t>
      </w:r>
      <w:r w:rsidR="00F76D40" w:rsidRPr="00AB70F5">
        <w:rPr>
          <w:sz w:val="24"/>
          <w:szCs w:val="24"/>
        </w:rPr>
        <w:t xml:space="preserve">decides not to implement the proposals; or </w:t>
      </w:r>
    </w:p>
    <w:p w:rsidR="00F76D40" w:rsidRPr="00AB70F5" w:rsidRDefault="00290875" w:rsidP="00C575C2">
      <w:pPr>
        <w:pStyle w:val="DfESBullets"/>
        <w:rPr>
          <w:sz w:val="24"/>
          <w:szCs w:val="24"/>
        </w:rPr>
      </w:pPr>
      <w:proofErr w:type="gramStart"/>
      <w:r>
        <w:rPr>
          <w:sz w:val="24"/>
          <w:szCs w:val="24"/>
        </w:rPr>
        <w:t>w</w:t>
      </w:r>
      <w:r w:rsidR="00F76D40" w:rsidRPr="00AB70F5">
        <w:rPr>
          <w:sz w:val="24"/>
          <w:szCs w:val="24"/>
        </w:rPr>
        <w:t>here</w:t>
      </w:r>
      <w:proofErr w:type="gramEnd"/>
      <w:r w:rsidR="00F76D40" w:rsidRPr="00AB70F5">
        <w:rPr>
          <w:sz w:val="24"/>
          <w:szCs w:val="24"/>
        </w:rPr>
        <w:t xml:space="preserve"> the</w:t>
      </w:r>
      <w:r w:rsidR="008C3506">
        <w:rPr>
          <w:sz w:val="24"/>
          <w:szCs w:val="24"/>
        </w:rPr>
        <w:t xml:space="preserve"> </w:t>
      </w:r>
      <w:r w:rsidR="00EC4336">
        <w:rPr>
          <w:sz w:val="24"/>
          <w:szCs w:val="24"/>
        </w:rPr>
        <w:t>LEA or</w:t>
      </w:r>
      <w:r w:rsidR="00F76D40" w:rsidRPr="00AB70F5">
        <w:rPr>
          <w:sz w:val="24"/>
          <w:szCs w:val="24"/>
        </w:rPr>
        <w:t xml:space="preserve"> </w:t>
      </w:r>
      <w:r w:rsidR="000179FE" w:rsidRPr="00AB70F5">
        <w:rPr>
          <w:sz w:val="24"/>
          <w:szCs w:val="24"/>
        </w:rPr>
        <w:t>the A</w:t>
      </w:r>
      <w:r w:rsidR="00F76D40" w:rsidRPr="00AB70F5">
        <w:rPr>
          <w:sz w:val="24"/>
          <w:szCs w:val="24"/>
        </w:rPr>
        <w:t>djudicator decides that the proposals previously approved should not proceed.</w:t>
      </w:r>
    </w:p>
    <w:p w:rsidR="00B32DDE" w:rsidRPr="00AB70F5" w:rsidRDefault="00B32DDE" w:rsidP="00B32DDE">
      <w:pPr>
        <w:pStyle w:val="DfESOutNumbered"/>
        <w:numPr>
          <w:ilvl w:val="0"/>
          <w:numId w:val="0"/>
        </w:numPr>
        <w:spacing w:after="0"/>
        <w:rPr>
          <w:sz w:val="24"/>
          <w:szCs w:val="24"/>
        </w:rPr>
      </w:pPr>
    </w:p>
    <w:p w:rsidR="0090005D" w:rsidRPr="00AB70F5" w:rsidRDefault="000036A6" w:rsidP="00C575C2">
      <w:pPr>
        <w:jc w:val="center"/>
        <w:rPr>
          <w:b/>
          <w:sz w:val="24"/>
          <w:szCs w:val="24"/>
        </w:rPr>
      </w:pPr>
      <w:r w:rsidRPr="00AB70F5">
        <w:rPr>
          <w:b/>
          <w:sz w:val="24"/>
          <w:szCs w:val="24"/>
        </w:rPr>
        <w:br w:type="page"/>
      </w:r>
      <w:r w:rsidR="002D2075" w:rsidRPr="00AB70F5">
        <w:rPr>
          <w:b/>
          <w:sz w:val="24"/>
          <w:szCs w:val="24"/>
        </w:rPr>
        <w:lastRenderedPageBreak/>
        <w:t>P</w:t>
      </w:r>
      <w:r w:rsidR="00DA4E91" w:rsidRPr="00AB70F5">
        <w:rPr>
          <w:b/>
          <w:sz w:val="24"/>
          <w:szCs w:val="24"/>
        </w:rPr>
        <w:t>ART</w:t>
      </w:r>
      <w:r w:rsidR="002D2075" w:rsidRPr="00AB70F5">
        <w:rPr>
          <w:b/>
          <w:sz w:val="24"/>
          <w:szCs w:val="24"/>
        </w:rPr>
        <w:t xml:space="preserve"> 3</w:t>
      </w:r>
    </w:p>
    <w:p w:rsidR="002D2075" w:rsidRPr="00AB70F5" w:rsidRDefault="002D2075" w:rsidP="00AB70F5">
      <w:pPr>
        <w:pStyle w:val="Heading1"/>
        <w:rPr>
          <w:b w:val="0"/>
          <w:sz w:val="24"/>
          <w:szCs w:val="24"/>
        </w:rPr>
      </w:pPr>
      <w:r w:rsidRPr="00AB70F5">
        <w:rPr>
          <w:sz w:val="24"/>
          <w:szCs w:val="24"/>
        </w:rPr>
        <w:t>Categories of temporary governor</w:t>
      </w:r>
      <w:r w:rsidR="005E7819" w:rsidRPr="00AB70F5">
        <w:rPr>
          <w:sz w:val="24"/>
          <w:szCs w:val="24"/>
        </w:rPr>
        <w:t xml:space="preserve"> – Regulations </w:t>
      </w:r>
      <w:r w:rsidR="00EC4336">
        <w:rPr>
          <w:sz w:val="24"/>
          <w:szCs w:val="24"/>
        </w:rPr>
        <w:t xml:space="preserve">7 - </w:t>
      </w:r>
      <w:r w:rsidR="00506A43">
        <w:rPr>
          <w:sz w:val="24"/>
          <w:szCs w:val="24"/>
        </w:rPr>
        <w:t>14</w:t>
      </w:r>
    </w:p>
    <w:p w:rsidR="0031073C" w:rsidRPr="00AB70F5" w:rsidRDefault="0031073C" w:rsidP="00AB70F5">
      <w:pPr>
        <w:pStyle w:val="Heading2"/>
        <w:rPr>
          <w:b w:val="0"/>
          <w:sz w:val="24"/>
          <w:szCs w:val="24"/>
        </w:rPr>
      </w:pPr>
      <w:r w:rsidRPr="00AB70F5">
        <w:rPr>
          <w:b w:val="0"/>
          <w:sz w:val="24"/>
          <w:szCs w:val="24"/>
        </w:rPr>
        <w:t>The categories of governors serving on temporary governing bodies are:</w:t>
      </w:r>
    </w:p>
    <w:p w:rsidR="005E7819" w:rsidRPr="00506A43" w:rsidRDefault="00C4343D" w:rsidP="00C575C2">
      <w:pPr>
        <w:pStyle w:val="DfESBullets"/>
        <w:rPr>
          <w:sz w:val="24"/>
          <w:szCs w:val="24"/>
        </w:rPr>
      </w:pPr>
      <w:r w:rsidRPr="00AB70F5">
        <w:rPr>
          <w:b/>
          <w:bCs/>
          <w:i/>
          <w:iCs/>
          <w:sz w:val="24"/>
          <w:szCs w:val="24"/>
        </w:rPr>
        <w:t>Temporary parent governors</w:t>
      </w:r>
      <w:r w:rsidRPr="00AB70F5">
        <w:rPr>
          <w:b/>
          <w:bCs/>
          <w:sz w:val="24"/>
          <w:szCs w:val="24"/>
        </w:rPr>
        <w:t xml:space="preserve"> </w:t>
      </w:r>
      <w:r w:rsidRPr="00AB70F5">
        <w:rPr>
          <w:sz w:val="24"/>
          <w:szCs w:val="24"/>
        </w:rPr>
        <w:t xml:space="preserve">are appointed by the LEA from parents whose children are likely to become registered pupils at the new school or if that is not practicable, a person who has a child under or of compulsory school age.  </w:t>
      </w:r>
      <w:r w:rsidR="00F16D3D" w:rsidRPr="00AB70F5">
        <w:rPr>
          <w:sz w:val="24"/>
          <w:szCs w:val="24"/>
        </w:rPr>
        <w:t>At</w:t>
      </w:r>
      <w:r w:rsidRPr="00AB70F5">
        <w:rPr>
          <w:sz w:val="24"/>
          <w:szCs w:val="24"/>
        </w:rPr>
        <w:t xml:space="preserve"> </w:t>
      </w:r>
      <w:r w:rsidR="005E7819" w:rsidRPr="00AB70F5">
        <w:rPr>
          <w:sz w:val="24"/>
          <w:szCs w:val="24"/>
        </w:rPr>
        <w:t>new voluntary aided or a foundation school</w:t>
      </w:r>
      <w:r w:rsidR="00F16D3D" w:rsidRPr="00AB70F5">
        <w:rPr>
          <w:sz w:val="24"/>
          <w:szCs w:val="24"/>
        </w:rPr>
        <w:t>s</w:t>
      </w:r>
      <w:r w:rsidR="00AB09B3">
        <w:rPr>
          <w:sz w:val="24"/>
          <w:szCs w:val="24"/>
        </w:rPr>
        <w:t xml:space="preserve"> (other than foundation special schools)</w:t>
      </w:r>
      <w:r w:rsidR="005E7819" w:rsidRPr="00AB70F5">
        <w:rPr>
          <w:sz w:val="24"/>
          <w:szCs w:val="24"/>
        </w:rPr>
        <w:t xml:space="preserve"> </w:t>
      </w:r>
      <w:r w:rsidRPr="00AB70F5">
        <w:rPr>
          <w:sz w:val="24"/>
          <w:szCs w:val="24"/>
        </w:rPr>
        <w:t xml:space="preserve">proposed by </w:t>
      </w:r>
      <w:r w:rsidR="00AB09B3">
        <w:rPr>
          <w:sz w:val="24"/>
          <w:szCs w:val="24"/>
        </w:rPr>
        <w:t>proposers</w:t>
      </w:r>
      <w:r w:rsidRPr="00AB70F5">
        <w:rPr>
          <w:sz w:val="24"/>
          <w:szCs w:val="24"/>
        </w:rPr>
        <w:t xml:space="preserve">, the temporary parent governors will be appointed by the </w:t>
      </w:r>
      <w:r w:rsidR="00AB09B3">
        <w:rPr>
          <w:sz w:val="24"/>
          <w:szCs w:val="24"/>
        </w:rPr>
        <w:t>proposers</w:t>
      </w:r>
      <w:r w:rsidRPr="00AB70F5">
        <w:rPr>
          <w:sz w:val="24"/>
          <w:szCs w:val="24"/>
        </w:rPr>
        <w:t xml:space="preserve">. </w:t>
      </w:r>
      <w:r w:rsidR="005E7819" w:rsidRPr="00AB70F5">
        <w:rPr>
          <w:sz w:val="24"/>
          <w:szCs w:val="24"/>
        </w:rPr>
        <w:t xml:space="preserve"> </w:t>
      </w:r>
      <w:r w:rsidR="005E7819" w:rsidRPr="00AB70F5">
        <w:rPr>
          <w:b/>
          <w:bCs/>
          <w:iCs/>
          <w:sz w:val="24"/>
          <w:szCs w:val="24"/>
        </w:rPr>
        <w:t xml:space="preserve"> </w:t>
      </w:r>
      <w:r w:rsidR="00AD5CCE">
        <w:rPr>
          <w:bCs/>
          <w:iCs/>
          <w:sz w:val="24"/>
          <w:szCs w:val="24"/>
        </w:rPr>
        <w:t xml:space="preserve">A person is disqualified from appointment as a temporary parent governor </w:t>
      </w:r>
      <w:r w:rsidR="007C570C">
        <w:rPr>
          <w:bCs/>
          <w:iCs/>
          <w:sz w:val="24"/>
          <w:szCs w:val="24"/>
        </w:rPr>
        <w:t>if they are an elected member of the LEA or if they work or are likely to work at the new school for more than 500 hours in a</w:t>
      </w:r>
      <w:r w:rsidR="00AB09B3">
        <w:rPr>
          <w:bCs/>
          <w:iCs/>
          <w:sz w:val="24"/>
          <w:szCs w:val="24"/>
        </w:rPr>
        <w:t>ny consecutive 12 month period</w:t>
      </w:r>
      <w:r w:rsidR="007C570C">
        <w:rPr>
          <w:bCs/>
          <w:iCs/>
          <w:sz w:val="24"/>
          <w:szCs w:val="24"/>
        </w:rPr>
        <w:t>.</w:t>
      </w:r>
    </w:p>
    <w:p w:rsidR="00506A43" w:rsidRPr="00363CD6" w:rsidRDefault="00506A43" w:rsidP="00506A43">
      <w:pPr>
        <w:pStyle w:val="DfESBullets"/>
        <w:numPr>
          <w:ilvl w:val="0"/>
          <w:numId w:val="0"/>
        </w:numPr>
        <w:ind w:left="720"/>
        <w:rPr>
          <w:sz w:val="24"/>
          <w:szCs w:val="24"/>
        </w:rPr>
      </w:pPr>
      <w:r w:rsidRPr="00363CD6">
        <w:rPr>
          <w:bCs/>
          <w:iCs/>
          <w:sz w:val="24"/>
          <w:szCs w:val="24"/>
        </w:rPr>
        <w:t xml:space="preserve">Where one or more maintained schools are being discontinued and a substantial number of the pupils from the discontinued school or schools are expected to transfer to the new school the governing bodies of the discontinued schools can appoint some or all of the temporary parent governors of the new school. </w:t>
      </w:r>
    </w:p>
    <w:p w:rsidR="002404ED" w:rsidRPr="00AB70F5" w:rsidRDefault="00C4343D" w:rsidP="00C575C2">
      <w:pPr>
        <w:pStyle w:val="DfESBullets"/>
        <w:rPr>
          <w:sz w:val="24"/>
          <w:szCs w:val="24"/>
        </w:rPr>
      </w:pPr>
      <w:r w:rsidRPr="00AB70F5">
        <w:rPr>
          <w:b/>
          <w:bCs/>
          <w:i/>
          <w:iCs/>
          <w:sz w:val="24"/>
          <w:szCs w:val="24"/>
        </w:rPr>
        <w:t>Temporary staff governors</w:t>
      </w:r>
      <w:r w:rsidRPr="00AB70F5">
        <w:rPr>
          <w:sz w:val="24"/>
          <w:szCs w:val="24"/>
        </w:rPr>
        <w:t xml:space="preserve"> are individuals who work at LEA maintained schools.  They should be </w:t>
      </w:r>
      <w:r w:rsidR="009D22C0">
        <w:rPr>
          <w:sz w:val="24"/>
          <w:szCs w:val="24"/>
        </w:rPr>
        <w:t>appointed</w:t>
      </w:r>
      <w:r w:rsidRPr="00AB70F5">
        <w:rPr>
          <w:sz w:val="24"/>
          <w:szCs w:val="24"/>
        </w:rPr>
        <w:t xml:space="preserve"> by the temporary governing body.  </w:t>
      </w:r>
      <w:r w:rsidR="00F16D3D" w:rsidRPr="00AB70F5">
        <w:rPr>
          <w:sz w:val="24"/>
          <w:szCs w:val="24"/>
        </w:rPr>
        <w:t>At</w:t>
      </w:r>
      <w:r w:rsidRPr="00AB70F5">
        <w:rPr>
          <w:sz w:val="24"/>
          <w:szCs w:val="24"/>
        </w:rPr>
        <w:t xml:space="preserve"> </w:t>
      </w:r>
      <w:r w:rsidR="00F16D3D" w:rsidRPr="00AB70F5">
        <w:rPr>
          <w:sz w:val="24"/>
          <w:szCs w:val="24"/>
        </w:rPr>
        <w:t xml:space="preserve">new </w:t>
      </w:r>
      <w:r w:rsidRPr="00AB70F5">
        <w:rPr>
          <w:sz w:val="24"/>
          <w:szCs w:val="24"/>
        </w:rPr>
        <w:t>voluntary aided or foundation school</w:t>
      </w:r>
      <w:r w:rsidR="00F16D3D" w:rsidRPr="00AB70F5">
        <w:rPr>
          <w:sz w:val="24"/>
          <w:szCs w:val="24"/>
        </w:rPr>
        <w:t>s</w:t>
      </w:r>
      <w:r w:rsidRPr="00AB70F5">
        <w:rPr>
          <w:sz w:val="24"/>
          <w:szCs w:val="24"/>
        </w:rPr>
        <w:t xml:space="preserve"> established by </w:t>
      </w:r>
      <w:r w:rsidR="00AB09B3">
        <w:rPr>
          <w:sz w:val="24"/>
          <w:szCs w:val="24"/>
        </w:rPr>
        <w:t>proposers</w:t>
      </w:r>
      <w:r w:rsidRPr="00AB70F5">
        <w:rPr>
          <w:sz w:val="24"/>
          <w:szCs w:val="24"/>
        </w:rPr>
        <w:t xml:space="preserve">, the temporary staff governors must be nominated by the </w:t>
      </w:r>
      <w:r w:rsidR="00AB09B3">
        <w:rPr>
          <w:sz w:val="24"/>
          <w:szCs w:val="24"/>
        </w:rPr>
        <w:t>proposers</w:t>
      </w:r>
      <w:r w:rsidRPr="00AB70F5">
        <w:rPr>
          <w:sz w:val="24"/>
          <w:szCs w:val="24"/>
        </w:rPr>
        <w:t xml:space="preserve"> before they can be </w:t>
      </w:r>
      <w:r w:rsidR="0079528F">
        <w:rPr>
          <w:sz w:val="24"/>
          <w:szCs w:val="24"/>
        </w:rPr>
        <w:t>appointed</w:t>
      </w:r>
      <w:r w:rsidRPr="00AB70F5">
        <w:rPr>
          <w:sz w:val="24"/>
          <w:szCs w:val="24"/>
        </w:rPr>
        <w:t>.</w:t>
      </w:r>
      <w:r w:rsidR="00D40614" w:rsidRPr="00AB70F5">
        <w:rPr>
          <w:sz w:val="24"/>
          <w:szCs w:val="24"/>
        </w:rPr>
        <w:t xml:space="preserve">  At least one temporary staff governor must be a teacher </w:t>
      </w:r>
      <w:r w:rsidR="001E116F" w:rsidRPr="00AB70F5">
        <w:rPr>
          <w:sz w:val="24"/>
          <w:szCs w:val="24"/>
        </w:rPr>
        <w:t xml:space="preserve">unless no school teacher is willing to </w:t>
      </w:r>
      <w:r w:rsidR="000461A9" w:rsidRPr="00AB70F5">
        <w:rPr>
          <w:sz w:val="24"/>
          <w:szCs w:val="24"/>
        </w:rPr>
        <w:t>serve</w:t>
      </w:r>
      <w:r w:rsidR="001E116F" w:rsidRPr="00AB70F5">
        <w:rPr>
          <w:sz w:val="24"/>
          <w:szCs w:val="24"/>
        </w:rPr>
        <w:t>.  W</w:t>
      </w:r>
      <w:r w:rsidR="00D40614" w:rsidRPr="00AB70F5">
        <w:rPr>
          <w:sz w:val="24"/>
          <w:szCs w:val="24"/>
        </w:rPr>
        <w:t>here there are three or more temporary staff governor places</w:t>
      </w:r>
      <w:r w:rsidR="001E116F" w:rsidRPr="00AB70F5">
        <w:rPr>
          <w:sz w:val="24"/>
          <w:szCs w:val="24"/>
        </w:rPr>
        <w:t>,</w:t>
      </w:r>
      <w:r w:rsidR="00D40614" w:rsidRPr="00AB70F5">
        <w:rPr>
          <w:sz w:val="24"/>
          <w:szCs w:val="24"/>
        </w:rPr>
        <w:t xml:space="preserve"> one place should be filled by a non-</w:t>
      </w:r>
      <w:r w:rsidR="001E116F" w:rsidRPr="00AB70F5">
        <w:rPr>
          <w:sz w:val="24"/>
          <w:szCs w:val="24"/>
        </w:rPr>
        <w:t xml:space="preserve">school </w:t>
      </w:r>
      <w:r w:rsidR="00D40614" w:rsidRPr="00AB70F5">
        <w:rPr>
          <w:sz w:val="24"/>
          <w:szCs w:val="24"/>
        </w:rPr>
        <w:t xml:space="preserve">teacher </w:t>
      </w:r>
      <w:r w:rsidR="001E116F" w:rsidRPr="00AB70F5">
        <w:rPr>
          <w:sz w:val="24"/>
          <w:szCs w:val="24"/>
        </w:rPr>
        <w:t xml:space="preserve">unless no such person is willing to </w:t>
      </w:r>
      <w:r w:rsidR="000461A9" w:rsidRPr="00AB70F5">
        <w:rPr>
          <w:sz w:val="24"/>
          <w:szCs w:val="24"/>
        </w:rPr>
        <w:t>serve</w:t>
      </w:r>
      <w:r w:rsidR="001E116F" w:rsidRPr="00AB70F5">
        <w:rPr>
          <w:sz w:val="24"/>
          <w:szCs w:val="24"/>
        </w:rPr>
        <w:t>.</w:t>
      </w:r>
      <w:r w:rsidR="002404ED" w:rsidRPr="00AB70F5">
        <w:rPr>
          <w:sz w:val="24"/>
          <w:szCs w:val="24"/>
        </w:rPr>
        <w:t xml:space="preserve">  </w:t>
      </w:r>
    </w:p>
    <w:p w:rsidR="00AD5CCE" w:rsidRDefault="002404ED" w:rsidP="00AD5CCE">
      <w:pPr>
        <w:pStyle w:val="DfESBullets"/>
        <w:numPr>
          <w:ilvl w:val="0"/>
          <w:numId w:val="0"/>
        </w:numPr>
        <w:ind w:left="720"/>
        <w:rPr>
          <w:sz w:val="24"/>
          <w:szCs w:val="24"/>
        </w:rPr>
      </w:pPr>
      <w:r w:rsidRPr="00AB70F5">
        <w:rPr>
          <w:sz w:val="24"/>
          <w:szCs w:val="24"/>
        </w:rPr>
        <w:t xml:space="preserve">The </w:t>
      </w:r>
      <w:r w:rsidR="00915A9F" w:rsidRPr="00AB70F5">
        <w:rPr>
          <w:sz w:val="24"/>
          <w:szCs w:val="24"/>
        </w:rPr>
        <w:t>head teacher</w:t>
      </w:r>
      <w:r w:rsidRPr="00AB70F5">
        <w:rPr>
          <w:sz w:val="24"/>
          <w:szCs w:val="24"/>
        </w:rPr>
        <w:t xml:space="preserve"> or </w:t>
      </w:r>
      <w:r w:rsidR="00915A9F" w:rsidRPr="00AB70F5">
        <w:rPr>
          <w:sz w:val="24"/>
          <w:szCs w:val="24"/>
        </w:rPr>
        <w:t>head teacher</w:t>
      </w:r>
      <w:r w:rsidRPr="00AB70F5">
        <w:rPr>
          <w:sz w:val="24"/>
          <w:szCs w:val="24"/>
        </w:rPr>
        <w:t xml:space="preserve"> designate is a member of the </w:t>
      </w:r>
      <w:r w:rsidR="00AA6315">
        <w:rPr>
          <w:sz w:val="24"/>
          <w:szCs w:val="24"/>
        </w:rPr>
        <w:t xml:space="preserve">temporary </w:t>
      </w:r>
      <w:r w:rsidRPr="00AB70F5">
        <w:rPr>
          <w:sz w:val="24"/>
          <w:szCs w:val="24"/>
        </w:rPr>
        <w:t xml:space="preserve">governing body by virtue of their office and counts as a member of the staff category.  </w:t>
      </w:r>
    </w:p>
    <w:p w:rsidR="00506A43" w:rsidRPr="00363CD6" w:rsidRDefault="00506A43" w:rsidP="00506A43">
      <w:pPr>
        <w:pStyle w:val="DfESBullets"/>
        <w:numPr>
          <w:ilvl w:val="0"/>
          <w:numId w:val="0"/>
        </w:numPr>
        <w:ind w:left="720"/>
        <w:rPr>
          <w:sz w:val="24"/>
          <w:szCs w:val="24"/>
        </w:rPr>
      </w:pPr>
      <w:r w:rsidRPr="00363CD6">
        <w:rPr>
          <w:bCs/>
          <w:iCs/>
          <w:sz w:val="24"/>
          <w:szCs w:val="24"/>
        </w:rPr>
        <w:t xml:space="preserve">Where one or more maintained schools are being discontinued and a substantial number of the pupils from the discontinued school or schools are expected to transfer to the new school the governing bodies of the discontinued schools can appoint some or all of the temporary staff governors of the new school. </w:t>
      </w:r>
    </w:p>
    <w:p w:rsidR="0031073C" w:rsidRPr="00AA6315" w:rsidRDefault="00506A43" w:rsidP="00AD5CCE">
      <w:pPr>
        <w:pStyle w:val="DfESBullets"/>
        <w:rPr>
          <w:sz w:val="24"/>
          <w:szCs w:val="24"/>
        </w:rPr>
      </w:pPr>
      <w:r>
        <w:rPr>
          <w:b/>
          <w:bCs/>
          <w:i/>
          <w:iCs/>
          <w:sz w:val="24"/>
          <w:szCs w:val="24"/>
        </w:rPr>
        <w:t>T</w:t>
      </w:r>
      <w:r w:rsidR="0031073C" w:rsidRPr="00AA6315">
        <w:rPr>
          <w:b/>
          <w:bCs/>
          <w:i/>
          <w:iCs/>
          <w:sz w:val="24"/>
          <w:szCs w:val="24"/>
        </w:rPr>
        <w:t>emporary LEA governors</w:t>
      </w:r>
      <w:r w:rsidR="00A25B13">
        <w:rPr>
          <w:sz w:val="24"/>
          <w:szCs w:val="24"/>
        </w:rPr>
        <w:t xml:space="preserve"> are appointed by the LEA</w:t>
      </w:r>
      <w:r w:rsidR="0031073C" w:rsidRPr="00AA6315">
        <w:rPr>
          <w:sz w:val="24"/>
          <w:szCs w:val="24"/>
        </w:rPr>
        <w:t>.</w:t>
      </w:r>
      <w:r w:rsidR="0033140C" w:rsidRPr="00AA6315">
        <w:rPr>
          <w:sz w:val="24"/>
          <w:szCs w:val="24"/>
        </w:rPr>
        <w:t xml:space="preserve">  LEAs </w:t>
      </w:r>
      <w:r w:rsidR="00A25B13">
        <w:rPr>
          <w:sz w:val="24"/>
          <w:szCs w:val="24"/>
        </w:rPr>
        <w:t xml:space="preserve">can appoint any eligible person but they </w:t>
      </w:r>
      <w:r w:rsidR="0033140C" w:rsidRPr="00AA6315">
        <w:rPr>
          <w:sz w:val="24"/>
          <w:szCs w:val="24"/>
        </w:rPr>
        <w:t xml:space="preserve">are encouraged to appoint high calibre governor candidates to new schools that need most support and to appoint candidates irrespective of any political affiliation or preferences.   </w:t>
      </w:r>
    </w:p>
    <w:p w:rsidR="0031073C" w:rsidRPr="00AB70F5" w:rsidRDefault="0031073C" w:rsidP="00C575C2">
      <w:pPr>
        <w:pStyle w:val="DfESBullets"/>
        <w:rPr>
          <w:sz w:val="24"/>
          <w:szCs w:val="24"/>
        </w:rPr>
      </w:pPr>
      <w:r w:rsidRPr="00AB70F5">
        <w:rPr>
          <w:b/>
          <w:bCs/>
          <w:i/>
          <w:iCs/>
          <w:sz w:val="24"/>
          <w:szCs w:val="24"/>
        </w:rPr>
        <w:t>Temporary community governors</w:t>
      </w:r>
      <w:r w:rsidRPr="00AB70F5">
        <w:rPr>
          <w:sz w:val="24"/>
          <w:szCs w:val="24"/>
        </w:rPr>
        <w:t xml:space="preserve"> are </w:t>
      </w:r>
      <w:r w:rsidR="009D22C0">
        <w:rPr>
          <w:sz w:val="24"/>
          <w:szCs w:val="24"/>
        </w:rPr>
        <w:t>appointed by the LEA</w:t>
      </w:r>
      <w:r w:rsidRPr="00AB70F5">
        <w:rPr>
          <w:sz w:val="24"/>
          <w:szCs w:val="24"/>
        </w:rPr>
        <w:t xml:space="preserve"> to </w:t>
      </w:r>
      <w:r w:rsidR="008C3506" w:rsidRPr="00AB70F5">
        <w:rPr>
          <w:sz w:val="24"/>
          <w:szCs w:val="24"/>
        </w:rPr>
        <w:t>represent wider</w:t>
      </w:r>
      <w:r w:rsidRPr="00AB70F5">
        <w:rPr>
          <w:sz w:val="24"/>
          <w:szCs w:val="24"/>
        </w:rPr>
        <w:t xml:space="preserve"> community</w:t>
      </w:r>
      <w:r w:rsidR="0033140C" w:rsidRPr="00AB70F5">
        <w:rPr>
          <w:sz w:val="24"/>
          <w:szCs w:val="24"/>
        </w:rPr>
        <w:t xml:space="preserve"> interests</w:t>
      </w:r>
      <w:r w:rsidRPr="00AB70F5">
        <w:rPr>
          <w:sz w:val="24"/>
          <w:szCs w:val="24"/>
        </w:rPr>
        <w:t xml:space="preserve">.  </w:t>
      </w:r>
      <w:r w:rsidR="005E0AF3" w:rsidRPr="00AB70F5">
        <w:rPr>
          <w:sz w:val="24"/>
          <w:szCs w:val="24"/>
        </w:rPr>
        <w:t xml:space="preserve">The definition of temporary community governor is wide and can include people from a business or professional background and minor authority nominees who are committed to the good governance </w:t>
      </w:r>
      <w:r w:rsidR="00984309" w:rsidRPr="00AB70F5">
        <w:rPr>
          <w:sz w:val="24"/>
          <w:szCs w:val="24"/>
        </w:rPr>
        <w:t>or</w:t>
      </w:r>
      <w:r w:rsidR="005E0AF3" w:rsidRPr="00AB70F5">
        <w:rPr>
          <w:sz w:val="24"/>
          <w:szCs w:val="24"/>
        </w:rPr>
        <w:t xml:space="preserve"> success of the new school. </w:t>
      </w:r>
    </w:p>
    <w:p w:rsidR="0031073C" w:rsidRPr="00AB70F5" w:rsidRDefault="0031073C" w:rsidP="00C575C2">
      <w:pPr>
        <w:pStyle w:val="DfESBullets"/>
        <w:rPr>
          <w:sz w:val="24"/>
          <w:szCs w:val="24"/>
        </w:rPr>
      </w:pPr>
      <w:r w:rsidRPr="00AB70F5">
        <w:rPr>
          <w:sz w:val="24"/>
          <w:szCs w:val="24"/>
        </w:rPr>
        <w:lastRenderedPageBreak/>
        <w:t xml:space="preserve">Where a new special school is to be established in a hospital, one temporary community governor place should be allocated for appointment by the </w:t>
      </w:r>
      <w:r w:rsidR="009D22C0">
        <w:rPr>
          <w:sz w:val="24"/>
          <w:szCs w:val="24"/>
        </w:rPr>
        <w:t>LEA</w:t>
      </w:r>
      <w:r w:rsidRPr="00AB70F5">
        <w:rPr>
          <w:sz w:val="24"/>
          <w:szCs w:val="24"/>
        </w:rPr>
        <w:t xml:space="preserve"> from the appropriate body most closely connected with the new school, for example a primary care trust</w:t>
      </w:r>
      <w:r w:rsidR="00412D76">
        <w:rPr>
          <w:sz w:val="24"/>
          <w:szCs w:val="24"/>
        </w:rPr>
        <w:t xml:space="preserve">, </w:t>
      </w:r>
      <w:r w:rsidRPr="00AB70F5">
        <w:rPr>
          <w:sz w:val="24"/>
          <w:szCs w:val="24"/>
        </w:rPr>
        <w:t xml:space="preserve"> the </w:t>
      </w:r>
      <w:r w:rsidR="00412D76">
        <w:rPr>
          <w:sz w:val="24"/>
          <w:szCs w:val="24"/>
        </w:rPr>
        <w:t>N</w:t>
      </w:r>
      <w:r w:rsidRPr="00AB70F5">
        <w:rPr>
          <w:sz w:val="24"/>
          <w:szCs w:val="24"/>
        </w:rPr>
        <w:t xml:space="preserve">ational </w:t>
      </w:r>
      <w:r w:rsidR="00412D76">
        <w:rPr>
          <w:sz w:val="24"/>
          <w:szCs w:val="24"/>
        </w:rPr>
        <w:t>H</w:t>
      </w:r>
      <w:r w:rsidRPr="00AB70F5">
        <w:rPr>
          <w:sz w:val="24"/>
          <w:szCs w:val="24"/>
        </w:rPr>
        <w:t xml:space="preserve">ealth </w:t>
      </w:r>
      <w:r w:rsidR="00412D76">
        <w:rPr>
          <w:sz w:val="24"/>
          <w:szCs w:val="24"/>
        </w:rPr>
        <w:t>S</w:t>
      </w:r>
      <w:r w:rsidRPr="00AB70F5">
        <w:rPr>
          <w:sz w:val="24"/>
          <w:szCs w:val="24"/>
        </w:rPr>
        <w:t xml:space="preserve">ervice </w:t>
      </w:r>
      <w:r w:rsidR="00412D76">
        <w:rPr>
          <w:sz w:val="24"/>
          <w:szCs w:val="24"/>
        </w:rPr>
        <w:t>T</w:t>
      </w:r>
      <w:r w:rsidRPr="00AB70F5">
        <w:rPr>
          <w:sz w:val="24"/>
          <w:szCs w:val="24"/>
        </w:rPr>
        <w:t>rust</w:t>
      </w:r>
      <w:r w:rsidR="00412D76">
        <w:rPr>
          <w:sz w:val="24"/>
          <w:szCs w:val="24"/>
        </w:rPr>
        <w:t xml:space="preserve"> or NHS foundation trust</w:t>
      </w:r>
      <w:r w:rsidRPr="00AB70F5">
        <w:rPr>
          <w:sz w:val="24"/>
          <w:szCs w:val="24"/>
        </w:rPr>
        <w:t>.  Where a new special school is not to be established in a hospital, one temporary community governor place should be filled by a person nominated by the appropriate voluntary organisation concerned with matters for which the school is specially organised.</w:t>
      </w:r>
    </w:p>
    <w:p w:rsidR="00C4343D" w:rsidRPr="00AB70F5" w:rsidRDefault="00C4343D" w:rsidP="00C575C2">
      <w:pPr>
        <w:pStyle w:val="DfESBullets"/>
        <w:rPr>
          <w:sz w:val="24"/>
          <w:szCs w:val="24"/>
        </w:rPr>
      </w:pPr>
      <w:r w:rsidRPr="00AB70F5">
        <w:rPr>
          <w:b/>
          <w:bCs/>
          <w:i/>
          <w:iCs/>
          <w:sz w:val="24"/>
          <w:szCs w:val="24"/>
        </w:rPr>
        <w:t>Temporary foundation governors</w:t>
      </w:r>
      <w:r w:rsidRPr="00AB70F5">
        <w:rPr>
          <w:sz w:val="24"/>
          <w:szCs w:val="24"/>
        </w:rPr>
        <w:t xml:space="preserve"> are appointed in accordance with the agreed arrangements set out in the draft instrument of government of new school</w:t>
      </w:r>
      <w:r w:rsidR="006500FC" w:rsidRPr="00AB70F5">
        <w:rPr>
          <w:sz w:val="24"/>
          <w:szCs w:val="24"/>
        </w:rPr>
        <w:t>s which will be voluntary schools or foundation schools which have a foundation</w:t>
      </w:r>
      <w:r w:rsidRPr="00AB70F5">
        <w:rPr>
          <w:sz w:val="24"/>
          <w:szCs w:val="24"/>
        </w:rPr>
        <w:t xml:space="preserve">.  Where the new school will have a religious character, the temporary foundation governors will be appointed for the purposes of securing that the religious character of the new school is established and developed.  Where a new school has a trust deed, the </w:t>
      </w:r>
      <w:r w:rsidR="00AA5257" w:rsidRPr="00AB70F5">
        <w:rPr>
          <w:sz w:val="24"/>
          <w:szCs w:val="24"/>
        </w:rPr>
        <w:t xml:space="preserve">temporary </w:t>
      </w:r>
      <w:r w:rsidRPr="00AB70F5">
        <w:rPr>
          <w:sz w:val="24"/>
          <w:szCs w:val="24"/>
        </w:rPr>
        <w:t xml:space="preserve">foundation governors will ensure that the school operates in accordance with that trust deed. </w:t>
      </w:r>
    </w:p>
    <w:p w:rsidR="0031073C" w:rsidRPr="00AB70F5" w:rsidRDefault="0031073C" w:rsidP="00C575C2">
      <w:pPr>
        <w:pStyle w:val="DfESBullets"/>
        <w:rPr>
          <w:sz w:val="24"/>
          <w:szCs w:val="24"/>
        </w:rPr>
      </w:pPr>
      <w:r w:rsidRPr="00AB70F5">
        <w:rPr>
          <w:b/>
          <w:bCs/>
          <w:i/>
          <w:iCs/>
          <w:sz w:val="24"/>
          <w:szCs w:val="24"/>
        </w:rPr>
        <w:t xml:space="preserve">Temporary partnership governors </w:t>
      </w:r>
      <w:r w:rsidRPr="00AB70F5">
        <w:rPr>
          <w:sz w:val="24"/>
          <w:szCs w:val="24"/>
        </w:rPr>
        <w:t xml:space="preserve">are appointed </w:t>
      </w:r>
      <w:r w:rsidR="006500FC" w:rsidRPr="00AB70F5">
        <w:rPr>
          <w:sz w:val="24"/>
          <w:szCs w:val="24"/>
        </w:rPr>
        <w:t>on temporary governing bodies of foundation or foundation special schools which do not have a foundation</w:t>
      </w:r>
      <w:r w:rsidRPr="00AB70F5">
        <w:rPr>
          <w:sz w:val="24"/>
          <w:szCs w:val="24"/>
        </w:rPr>
        <w:t xml:space="preserve">.  Where </w:t>
      </w:r>
      <w:r w:rsidR="00EC7350" w:rsidRPr="00AB70F5">
        <w:rPr>
          <w:sz w:val="24"/>
          <w:szCs w:val="24"/>
        </w:rPr>
        <w:t>such a</w:t>
      </w:r>
      <w:r w:rsidRPr="00AB70F5">
        <w:rPr>
          <w:sz w:val="24"/>
          <w:szCs w:val="24"/>
        </w:rPr>
        <w:t xml:space="preserve"> school is established by </w:t>
      </w:r>
      <w:r w:rsidR="00EC7350" w:rsidRPr="00AB70F5">
        <w:rPr>
          <w:sz w:val="24"/>
          <w:szCs w:val="24"/>
        </w:rPr>
        <w:t xml:space="preserve">the LEA, the temporary partnership governor will be appointed by the LEA.  In other cases </w:t>
      </w:r>
      <w:r w:rsidRPr="00AB70F5">
        <w:rPr>
          <w:sz w:val="24"/>
          <w:szCs w:val="24"/>
        </w:rPr>
        <w:t xml:space="preserve">the </w:t>
      </w:r>
      <w:r w:rsidR="00AB09B3">
        <w:rPr>
          <w:sz w:val="24"/>
          <w:szCs w:val="24"/>
        </w:rPr>
        <w:t>proposers</w:t>
      </w:r>
      <w:r w:rsidRPr="00AB70F5">
        <w:rPr>
          <w:sz w:val="24"/>
          <w:szCs w:val="24"/>
        </w:rPr>
        <w:t xml:space="preserve"> will nominate the appointees</w:t>
      </w:r>
      <w:r w:rsidR="00EC7350" w:rsidRPr="00AB70F5">
        <w:rPr>
          <w:sz w:val="24"/>
          <w:szCs w:val="24"/>
        </w:rPr>
        <w:t xml:space="preserve"> who will be appointed by the temporary governing body</w:t>
      </w:r>
      <w:r w:rsidRPr="00AB70F5">
        <w:rPr>
          <w:sz w:val="24"/>
          <w:szCs w:val="24"/>
        </w:rPr>
        <w:t xml:space="preserve">.  Nominations for </w:t>
      </w:r>
      <w:r w:rsidR="00AA5257" w:rsidRPr="00AB70F5">
        <w:rPr>
          <w:sz w:val="24"/>
          <w:szCs w:val="24"/>
        </w:rPr>
        <w:t xml:space="preserve">temporary </w:t>
      </w:r>
      <w:r w:rsidRPr="00AB70F5">
        <w:rPr>
          <w:sz w:val="24"/>
          <w:szCs w:val="24"/>
        </w:rPr>
        <w:t>partnership governors must be sought from the community the new school will serve</w:t>
      </w:r>
      <w:r w:rsidR="006C6F7B" w:rsidRPr="00AB70F5">
        <w:rPr>
          <w:sz w:val="24"/>
          <w:szCs w:val="24"/>
        </w:rPr>
        <w:t xml:space="preserve"> </w:t>
      </w:r>
      <w:r w:rsidR="006500FC" w:rsidRPr="00AB70F5">
        <w:rPr>
          <w:sz w:val="24"/>
          <w:szCs w:val="24"/>
        </w:rPr>
        <w:t xml:space="preserve">or </w:t>
      </w:r>
      <w:r w:rsidRPr="00AB70F5">
        <w:rPr>
          <w:sz w:val="24"/>
          <w:szCs w:val="24"/>
        </w:rPr>
        <w:t>they should be people who are committed to the success of the school.</w:t>
      </w:r>
    </w:p>
    <w:p w:rsidR="0031073C" w:rsidRDefault="0031073C" w:rsidP="00874D96">
      <w:pPr>
        <w:pStyle w:val="DfESBullets"/>
        <w:numPr>
          <w:ilvl w:val="0"/>
          <w:numId w:val="0"/>
        </w:numPr>
        <w:ind w:left="720"/>
        <w:rPr>
          <w:sz w:val="24"/>
          <w:szCs w:val="24"/>
        </w:rPr>
      </w:pPr>
      <w:r w:rsidRPr="00AB70F5">
        <w:rPr>
          <w:b/>
          <w:bCs/>
          <w:i/>
          <w:iCs/>
          <w:sz w:val="24"/>
          <w:szCs w:val="24"/>
        </w:rPr>
        <w:t>Temporary sponsor governors</w:t>
      </w:r>
      <w:r w:rsidRPr="00AB70F5">
        <w:rPr>
          <w:sz w:val="24"/>
          <w:szCs w:val="24"/>
        </w:rPr>
        <w:t xml:space="preserve"> </w:t>
      </w:r>
      <w:r w:rsidR="00E769E7" w:rsidRPr="00AB70F5">
        <w:rPr>
          <w:sz w:val="24"/>
          <w:szCs w:val="24"/>
        </w:rPr>
        <w:t>may</w:t>
      </w:r>
      <w:r w:rsidRPr="00AB70F5">
        <w:rPr>
          <w:sz w:val="24"/>
          <w:szCs w:val="24"/>
        </w:rPr>
        <w:t xml:space="preserve"> be appointed by the temporary governing body following nominations by the sponsors of the new school</w:t>
      </w:r>
      <w:r w:rsidR="002965CB">
        <w:rPr>
          <w:sz w:val="24"/>
          <w:szCs w:val="24"/>
        </w:rPr>
        <w:t xml:space="preserve"> (if any)</w:t>
      </w:r>
      <w:r w:rsidRPr="00AB70F5">
        <w:rPr>
          <w:sz w:val="24"/>
          <w:szCs w:val="24"/>
        </w:rPr>
        <w:t xml:space="preserve">.  </w:t>
      </w:r>
      <w:r w:rsidR="00412D76">
        <w:rPr>
          <w:sz w:val="24"/>
          <w:szCs w:val="24"/>
        </w:rPr>
        <w:t>S</w:t>
      </w:r>
      <w:r w:rsidRPr="00AB70F5">
        <w:rPr>
          <w:sz w:val="24"/>
          <w:szCs w:val="24"/>
        </w:rPr>
        <w:t>ponsor</w:t>
      </w:r>
      <w:r w:rsidR="00412D76">
        <w:rPr>
          <w:sz w:val="24"/>
          <w:szCs w:val="24"/>
        </w:rPr>
        <w:t>s</w:t>
      </w:r>
      <w:r w:rsidRPr="00AB70F5">
        <w:rPr>
          <w:sz w:val="24"/>
          <w:szCs w:val="24"/>
        </w:rPr>
        <w:t xml:space="preserve"> </w:t>
      </w:r>
      <w:r w:rsidR="00412D76">
        <w:rPr>
          <w:sz w:val="24"/>
          <w:szCs w:val="24"/>
        </w:rPr>
        <w:t xml:space="preserve">are </w:t>
      </w:r>
      <w:r w:rsidRPr="00AB70F5">
        <w:rPr>
          <w:sz w:val="24"/>
          <w:szCs w:val="24"/>
        </w:rPr>
        <w:t xml:space="preserve">persons who provide </w:t>
      </w:r>
      <w:r w:rsidR="00967B01" w:rsidRPr="00AB70F5">
        <w:rPr>
          <w:sz w:val="24"/>
          <w:szCs w:val="24"/>
        </w:rPr>
        <w:t>or ha</w:t>
      </w:r>
      <w:r w:rsidR="006500FC" w:rsidRPr="00AB70F5">
        <w:rPr>
          <w:sz w:val="24"/>
          <w:szCs w:val="24"/>
        </w:rPr>
        <w:t>ve</w:t>
      </w:r>
      <w:r w:rsidR="00967B01" w:rsidRPr="00AB70F5">
        <w:rPr>
          <w:sz w:val="24"/>
          <w:szCs w:val="24"/>
        </w:rPr>
        <w:t xml:space="preserve"> provided </w:t>
      </w:r>
      <w:r w:rsidRPr="00AB70F5">
        <w:rPr>
          <w:sz w:val="24"/>
          <w:szCs w:val="24"/>
        </w:rPr>
        <w:t>the new school with considerable support, financial or in kind</w:t>
      </w:r>
      <w:r w:rsidR="00412D76">
        <w:rPr>
          <w:sz w:val="24"/>
          <w:szCs w:val="24"/>
        </w:rPr>
        <w:t xml:space="preserve"> or provide </w:t>
      </w:r>
      <w:r w:rsidR="00967B01" w:rsidRPr="00AB70F5">
        <w:rPr>
          <w:sz w:val="24"/>
          <w:szCs w:val="24"/>
        </w:rPr>
        <w:t>the new school with substantial services</w:t>
      </w:r>
      <w:r w:rsidR="00412D76">
        <w:rPr>
          <w:sz w:val="24"/>
          <w:szCs w:val="24"/>
        </w:rPr>
        <w:t xml:space="preserve">.  </w:t>
      </w:r>
      <w:r w:rsidR="00363CD6" w:rsidRPr="00363CD6">
        <w:rPr>
          <w:bCs/>
          <w:iCs/>
          <w:sz w:val="24"/>
          <w:szCs w:val="24"/>
        </w:rPr>
        <w:t xml:space="preserve">The sponsor must not be a person entitled to appoint the temporary foundation governors nor connected to such a person. </w:t>
      </w:r>
      <w:r w:rsidR="00363CD6">
        <w:rPr>
          <w:bCs/>
          <w:iCs/>
          <w:sz w:val="24"/>
          <w:szCs w:val="24"/>
        </w:rPr>
        <w:t xml:space="preserve"> For these purposes, </w:t>
      </w:r>
      <w:r w:rsidR="00AB09B3">
        <w:rPr>
          <w:sz w:val="24"/>
        </w:rPr>
        <w:t>a</w:t>
      </w:r>
      <w:r w:rsidR="00874D96">
        <w:rPr>
          <w:sz w:val="24"/>
        </w:rPr>
        <w:t xml:space="preserve"> person is connected to a person entitled to appoint the foundation governors if he is a partner or relative (including a spouse or someone living with that person as if he or she were that person’s spouse) or where either or both persons are a body corporate and one owns at least one-fifth of the share capital of the other’s company or is entitled to exercise or control the exercise of more than one-fifth of the voting power of the other at any company general meeting.    </w:t>
      </w:r>
    </w:p>
    <w:p w:rsidR="00874D96" w:rsidRDefault="00412D76" w:rsidP="00363CD6">
      <w:pPr>
        <w:pStyle w:val="DfESBullets"/>
        <w:numPr>
          <w:ilvl w:val="0"/>
          <w:numId w:val="0"/>
        </w:numPr>
        <w:ind w:left="720"/>
        <w:rPr>
          <w:sz w:val="24"/>
          <w:szCs w:val="24"/>
        </w:rPr>
      </w:pPr>
      <w:r w:rsidRPr="00363CD6">
        <w:rPr>
          <w:sz w:val="24"/>
          <w:szCs w:val="24"/>
        </w:rPr>
        <w:t>The temporary governing body may appoint up to two temporary sponsor governors in a new primary school or up to four temporary sponsor governors in a secondary school from nominations put forward by the sponsor</w:t>
      </w:r>
      <w:r w:rsidR="00363CD6" w:rsidRPr="00363CD6">
        <w:rPr>
          <w:sz w:val="24"/>
          <w:szCs w:val="24"/>
        </w:rPr>
        <w:t xml:space="preserve"> or sponsors</w:t>
      </w:r>
      <w:r w:rsidRPr="00363CD6">
        <w:rPr>
          <w:sz w:val="24"/>
          <w:szCs w:val="24"/>
        </w:rPr>
        <w:t>.</w:t>
      </w:r>
      <w:r w:rsidR="00363CD6" w:rsidRPr="00363CD6">
        <w:rPr>
          <w:sz w:val="24"/>
          <w:szCs w:val="24"/>
        </w:rPr>
        <w:t xml:space="preserve">  </w:t>
      </w:r>
    </w:p>
    <w:p w:rsidR="00A06EBE" w:rsidRPr="00363CD6" w:rsidRDefault="00874D96" w:rsidP="00874D96">
      <w:pPr>
        <w:pStyle w:val="DfESBullets"/>
        <w:numPr>
          <w:ilvl w:val="0"/>
          <w:numId w:val="0"/>
        </w:numPr>
        <w:rPr>
          <w:sz w:val="24"/>
          <w:szCs w:val="24"/>
        </w:rPr>
      </w:pPr>
      <w:proofErr w:type="gramStart"/>
      <w:r>
        <w:rPr>
          <w:sz w:val="24"/>
          <w:szCs w:val="24"/>
        </w:rPr>
        <w:t xml:space="preserve">3.2  </w:t>
      </w:r>
      <w:r w:rsidR="0031073C" w:rsidRPr="00363CD6">
        <w:rPr>
          <w:sz w:val="24"/>
          <w:szCs w:val="24"/>
        </w:rPr>
        <w:t>In</w:t>
      </w:r>
      <w:proofErr w:type="gramEnd"/>
      <w:r w:rsidR="0031073C" w:rsidRPr="00363CD6">
        <w:rPr>
          <w:sz w:val="24"/>
          <w:szCs w:val="24"/>
        </w:rPr>
        <w:t xml:space="preserve"> addition to temporary governors, persons interested in contributing to the work of temporary governing bodies can be appointed as temporary associate members.  </w:t>
      </w:r>
      <w:r w:rsidR="009F5DEC" w:rsidRPr="00363CD6">
        <w:rPr>
          <w:sz w:val="24"/>
          <w:szCs w:val="24"/>
        </w:rPr>
        <w:t xml:space="preserve">Associate members are not governors.  They can attend meetings of the temporary governing body but they do not have voting rights at these meetings.  </w:t>
      </w:r>
      <w:r w:rsidR="00514B59" w:rsidRPr="00363CD6">
        <w:rPr>
          <w:sz w:val="24"/>
          <w:szCs w:val="24"/>
        </w:rPr>
        <w:t xml:space="preserve">They </w:t>
      </w:r>
      <w:r w:rsidR="009E6537" w:rsidRPr="00363CD6">
        <w:rPr>
          <w:sz w:val="24"/>
          <w:szCs w:val="24"/>
        </w:rPr>
        <w:t xml:space="preserve">can be given voting rights at committee meetings but </w:t>
      </w:r>
      <w:r w:rsidR="00514B59" w:rsidRPr="00363CD6">
        <w:rPr>
          <w:sz w:val="24"/>
          <w:szCs w:val="24"/>
        </w:rPr>
        <w:t xml:space="preserve">will not be able to </w:t>
      </w:r>
      <w:r w:rsidR="009E6537" w:rsidRPr="00363CD6">
        <w:rPr>
          <w:sz w:val="24"/>
          <w:szCs w:val="24"/>
        </w:rPr>
        <w:t xml:space="preserve">vote </w:t>
      </w:r>
      <w:r w:rsidR="009E6537" w:rsidRPr="00363CD6">
        <w:rPr>
          <w:sz w:val="24"/>
          <w:szCs w:val="24"/>
        </w:rPr>
        <w:lastRenderedPageBreak/>
        <w:t>on staffing, finance, admissions and discipline matters and on election or appointment of temporary governors.</w:t>
      </w:r>
    </w:p>
    <w:p w:rsidR="00A06EBE" w:rsidRPr="00AB70F5" w:rsidRDefault="00383930" w:rsidP="00A06EBE">
      <w:pPr>
        <w:pStyle w:val="DfESBullets"/>
        <w:numPr>
          <w:ilvl w:val="0"/>
          <w:numId w:val="0"/>
        </w:numPr>
        <w:tabs>
          <w:tab w:val="num" w:pos="1440"/>
        </w:tabs>
        <w:spacing w:after="0"/>
        <w:rPr>
          <w:b/>
          <w:bCs/>
          <w:sz w:val="24"/>
          <w:szCs w:val="24"/>
        </w:rPr>
      </w:pPr>
      <w:r w:rsidRPr="00AB70F5">
        <w:rPr>
          <w:b/>
          <w:bCs/>
          <w:sz w:val="24"/>
          <w:szCs w:val="24"/>
        </w:rPr>
        <w:t>Requirement in appointing all temporary governors</w:t>
      </w:r>
    </w:p>
    <w:p w:rsidR="00A06EBE" w:rsidRPr="00AB70F5" w:rsidRDefault="00A06EBE" w:rsidP="00A06EBE">
      <w:pPr>
        <w:pStyle w:val="DfESBullets"/>
        <w:numPr>
          <w:ilvl w:val="0"/>
          <w:numId w:val="0"/>
        </w:numPr>
        <w:tabs>
          <w:tab w:val="num" w:pos="1440"/>
        </w:tabs>
        <w:spacing w:after="0"/>
        <w:rPr>
          <w:bCs/>
          <w:sz w:val="24"/>
          <w:szCs w:val="24"/>
        </w:rPr>
      </w:pPr>
    </w:p>
    <w:p w:rsidR="0033140C" w:rsidRPr="00AB70F5" w:rsidRDefault="004820A0" w:rsidP="00A06EBE">
      <w:pPr>
        <w:pStyle w:val="DfESBullets"/>
        <w:numPr>
          <w:ilvl w:val="0"/>
          <w:numId w:val="0"/>
        </w:numPr>
        <w:rPr>
          <w:sz w:val="24"/>
          <w:szCs w:val="24"/>
        </w:rPr>
      </w:pPr>
      <w:r>
        <w:rPr>
          <w:sz w:val="24"/>
          <w:szCs w:val="24"/>
        </w:rPr>
        <w:t>3.3</w:t>
      </w:r>
      <w:r>
        <w:rPr>
          <w:sz w:val="24"/>
          <w:szCs w:val="24"/>
        </w:rPr>
        <w:tab/>
      </w:r>
      <w:r>
        <w:rPr>
          <w:sz w:val="24"/>
          <w:szCs w:val="24"/>
        </w:rPr>
        <w:tab/>
      </w:r>
      <w:r>
        <w:rPr>
          <w:sz w:val="24"/>
          <w:szCs w:val="24"/>
        </w:rPr>
        <w:tab/>
      </w:r>
      <w:r w:rsidR="00A06EBE" w:rsidRPr="00AB70F5">
        <w:rPr>
          <w:sz w:val="24"/>
          <w:szCs w:val="24"/>
        </w:rPr>
        <w:t>In appointing members or nominating candidates for membership of the temporary governing body of new schools, the LEA and other appointing or nominating bod</w:t>
      </w:r>
      <w:r w:rsidR="00DD3DCC" w:rsidRPr="00AB70F5">
        <w:rPr>
          <w:sz w:val="24"/>
          <w:szCs w:val="24"/>
        </w:rPr>
        <w:t>ies</w:t>
      </w:r>
      <w:r w:rsidR="00A06EBE" w:rsidRPr="00AB70F5">
        <w:rPr>
          <w:sz w:val="24"/>
          <w:szCs w:val="24"/>
        </w:rPr>
        <w:t xml:space="preserve"> </w:t>
      </w:r>
      <w:r w:rsidR="004A414C">
        <w:rPr>
          <w:sz w:val="24"/>
          <w:szCs w:val="24"/>
        </w:rPr>
        <w:t>should</w:t>
      </w:r>
      <w:r w:rsidR="00A06EBE" w:rsidRPr="00AB70F5">
        <w:rPr>
          <w:sz w:val="24"/>
          <w:szCs w:val="24"/>
        </w:rPr>
        <w:t xml:space="preserve"> ensure that the individuals being appointed or nominated have</w:t>
      </w:r>
      <w:r w:rsidR="000461A9" w:rsidRPr="00AB70F5">
        <w:rPr>
          <w:sz w:val="24"/>
          <w:szCs w:val="24"/>
        </w:rPr>
        <w:t xml:space="preserve"> </w:t>
      </w:r>
      <w:r w:rsidR="00383930" w:rsidRPr="00AB70F5">
        <w:rPr>
          <w:sz w:val="24"/>
          <w:szCs w:val="24"/>
        </w:rPr>
        <w:t>relevant experience which will contribute to the success of the new school.</w:t>
      </w:r>
      <w:r w:rsidR="00760654" w:rsidRPr="00AB70F5">
        <w:rPr>
          <w:sz w:val="24"/>
          <w:szCs w:val="24"/>
        </w:rPr>
        <w:t xml:space="preserve">  </w:t>
      </w:r>
    </w:p>
    <w:p w:rsidR="0031073C" w:rsidRPr="00AB70F5" w:rsidRDefault="00F000C3" w:rsidP="00C575C2">
      <w:pPr>
        <w:pStyle w:val="DfESBullets"/>
        <w:numPr>
          <w:ilvl w:val="0"/>
          <w:numId w:val="0"/>
        </w:numPr>
        <w:rPr>
          <w:bCs/>
          <w:sz w:val="24"/>
          <w:szCs w:val="24"/>
        </w:rPr>
      </w:pPr>
      <w:r w:rsidRPr="00AB70F5">
        <w:rPr>
          <w:b/>
          <w:bCs/>
          <w:sz w:val="24"/>
          <w:szCs w:val="24"/>
        </w:rPr>
        <w:t xml:space="preserve">Eligibility to serve </w:t>
      </w:r>
      <w:r w:rsidR="0031073C" w:rsidRPr="00AB70F5">
        <w:rPr>
          <w:b/>
          <w:bCs/>
          <w:sz w:val="24"/>
          <w:szCs w:val="24"/>
        </w:rPr>
        <w:t>a</w:t>
      </w:r>
      <w:r w:rsidRPr="00AB70F5">
        <w:rPr>
          <w:b/>
          <w:bCs/>
          <w:sz w:val="24"/>
          <w:szCs w:val="24"/>
        </w:rPr>
        <w:t>s</w:t>
      </w:r>
      <w:r w:rsidR="0031073C" w:rsidRPr="00AB70F5">
        <w:rPr>
          <w:b/>
          <w:bCs/>
          <w:sz w:val="24"/>
          <w:szCs w:val="24"/>
        </w:rPr>
        <w:t xml:space="preserve"> temporary governor</w:t>
      </w:r>
      <w:r w:rsidRPr="00AB70F5">
        <w:rPr>
          <w:b/>
          <w:bCs/>
          <w:sz w:val="24"/>
          <w:szCs w:val="24"/>
        </w:rPr>
        <w:t>s</w:t>
      </w:r>
    </w:p>
    <w:p w:rsidR="00F000C3" w:rsidRPr="00AB70F5" w:rsidRDefault="004820A0" w:rsidP="004820A0">
      <w:pPr>
        <w:pStyle w:val="Heading2"/>
        <w:numPr>
          <w:ilvl w:val="0"/>
          <w:numId w:val="0"/>
        </w:numPr>
        <w:rPr>
          <w:b w:val="0"/>
          <w:sz w:val="24"/>
          <w:szCs w:val="24"/>
        </w:rPr>
      </w:pPr>
      <w:r>
        <w:rPr>
          <w:b w:val="0"/>
          <w:sz w:val="24"/>
          <w:szCs w:val="24"/>
        </w:rPr>
        <w:t xml:space="preserve">3.4   </w:t>
      </w:r>
      <w:r w:rsidR="00F000C3" w:rsidRPr="00AB70F5">
        <w:rPr>
          <w:b w:val="0"/>
          <w:sz w:val="24"/>
          <w:szCs w:val="24"/>
        </w:rPr>
        <w:t>See Part 5.</w:t>
      </w:r>
    </w:p>
    <w:p w:rsidR="00B21462" w:rsidRPr="00AB70F5" w:rsidRDefault="00B21462" w:rsidP="00C575C2">
      <w:pPr>
        <w:rPr>
          <w:b/>
          <w:sz w:val="24"/>
          <w:szCs w:val="24"/>
        </w:rPr>
      </w:pPr>
    </w:p>
    <w:p w:rsidR="0090005D" w:rsidRPr="00AB70F5" w:rsidRDefault="00CD08C7" w:rsidP="00C575C2">
      <w:pPr>
        <w:jc w:val="center"/>
        <w:rPr>
          <w:b/>
          <w:sz w:val="24"/>
          <w:szCs w:val="24"/>
        </w:rPr>
      </w:pPr>
      <w:r w:rsidRPr="00AB70F5">
        <w:rPr>
          <w:b/>
          <w:sz w:val="24"/>
          <w:szCs w:val="24"/>
        </w:rPr>
        <w:br w:type="page"/>
      </w:r>
      <w:r w:rsidR="00157800" w:rsidRPr="00AB70F5">
        <w:rPr>
          <w:b/>
          <w:sz w:val="24"/>
          <w:szCs w:val="24"/>
        </w:rPr>
        <w:lastRenderedPageBreak/>
        <w:t>P</w:t>
      </w:r>
      <w:r w:rsidR="00DA4E91" w:rsidRPr="00AB70F5">
        <w:rPr>
          <w:b/>
          <w:sz w:val="24"/>
          <w:szCs w:val="24"/>
        </w:rPr>
        <w:t>ART</w:t>
      </w:r>
      <w:r w:rsidR="00157800" w:rsidRPr="00AB70F5">
        <w:rPr>
          <w:b/>
          <w:sz w:val="24"/>
          <w:szCs w:val="24"/>
        </w:rPr>
        <w:t xml:space="preserve"> 4</w:t>
      </w:r>
    </w:p>
    <w:p w:rsidR="00157800" w:rsidRPr="00AB70F5" w:rsidRDefault="00157800" w:rsidP="00AB70F5">
      <w:pPr>
        <w:pStyle w:val="Heading1"/>
        <w:rPr>
          <w:sz w:val="24"/>
          <w:szCs w:val="24"/>
        </w:rPr>
      </w:pPr>
      <w:r w:rsidRPr="00AB70F5">
        <w:rPr>
          <w:sz w:val="24"/>
          <w:szCs w:val="24"/>
        </w:rPr>
        <w:t>Composition of temporary governing bodies</w:t>
      </w:r>
      <w:r w:rsidR="00AD181C" w:rsidRPr="00AB70F5">
        <w:rPr>
          <w:sz w:val="24"/>
          <w:szCs w:val="24"/>
        </w:rPr>
        <w:t xml:space="preserve"> – Regulations </w:t>
      </w:r>
      <w:r w:rsidR="009D5DD5">
        <w:rPr>
          <w:sz w:val="24"/>
          <w:szCs w:val="24"/>
        </w:rPr>
        <w:t>1</w:t>
      </w:r>
      <w:r w:rsidR="00874D96">
        <w:rPr>
          <w:sz w:val="24"/>
          <w:szCs w:val="24"/>
        </w:rPr>
        <w:t>5</w:t>
      </w:r>
      <w:r w:rsidR="009D5DD5">
        <w:rPr>
          <w:sz w:val="24"/>
          <w:szCs w:val="24"/>
        </w:rPr>
        <w:t>-2</w:t>
      </w:r>
      <w:r w:rsidR="00874D96">
        <w:rPr>
          <w:sz w:val="24"/>
          <w:szCs w:val="24"/>
        </w:rPr>
        <w:t>1</w:t>
      </w:r>
    </w:p>
    <w:p w:rsidR="0002738F" w:rsidRPr="004A593F" w:rsidRDefault="001C167E" w:rsidP="003559BF">
      <w:pPr>
        <w:pStyle w:val="Heading2"/>
        <w:ind w:left="0" w:firstLine="0"/>
        <w:rPr>
          <w:b w:val="0"/>
          <w:sz w:val="24"/>
          <w:szCs w:val="24"/>
        </w:rPr>
      </w:pPr>
      <w:r w:rsidRPr="004A593F">
        <w:rPr>
          <w:b w:val="0"/>
          <w:sz w:val="24"/>
          <w:szCs w:val="24"/>
        </w:rPr>
        <w:t xml:space="preserve">The LEA will </w:t>
      </w:r>
      <w:r w:rsidR="009F5DEC" w:rsidRPr="004A593F">
        <w:rPr>
          <w:b w:val="0"/>
          <w:sz w:val="24"/>
          <w:szCs w:val="24"/>
        </w:rPr>
        <w:t>de</w:t>
      </w:r>
      <w:r w:rsidR="009E6537" w:rsidRPr="004A593F">
        <w:rPr>
          <w:b w:val="0"/>
          <w:sz w:val="24"/>
          <w:szCs w:val="24"/>
        </w:rPr>
        <w:t>termine</w:t>
      </w:r>
      <w:r w:rsidRPr="004A593F">
        <w:rPr>
          <w:b w:val="0"/>
          <w:sz w:val="24"/>
          <w:szCs w:val="24"/>
        </w:rPr>
        <w:t xml:space="preserve"> the size of the </w:t>
      </w:r>
      <w:r w:rsidR="00830CAD" w:rsidRPr="004A593F">
        <w:rPr>
          <w:b w:val="0"/>
          <w:sz w:val="24"/>
          <w:szCs w:val="24"/>
        </w:rPr>
        <w:t xml:space="preserve">temporary governing body </w:t>
      </w:r>
      <w:r w:rsidR="00B13F4B" w:rsidRPr="004A593F">
        <w:rPr>
          <w:b w:val="0"/>
          <w:sz w:val="24"/>
          <w:szCs w:val="24"/>
        </w:rPr>
        <w:t xml:space="preserve">of a new school </w:t>
      </w:r>
      <w:r w:rsidRPr="004A593F">
        <w:rPr>
          <w:b w:val="0"/>
          <w:sz w:val="24"/>
          <w:szCs w:val="24"/>
        </w:rPr>
        <w:t xml:space="preserve">which </w:t>
      </w:r>
      <w:r w:rsidR="009F5DEC" w:rsidRPr="004A593F">
        <w:rPr>
          <w:b w:val="0"/>
          <w:sz w:val="24"/>
          <w:szCs w:val="24"/>
        </w:rPr>
        <w:t>must</w:t>
      </w:r>
      <w:r w:rsidR="003E42B6" w:rsidRPr="004A593F">
        <w:rPr>
          <w:b w:val="0"/>
          <w:sz w:val="24"/>
          <w:szCs w:val="24"/>
        </w:rPr>
        <w:t xml:space="preserve"> comprise</w:t>
      </w:r>
      <w:r w:rsidR="00830CAD" w:rsidRPr="004A593F">
        <w:rPr>
          <w:b w:val="0"/>
          <w:sz w:val="24"/>
          <w:szCs w:val="24"/>
        </w:rPr>
        <w:t xml:space="preserve"> at least </w:t>
      </w:r>
      <w:r w:rsidR="00967B01" w:rsidRPr="004A593F">
        <w:rPr>
          <w:b w:val="0"/>
          <w:sz w:val="24"/>
          <w:szCs w:val="24"/>
        </w:rPr>
        <w:t>9</w:t>
      </w:r>
      <w:r w:rsidR="00830CAD" w:rsidRPr="004A593F">
        <w:rPr>
          <w:b w:val="0"/>
          <w:sz w:val="24"/>
          <w:szCs w:val="24"/>
        </w:rPr>
        <w:t xml:space="preserve"> but no more tha</w:t>
      </w:r>
      <w:r w:rsidR="003E42B6" w:rsidRPr="004A593F">
        <w:rPr>
          <w:b w:val="0"/>
          <w:sz w:val="24"/>
          <w:szCs w:val="24"/>
        </w:rPr>
        <w:t>n</w:t>
      </w:r>
      <w:r w:rsidR="00830CAD" w:rsidRPr="004A593F">
        <w:rPr>
          <w:b w:val="0"/>
          <w:sz w:val="24"/>
          <w:szCs w:val="24"/>
        </w:rPr>
        <w:t xml:space="preserve"> 20 temporary governors.</w:t>
      </w:r>
      <w:r w:rsidR="00A23F2D" w:rsidRPr="004A593F">
        <w:rPr>
          <w:b w:val="0"/>
          <w:sz w:val="24"/>
          <w:szCs w:val="24"/>
        </w:rPr>
        <w:t xml:space="preserve">  </w:t>
      </w:r>
      <w:r w:rsidR="00E905CA" w:rsidRPr="004A593F">
        <w:rPr>
          <w:b w:val="0"/>
          <w:sz w:val="24"/>
          <w:szCs w:val="24"/>
        </w:rPr>
        <w:t xml:space="preserve">Where the </w:t>
      </w:r>
      <w:r w:rsidR="009F5DEC" w:rsidRPr="004A593F">
        <w:rPr>
          <w:b w:val="0"/>
          <w:sz w:val="24"/>
          <w:szCs w:val="24"/>
        </w:rPr>
        <w:t xml:space="preserve">new school has been proposed by </w:t>
      </w:r>
      <w:r w:rsidR="00AB09B3">
        <w:rPr>
          <w:b w:val="0"/>
          <w:sz w:val="24"/>
          <w:szCs w:val="24"/>
        </w:rPr>
        <w:t>proposers</w:t>
      </w:r>
      <w:r w:rsidR="009F5DEC" w:rsidRPr="004A593F">
        <w:rPr>
          <w:b w:val="0"/>
          <w:sz w:val="24"/>
          <w:szCs w:val="24"/>
        </w:rPr>
        <w:t>, it would be good practice for</w:t>
      </w:r>
      <w:r w:rsidR="00E905CA" w:rsidRPr="004A593F">
        <w:rPr>
          <w:b w:val="0"/>
          <w:sz w:val="24"/>
          <w:szCs w:val="24"/>
        </w:rPr>
        <w:t xml:space="preserve"> the LEA </w:t>
      </w:r>
      <w:r w:rsidR="009F5DEC" w:rsidRPr="004A593F">
        <w:rPr>
          <w:b w:val="0"/>
          <w:sz w:val="24"/>
          <w:szCs w:val="24"/>
        </w:rPr>
        <w:t>to</w:t>
      </w:r>
      <w:r w:rsidR="003E42B6" w:rsidRPr="004A593F">
        <w:rPr>
          <w:b w:val="0"/>
          <w:sz w:val="24"/>
          <w:szCs w:val="24"/>
        </w:rPr>
        <w:t xml:space="preserve"> consult the </w:t>
      </w:r>
      <w:r w:rsidR="00AB09B3">
        <w:rPr>
          <w:b w:val="0"/>
          <w:sz w:val="24"/>
          <w:szCs w:val="24"/>
        </w:rPr>
        <w:t>proposers</w:t>
      </w:r>
      <w:r w:rsidR="003E42B6" w:rsidRPr="004A593F">
        <w:rPr>
          <w:b w:val="0"/>
          <w:sz w:val="24"/>
          <w:szCs w:val="24"/>
        </w:rPr>
        <w:t xml:space="preserve"> </w:t>
      </w:r>
      <w:r w:rsidR="006C6F7B" w:rsidRPr="004A593F">
        <w:rPr>
          <w:b w:val="0"/>
          <w:sz w:val="24"/>
          <w:szCs w:val="24"/>
        </w:rPr>
        <w:t>before</w:t>
      </w:r>
      <w:r w:rsidR="003E42B6" w:rsidRPr="004A593F">
        <w:rPr>
          <w:b w:val="0"/>
          <w:sz w:val="24"/>
          <w:szCs w:val="24"/>
        </w:rPr>
        <w:t xml:space="preserve"> determining the size of </w:t>
      </w:r>
      <w:r w:rsidR="00E905CA" w:rsidRPr="004A593F">
        <w:rPr>
          <w:b w:val="0"/>
          <w:sz w:val="24"/>
          <w:szCs w:val="24"/>
        </w:rPr>
        <w:t>the temporary governing body</w:t>
      </w:r>
      <w:r w:rsidR="003E42B6" w:rsidRPr="004A593F">
        <w:rPr>
          <w:b w:val="0"/>
          <w:sz w:val="24"/>
          <w:szCs w:val="24"/>
        </w:rPr>
        <w:t xml:space="preserve">. </w:t>
      </w:r>
    </w:p>
    <w:p w:rsidR="0002738F" w:rsidRPr="004A593F" w:rsidRDefault="0002738F" w:rsidP="003559BF">
      <w:pPr>
        <w:pStyle w:val="Heading2"/>
        <w:ind w:left="0" w:firstLine="0"/>
        <w:rPr>
          <w:b w:val="0"/>
          <w:sz w:val="24"/>
          <w:szCs w:val="24"/>
        </w:rPr>
      </w:pPr>
      <w:r w:rsidRPr="004A593F">
        <w:rPr>
          <w:b w:val="0"/>
          <w:sz w:val="24"/>
          <w:szCs w:val="24"/>
        </w:rPr>
        <w:t xml:space="preserve">The guiding principles </w:t>
      </w:r>
      <w:r w:rsidR="009D7206" w:rsidRPr="004A593F">
        <w:rPr>
          <w:b w:val="0"/>
          <w:sz w:val="24"/>
          <w:szCs w:val="24"/>
        </w:rPr>
        <w:t xml:space="preserve">prescribing which categories of governor must be represented on the temporary governing body of </w:t>
      </w:r>
      <w:r w:rsidRPr="004A593F">
        <w:rPr>
          <w:b w:val="0"/>
          <w:sz w:val="24"/>
          <w:szCs w:val="24"/>
        </w:rPr>
        <w:t xml:space="preserve">each </w:t>
      </w:r>
      <w:r w:rsidR="009D7206" w:rsidRPr="004A593F">
        <w:rPr>
          <w:b w:val="0"/>
          <w:sz w:val="24"/>
          <w:szCs w:val="24"/>
        </w:rPr>
        <w:t>cate</w:t>
      </w:r>
      <w:r w:rsidRPr="004A593F">
        <w:rPr>
          <w:b w:val="0"/>
          <w:sz w:val="24"/>
          <w:szCs w:val="24"/>
        </w:rPr>
        <w:t xml:space="preserve">gory of school </w:t>
      </w:r>
      <w:r w:rsidR="009D7206" w:rsidRPr="004A593F">
        <w:rPr>
          <w:b w:val="0"/>
          <w:sz w:val="24"/>
          <w:szCs w:val="24"/>
        </w:rPr>
        <w:t xml:space="preserve">and the level of representation for each category of governor </w:t>
      </w:r>
      <w:r w:rsidRPr="004A593F">
        <w:rPr>
          <w:b w:val="0"/>
          <w:sz w:val="24"/>
          <w:szCs w:val="24"/>
        </w:rPr>
        <w:t xml:space="preserve">are shown in the tables. </w:t>
      </w:r>
      <w:r w:rsidR="009D7206" w:rsidRPr="004A593F">
        <w:rPr>
          <w:b w:val="0"/>
          <w:sz w:val="24"/>
          <w:szCs w:val="24"/>
        </w:rPr>
        <w:t xml:space="preserve"> Examples of constitutional models are set out in annex </w:t>
      </w:r>
      <w:r w:rsidR="00B13F4B" w:rsidRPr="004A593F">
        <w:rPr>
          <w:b w:val="0"/>
          <w:sz w:val="24"/>
          <w:szCs w:val="24"/>
        </w:rPr>
        <w:t>A</w:t>
      </w:r>
      <w:r w:rsidR="009D7206" w:rsidRPr="004A593F">
        <w:rPr>
          <w:b w:val="0"/>
          <w:sz w:val="24"/>
          <w:szCs w:val="24"/>
        </w:rPr>
        <w:t>.</w:t>
      </w:r>
    </w:p>
    <w:p w:rsidR="002263F4" w:rsidRPr="00B54E3F" w:rsidRDefault="006F04F5" w:rsidP="003559BF">
      <w:pPr>
        <w:pStyle w:val="Heading2"/>
        <w:ind w:left="0" w:firstLine="0"/>
        <w:rPr>
          <w:sz w:val="24"/>
          <w:szCs w:val="24"/>
        </w:rPr>
      </w:pPr>
      <w:r w:rsidRPr="00B54E3F">
        <w:rPr>
          <w:sz w:val="24"/>
          <w:szCs w:val="24"/>
        </w:rPr>
        <w:t xml:space="preserve">The temporary governing body of a </w:t>
      </w:r>
      <w:r w:rsidR="0006217F" w:rsidRPr="00B54E3F">
        <w:rPr>
          <w:sz w:val="24"/>
          <w:szCs w:val="24"/>
          <w:u w:val="single"/>
        </w:rPr>
        <w:t xml:space="preserve">nursery, </w:t>
      </w:r>
      <w:r w:rsidRPr="00B54E3F">
        <w:rPr>
          <w:sz w:val="24"/>
          <w:szCs w:val="24"/>
          <w:u w:val="single"/>
        </w:rPr>
        <w:t>community or community special school</w:t>
      </w:r>
      <w:r w:rsidRPr="00B54E3F">
        <w:rPr>
          <w:sz w:val="24"/>
          <w:szCs w:val="24"/>
        </w:rPr>
        <w:t xml:space="preserve"> will consist of the following:</w:t>
      </w:r>
    </w:p>
    <w:p w:rsidR="006F04F5" w:rsidRPr="00AB70F5" w:rsidRDefault="006F04F5" w:rsidP="00830CAD">
      <w:pPr>
        <w:rPr>
          <w:sz w:val="24"/>
          <w:szCs w:val="24"/>
        </w:rPr>
      </w:pPr>
    </w:p>
    <w:tbl>
      <w:tblPr>
        <w:tblStyle w:val="TableGrid"/>
        <w:tblW w:w="0" w:type="auto"/>
        <w:tblLook w:val="01E0"/>
      </w:tblPr>
      <w:tblGrid>
        <w:gridCol w:w="3888"/>
        <w:gridCol w:w="4320"/>
      </w:tblGrid>
      <w:tr w:rsidR="006F04F5" w:rsidRPr="00AB70F5">
        <w:tc>
          <w:tcPr>
            <w:tcW w:w="3888" w:type="dxa"/>
          </w:tcPr>
          <w:p w:rsidR="006F04F5" w:rsidRPr="00AB70F5" w:rsidRDefault="006F04F5" w:rsidP="00C575C2">
            <w:pPr>
              <w:rPr>
                <w:sz w:val="24"/>
                <w:szCs w:val="24"/>
              </w:rPr>
            </w:pPr>
            <w:r w:rsidRPr="00AB70F5">
              <w:rPr>
                <w:sz w:val="24"/>
                <w:szCs w:val="24"/>
              </w:rPr>
              <w:t>temporary parent governors</w:t>
            </w:r>
          </w:p>
        </w:tc>
        <w:tc>
          <w:tcPr>
            <w:tcW w:w="4320" w:type="dxa"/>
          </w:tcPr>
          <w:p w:rsidR="006F04F5" w:rsidRPr="00AB70F5" w:rsidRDefault="004B186C" w:rsidP="00C575C2">
            <w:pPr>
              <w:rPr>
                <w:sz w:val="24"/>
                <w:szCs w:val="24"/>
              </w:rPr>
            </w:pPr>
            <w:r w:rsidRPr="00AB70F5">
              <w:rPr>
                <w:sz w:val="24"/>
                <w:szCs w:val="24"/>
              </w:rPr>
              <w:t xml:space="preserve">at least </w:t>
            </w:r>
            <w:r w:rsidR="006F04F5" w:rsidRPr="00AB70F5">
              <w:rPr>
                <w:sz w:val="24"/>
                <w:szCs w:val="24"/>
              </w:rPr>
              <w:t xml:space="preserve">one-third </w:t>
            </w:r>
          </w:p>
        </w:tc>
      </w:tr>
      <w:tr w:rsidR="006F04F5" w:rsidRPr="00AB70F5">
        <w:tc>
          <w:tcPr>
            <w:tcW w:w="3888" w:type="dxa"/>
          </w:tcPr>
          <w:p w:rsidR="006F04F5" w:rsidRPr="00AB70F5" w:rsidRDefault="006F04F5" w:rsidP="00C575C2">
            <w:pPr>
              <w:rPr>
                <w:sz w:val="24"/>
                <w:szCs w:val="24"/>
              </w:rPr>
            </w:pPr>
            <w:r w:rsidRPr="00AB70F5">
              <w:rPr>
                <w:sz w:val="24"/>
                <w:szCs w:val="24"/>
              </w:rPr>
              <w:t>temporary staff governors</w:t>
            </w:r>
          </w:p>
        </w:tc>
        <w:tc>
          <w:tcPr>
            <w:tcW w:w="4320" w:type="dxa"/>
          </w:tcPr>
          <w:p w:rsidR="006F04F5" w:rsidRPr="00AB70F5" w:rsidRDefault="006F04F5" w:rsidP="00C575C2">
            <w:pPr>
              <w:rPr>
                <w:sz w:val="24"/>
                <w:szCs w:val="24"/>
              </w:rPr>
            </w:pPr>
            <w:r w:rsidRPr="00AB70F5">
              <w:rPr>
                <w:sz w:val="24"/>
                <w:szCs w:val="24"/>
              </w:rPr>
              <w:t xml:space="preserve">at least </w:t>
            </w:r>
            <w:r w:rsidR="00C56D69" w:rsidRPr="00AB70F5">
              <w:rPr>
                <w:sz w:val="24"/>
                <w:szCs w:val="24"/>
              </w:rPr>
              <w:t>2</w:t>
            </w:r>
            <w:r w:rsidRPr="00AB70F5">
              <w:rPr>
                <w:sz w:val="24"/>
                <w:szCs w:val="24"/>
              </w:rPr>
              <w:t xml:space="preserve"> but no more than one-third</w:t>
            </w:r>
            <w:r w:rsidR="004B186C" w:rsidRPr="00AB70F5">
              <w:rPr>
                <w:sz w:val="24"/>
                <w:szCs w:val="24"/>
              </w:rPr>
              <w:t>, including the head teacher</w:t>
            </w:r>
          </w:p>
        </w:tc>
      </w:tr>
      <w:tr w:rsidR="006F04F5" w:rsidRPr="00AB70F5">
        <w:tc>
          <w:tcPr>
            <w:tcW w:w="3888" w:type="dxa"/>
          </w:tcPr>
          <w:p w:rsidR="006F04F5" w:rsidRPr="00AB70F5" w:rsidRDefault="006F04F5" w:rsidP="00C575C2">
            <w:pPr>
              <w:rPr>
                <w:sz w:val="24"/>
                <w:szCs w:val="24"/>
              </w:rPr>
            </w:pPr>
            <w:r w:rsidRPr="00AB70F5">
              <w:rPr>
                <w:sz w:val="24"/>
                <w:szCs w:val="24"/>
              </w:rPr>
              <w:t>temporary LEA governors</w:t>
            </w:r>
          </w:p>
        </w:tc>
        <w:tc>
          <w:tcPr>
            <w:tcW w:w="4320" w:type="dxa"/>
          </w:tcPr>
          <w:p w:rsidR="006F04F5" w:rsidRPr="00AB70F5" w:rsidRDefault="006F04F5" w:rsidP="00C575C2">
            <w:pPr>
              <w:rPr>
                <w:sz w:val="24"/>
                <w:szCs w:val="24"/>
              </w:rPr>
            </w:pPr>
            <w:r w:rsidRPr="00AB70F5">
              <w:rPr>
                <w:sz w:val="24"/>
                <w:szCs w:val="24"/>
              </w:rPr>
              <w:t>one-fifth</w:t>
            </w:r>
          </w:p>
        </w:tc>
      </w:tr>
      <w:tr w:rsidR="006F04F5" w:rsidRPr="00AB70F5">
        <w:tc>
          <w:tcPr>
            <w:tcW w:w="3888" w:type="dxa"/>
          </w:tcPr>
          <w:p w:rsidR="006F04F5" w:rsidRPr="00AB70F5" w:rsidRDefault="006F04F5" w:rsidP="00C575C2">
            <w:pPr>
              <w:rPr>
                <w:sz w:val="24"/>
                <w:szCs w:val="24"/>
              </w:rPr>
            </w:pPr>
            <w:r w:rsidRPr="00AB70F5">
              <w:rPr>
                <w:sz w:val="24"/>
                <w:szCs w:val="24"/>
              </w:rPr>
              <w:t xml:space="preserve">temporary community governors </w:t>
            </w:r>
          </w:p>
        </w:tc>
        <w:tc>
          <w:tcPr>
            <w:tcW w:w="4320" w:type="dxa"/>
          </w:tcPr>
          <w:p w:rsidR="006F04F5" w:rsidRPr="00AB70F5" w:rsidRDefault="006F04F5" w:rsidP="00C575C2">
            <w:pPr>
              <w:rPr>
                <w:sz w:val="24"/>
                <w:szCs w:val="24"/>
              </w:rPr>
            </w:pPr>
            <w:r w:rsidRPr="00AB70F5">
              <w:rPr>
                <w:sz w:val="24"/>
                <w:szCs w:val="24"/>
              </w:rPr>
              <w:t>one-fifth or more</w:t>
            </w:r>
          </w:p>
        </w:tc>
      </w:tr>
    </w:tbl>
    <w:p w:rsidR="006F04F5" w:rsidRPr="00AB70F5" w:rsidRDefault="006F04F5" w:rsidP="00830CAD">
      <w:pPr>
        <w:rPr>
          <w:sz w:val="24"/>
          <w:szCs w:val="24"/>
        </w:rPr>
      </w:pPr>
    </w:p>
    <w:p w:rsidR="002D5C6C" w:rsidRPr="00AB70F5" w:rsidRDefault="002D5C6C" w:rsidP="00FE6C38">
      <w:pPr>
        <w:pStyle w:val="Heading2"/>
      </w:pPr>
      <w:r w:rsidRPr="00AB70F5">
        <w:rPr>
          <w:sz w:val="24"/>
          <w:szCs w:val="24"/>
        </w:rPr>
        <w:t xml:space="preserve">The temporary governing body of a </w:t>
      </w:r>
      <w:r w:rsidRPr="00AB70F5">
        <w:rPr>
          <w:sz w:val="24"/>
          <w:szCs w:val="24"/>
          <w:u w:val="single"/>
        </w:rPr>
        <w:t>foundation or foundation special school</w:t>
      </w:r>
      <w:r w:rsidRPr="00AB70F5">
        <w:rPr>
          <w:sz w:val="24"/>
          <w:szCs w:val="24"/>
        </w:rPr>
        <w:t xml:space="preserve"> </w:t>
      </w:r>
      <w:r w:rsidR="00983E7A">
        <w:rPr>
          <w:sz w:val="24"/>
          <w:szCs w:val="24"/>
        </w:rPr>
        <w:t xml:space="preserve">without a foundation </w:t>
      </w:r>
      <w:r w:rsidRPr="00AB70F5">
        <w:rPr>
          <w:sz w:val="24"/>
          <w:szCs w:val="24"/>
        </w:rPr>
        <w:t>will consist of the following:</w:t>
      </w:r>
    </w:p>
    <w:tbl>
      <w:tblPr>
        <w:tblStyle w:val="TableGrid"/>
        <w:tblW w:w="0" w:type="auto"/>
        <w:tblLook w:val="01E0"/>
      </w:tblPr>
      <w:tblGrid>
        <w:gridCol w:w="3888"/>
        <w:gridCol w:w="4320"/>
      </w:tblGrid>
      <w:tr w:rsidR="002D5C6C" w:rsidRPr="00AB70F5">
        <w:tc>
          <w:tcPr>
            <w:tcW w:w="3888" w:type="dxa"/>
          </w:tcPr>
          <w:p w:rsidR="002D5C6C" w:rsidRPr="00AB70F5" w:rsidRDefault="002D5C6C" w:rsidP="00C575C2">
            <w:pPr>
              <w:rPr>
                <w:sz w:val="24"/>
                <w:szCs w:val="24"/>
              </w:rPr>
            </w:pPr>
            <w:r w:rsidRPr="00AB70F5">
              <w:rPr>
                <w:sz w:val="24"/>
                <w:szCs w:val="24"/>
              </w:rPr>
              <w:t>temporary parent governors</w:t>
            </w:r>
          </w:p>
        </w:tc>
        <w:tc>
          <w:tcPr>
            <w:tcW w:w="4320" w:type="dxa"/>
          </w:tcPr>
          <w:p w:rsidR="002D5C6C" w:rsidRPr="00AB70F5" w:rsidRDefault="004B186C" w:rsidP="00C575C2">
            <w:pPr>
              <w:rPr>
                <w:sz w:val="24"/>
                <w:szCs w:val="24"/>
              </w:rPr>
            </w:pPr>
            <w:r w:rsidRPr="00AB70F5">
              <w:rPr>
                <w:sz w:val="24"/>
                <w:szCs w:val="24"/>
              </w:rPr>
              <w:t xml:space="preserve">at least </w:t>
            </w:r>
            <w:r w:rsidR="002D5C6C" w:rsidRPr="00AB70F5">
              <w:rPr>
                <w:sz w:val="24"/>
                <w:szCs w:val="24"/>
              </w:rPr>
              <w:t xml:space="preserve">one-third </w:t>
            </w:r>
          </w:p>
        </w:tc>
      </w:tr>
      <w:tr w:rsidR="002D5C6C" w:rsidRPr="00AB70F5">
        <w:tc>
          <w:tcPr>
            <w:tcW w:w="3888" w:type="dxa"/>
          </w:tcPr>
          <w:p w:rsidR="002D5C6C" w:rsidRPr="00AB70F5" w:rsidRDefault="002D5C6C" w:rsidP="00C575C2">
            <w:pPr>
              <w:rPr>
                <w:sz w:val="24"/>
                <w:szCs w:val="24"/>
              </w:rPr>
            </w:pPr>
            <w:r w:rsidRPr="00AB70F5">
              <w:rPr>
                <w:sz w:val="24"/>
                <w:szCs w:val="24"/>
              </w:rPr>
              <w:t>temporary staff governors</w:t>
            </w:r>
          </w:p>
        </w:tc>
        <w:tc>
          <w:tcPr>
            <w:tcW w:w="4320" w:type="dxa"/>
          </w:tcPr>
          <w:p w:rsidR="002D5C6C" w:rsidRPr="00AB70F5" w:rsidRDefault="002D5C6C" w:rsidP="00C575C2">
            <w:pPr>
              <w:rPr>
                <w:sz w:val="24"/>
                <w:szCs w:val="24"/>
              </w:rPr>
            </w:pPr>
            <w:r w:rsidRPr="00AB70F5">
              <w:rPr>
                <w:sz w:val="24"/>
                <w:szCs w:val="24"/>
              </w:rPr>
              <w:t xml:space="preserve">at least </w:t>
            </w:r>
            <w:r w:rsidR="00C56D69" w:rsidRPr="00AB70F5">
              <w:rPr>
                <w:sz w:val="24"/>
                <w:szCs w:val="24"/>
              </w:rPr>
              <w:t>2</w:t>
            </w:r>
            <w:r w:rsidRPr="00AB70F5">
              <w:rPr>
                <w:sz w:val="24"/>
                <w:szCs w:val="24"/>
              </w:rPr>
              <w:t xml:space="preserve"> but no more than one-third</w:t>
            </w:r>
            <w:r w:rsidR="004B186C" w:rsidRPr="00AB70F5">
              <w:rPr>
                <w:sz w:val="24"/>
                <w:szCs w:val="24"/>
              </w:rPr>
              <w:t>, including the head teacher</w:t>
            </w:r>
          </w:p>
        </w:tc>
      </w:tr>
      <w:tr w:rsidR="002D5C6C" w:rsidRPr="00AB70F5">
        <w:tc>
          <w:tcPr>
            <w:tcW w:w="3888" w:type="dxa"/>
          </w:tcPr>
          <w:p w:rsidR="002D5C6C" w:rsidRPr="00AB70F5" w:rsidRDefault="002D5C6C" w:rsidP="00C575C2">
            <w:pPr>
              <w:rPr>
                <w:sz w:val="24"/>
                <w:szCs w:val="24"/>
              </w:rPr>
            </w:pPr>
            <w:r w:rsidRPr="00AB70F5">
              <w:rPr>
                <w:sz w:val="24"/>
                <w:szCs w:val="24"/>
              </w:rPr>
              <w:t>temporary LEA governors</w:t>
            </w:r>
          </w:p>
        </w:tc>
        <w:tc>
          <w:tcPr>
            <w:tcW w:w="4320" w:type="dxa"/>
          </w:tcPr>
          <w:p w:rsidR="002D5C6C" w:rsidRPr="00AB70F5" w:rsidRDefault="00C56D69" w:rsidP="00C575C2">
            <w:pPr>
              <w:rPr>
                <w:sz w:val="24"/>
                <w:szCs w:val="24"/>
              </w:rPr>
            </w:pPr>
            <w:r w:rsidRPr="00AB70F5">
              <w:rPr>
                <w:sz w:val="24"/>
                <w:szCs w:val="24"/>
              </w:rPr>
              <w:t xml:space="preserve">at least one but no more than </w:t>
            </w:r>
            <w:r w:rsidR="002D5C6C" w:rsidRPr="00AB70F5">
              <w:rPr>
                <w:sz w:val="24"/>
                <w:szCs w:val="24"/>
              </w:rPr>
              <w:t>one-fifth</w:t>
            </w:r>
          </w:p>
        </w:tc>
      </w:tr>
      <w:tr w:rsidR="002D5C6C" w:rsidRPr="00AB70F5">
        <w:tc>
          <w:tcPr>
            <w:tcW w:w="3888" w:type="dxa"/>
          </w:tcPr>
          <w:p w:rsidR="002D5C6C" w:rsidRPr="00AB70F5" w:rsidRDefault="002D5C6C" w:rsidP="00C575C2">
            <w:pPr>
              <w:rPr>
                <w:sz w:val="24"/>
                <w:szCs w:val="24"/>
              </w:rPr>
            </w:pPr>
            <w:r w:rsidRPr="00AB70F5">
              <w:rPr>
                <w:sz w:val="24"/>
                <w:szCs w:val="24"/>
              </w:rPr>
              <w:t xml:space="preserve">temporary community governors </w:t>
            </w:r>
          </w:p>
        </w:tc>
        <w:tc>
          <w:tcPr>
            <w:tcW w:w="4320" w:type="dxa"/>
          </w:tcPr>
          <w:p w:rsidR="002D5C6C" w:rsidRPr="00AB70F5" w:rsidRDefault="002D5C6C" w:rsidP="00C575C2">
            <w:pPr>
              <w:rPr>
                <w:sz w:val="24"/>
                <w:szCs w:val="24"/>
              </w:rPr>
            </w:pPr>
            <w:r w:rsidRPr="00AB70F5">
              <w:rPr>
                <w:sz w:val="24"/>
                <w:szCs w:val="24"/>
              </w:rPr>
              <w:t>at least one-tenth</w:t>
            </w:r>
          </w:p>
        </w:tc>
      </w:tr>
      <w:tr w:rsidR="002D5C6C" w:rsidRPr="00AB70F5">
        <w:tc>
          <w:tcPr>
            <w:tcW w:w="3888" w:type="dxa"/>
          </w:tcPr>
          <w:p w:rsidR="002D5C6C" w:rsidRPr="00AB70F5" w:rsidRDefault="002D5C6C" w:rsidP="00C575C2">
            <w:pPr>
              <w:rPr>
                <w:sz w:val="24"/>
                <w:szCs w:val="24"/>
              </w:rPr>
            </w:pPr>
            <w:r w:rsidRPr="00AB70F5">
              <w:rPr>
                <w:sz w:val="24"/>
                <w:szCs w:val="24"/>
              </w:rPr>
              <w:t>temporary partnership governors</w:t>
            </w:r>
          </w:p>
        </w:tc>
        <w:tc>
          <w:tcPr>
            <w:tcW w:w="4320" w:type="dxa"/>
          </w:tcPr>
          <w:p w:rsidR="002D5C6C" w:rsidRPr="00AB70F5" w:rsidRDefault="00B07EAF" w:rsidP="00C575C2">
            <w:pPr>
              <w:rPr>
                <w:sz w:val="24"/>
                <w:szCs w:val="24"/>
              </w:rPr>
            </w:pPr>
            <w:r w:rsidRPr="00AB70F5">
              <w:rPr>
                <w:sz w:val="24"/>
                <w:szCs w:val="24"/>
              </w:rPr>
              <w:t>at least 2 but no more than one-quarter</w:t>
            </w:r>
          </w:p>
        </w:tc>
      </w:tr>
    </w:tbl>
    <w:p w:rsidR="002D5C6C" w:rsidRPr="00AB70F5" w:rsidRDefault="002D5C6C" w:rsidP="002D5C6C">
      <w:pPr>
        <w:rPr>
          <w:sz w:val="24"/>
          <w:szCs w:val="24"/>
        </w:rPr>
      </w:pPr>
    </w:p>
    <w:p w:rsidR="00983E7A" w:rsidRPr="00AB70F5" w:rsidRDefault="00983E7A" w:rsidP="00983E7A">
      <w:pPr>
        <w:pStyle w:val="Heading2"/>
        <w:rPr>
          <w:sz w:val="24"/>
          <w:szCs w:val="24"/>
        </w:rPr>
      </w:pPr>
      <w:r w:rsidRPr="00AB70F5">
        <w:rPr>
          <w:sz w:val="24"/>
          <w:szCs w:val="24"/>
        </w:rPr>
        <w:t xml:space="preserve">The temporary governing body of a </w:t>
      </w:r>
      <w:r w:rsidRPr="008C3506">
        <w:rPr>
          <w:sz w:val="24"/>
          <w:szCs w:val="24"/>
          <w:u w:val="single"/>
        </w:rPr>
        <w:t>foundation or foundation special</w:t>
      </w:r>
      <w:r>
        <w:rPr>
          <w:sz w:val="24"/>
          <w:szCs w:val="24"/>
        </w:rPr>
        <w:t xml:space="preserve"> </w:t>
      </w:r>
      <w:r w:rsidRPr="008C3506">
        <w:rPr>
          <w:sz w:val="24"/>
          <w:szCs w:val="24"/>
          <w:u w:val="single"/>
        </w:rPr>
        <w:t>school</w:t>
      </w:r>
      <w:r>
        <w:rPr>
          <w:sz w:val="24"/>
          <w:szCs w:val="24"/>
        </w:rPr>
        <w:t xml:space="preserve"> which will have a foundation but will not be a qualifying foundation school</w:t>
      </w:r>
      <w:r w:rsidRPr="00AB70F5">
        <w:rPr>
          <w:sz w:val="24"/>
          <w:szCs w:val="24"/>
        </w:rPr>
        <w:t xml:space="preserve"> will consist of the following:</w:t>
      </w:r>
    </w:p>
    <w:p w:rsidR="00983E7A" w:rsidRPr="00AB70F5" w:rsidRDefault="00983E7A" w:rsidP="00983E7A">
      <w:pPr>
        <w:rPr>
          <w:sz w:val="24"/>
          <w:szCs w:val="24"/>
        </w:rPr>
      </w:pPr>
    </w:p>
    <w:tbl>
      <w:tblPr>
        <w:tblStyle w:val="TableGrid"/>
        <w:tblW w:w="0" w:type="auto"/>
        <w:tblLook w:val="01E0"/>
      </w:tblPr>
      <w:tblGrid>
        <w:gridCol w:w="3888"/>
        <w:gridCol w:w="4320"/>
      </w:tblGrid>
      <w:tr w:rsidR="00983E7A" w:rsidRPr="00AB70F5">
        <w:tc>
          <w:tcPr>
            <w:tcW w:w="3888" w:type="dxa"/>
          </w:tcPr>
          <w:p w:rsidR="00983E7A" w:rsidRPr="00AB70F5" w:rsidRDefault="00983E7A" w:rsidP="00F52DBD">
            <w:pPr>
              <w:rPr>
                <w:sz w:val="24"/>
                <w:szCs w:val="24"/>
              </w:rPr>
            </w:pPr>
            <w:r w:rsidRPr="00AB70F5">
              <w:rPr>
                <w:sz w:val="24"/>
                <w:szCs w:val="24"/>
              </w:rPr>
              <w:t>temporary parent governors</w:t>
            </w:r>
          </w:p>
        </w:tc>
        <w:tc>
          <w:tcPr>
            <w:tcW w:w="4320" w:type="dxa"/>
          </w:tcPr>
          <w:p w:rsidR="00983E7A" w:rsidRPr="00AB70F5" w:rsidRDefault="00983E7A" w:rsidP="00F52DBD">
            <w:pPr>
              <w:rPr>
                <w:sz w:val="24"/>
                <w:szCs w:val="24"/>
              </w:rPr>
            </w:pPr>
            <w:r w:rsidRPr="00AB70F5">
              <w:rPr>
                <w:sz w:val="24"/>
                <w:szCs w:val="24"/>
              </w:rPr>
              <w:t xml:space="preserve">at least one-third </w:t>
            </w:r>
          </w:p>
        </w:tc>
      </w:tr>
      <w:tr w:rsidR="00983E7A" w:rsidRPr="00AB70F5">
        <w:tc>
          <w:tcPr>
            <w:tcW w:w="3888" w:type="dxa"/>
          </w:tcPr>
          <w:p w:rsidR="00983E7A" w:rsidRPr="00AB70F5" w:rsidRDefault="00983E7A" w:rsidP="00F52DBD">
            <w:pPr>
              <w:rPr>
                <w:sz w:val="24"/>
                <w:szCs w:val="24"/>
              </w:rPr>
            </w:pPr>
            <w:r w:rsidRPr="00AB70F5">
              <w:rPr>
                <w:sz w:val="24"/>
                <w:szCs w:val="24"/>
              </w:rPr>
              <w:t>temporary staff governors</w:t>
            </w:r>
          </w:p>
        </w:tc>
        <w:tc>
          <w:tcPr>
            <w:tcW w:w="4320" w:type="dxa"/>
          </w:tcPr>
          <w:p w:rsidR="00983E7A" w:rsidRPr="00AB70F5" w:rsidRDefault="00983E7A" w:rsidP="00F52DBD">
            <w:pPr>
              <w:rPr>
                <w:sz w:val="24"/>
                <w:szCs w:val="24"/>
              </w:rPr>
            </w:pPr>
            <w:r w:rsidRPr="00AB70F5">
              <w:rPr>
                <w:sz w:val="24"/>
                <w:szCs w:val="24"/>
              </w:rPr>
              <w:t>at least 2 but no more than one-third, including the head teacher</w:t>
            </w:r>
          </w:p>
        </w:tc>
      </w:tr>
      <w:tr w:rsidR="00983E7A" w:rsidRPr="00AB70F5">
        <w:tc>
          <w:tcPr>
            <w:tcW w:w="3888" w:type="dxa"/>
          </w:tcPr>
          <w:p w:rsidR="00983E7A" w:rsidRPr="00AB70F5" w:rsidRDefault="00983E7A" w:rsidP="00F52DBD">
            <w:pPr>
              <w:rPr>
                <w:sz w:val="24"/>
                <w:szCs w:val="24"/>
              </w:rPr>
            </w:pPr>
            <w:r w:rsidRPr="00AB70F5">
              <w:rPr>
                <w:sz w:val="24"/>
                <w:szCs w:val="24"/>
              </w:rPr>
              <w:t>temporary LEA governors</w:t>
            </w:r>
          </w:p>
        </w:tc>
        <w:tc>
          <w:tcPr>
            <w:tcW w:w="4320" w:type="dxa"/>
          </w:tcPr>
          <w:p w:rsidR="00983E7A" w:rsidRPr="00AB70F5" w:rsidRDefault="00983E7A" w:rsidP="00F52DBD">
            <w:pPr>
              <w:rPr>
                <w:sz w:val="24"/>
                <w:szCs w:val="24"/>
              </w:rPr>
            </w:pPr>
            <w:r w:rsidRPr="00AB70F5">
              <w:rPr>
                <w:sz w:val="24"/>
                <w:szCs w:val="24"/>
              </w:rPr>
              <w:t>at least one but no more than one-fifth</w:t>
            </w:r>
          </w:p>
        </w:tc>
      </w:tr>
      <w:tr w:rsidR="00983E7A" w:rsidRPr="00AB70F5">
        <w:tc>
          <w:tcPr>
            <w:tcW w:w="3888" w:type="dxa"/>
          </w:tcPr>
          <w:p w:rsidR="00983E7A" w:rsidRPr="00AB70F5" w:rsidRDefault="00983E7A" w:rsidP="00F52DBD">
            <w:pPr>
              <w:rPr>
                <w:sz w:val="24"/>
                <w:szCs w:val="24"/>
              </w:rPr>
            </w:pPr>
            <w:r w:rsidRPr="00AB70F5">
              <w:rPr>
                <w:sz w:val="24"/>
                <w:szCs w:val="24"/>
              </w:rPr>
              <w:t xml:space="preserve">temporary community governors </w:t>
            </w:r>
          </w:p>
        </w:tc>
        <w:tc>
          <w:tcPr>
            <w:tcW w:w="4320" w:type="dxa"/>
          </w:tcPr>
          <w:p w:rsidR="00983E7A" w:rsidRPr="00AB70F5" w:rsidRDefault="00983E7A" w:rsidP="00F52DBD">
            <w:pPr>
              <w:rPr>
                <w:sz w:val="24"/>
                <w:szCs w:val="24"/>
              </w:rPr>
            </w:pPr>
            <w:r w:rsidRPr="00AB70F5">
              <w:rPr>
                <w:sz w:val="24"/>
                <w:szCs w:val="24"/>
              </w:rPr>
              <w:t>at least one-tenth</w:t>
            </w:r>
          </w:p>
        </w:tc>
      </w:tr>
      <w:tr w:rsidR="00983E7A" w:rsidRPr="00AB70F5">
        <w:tc>
          <w:tcPr>
            <w:tcW w:w="3888" w:type="dxa"/>
          </w:tcPr>
          <w:p w:rsidR="00983E7A" w:rsidRPr="00AB70F5" w:rsidRDefault="00983E7A" w:rsidP="00F52DBD">
            <w:pPr>
              <w:rPr>
                <w:sz w:val="24"/>
                <w:szCs w:val="24"/>
              </w:rPr>
            </w:pPr>
            <w:r w:rsidRPr="00AB70F5">
              <w:rPr>
                <w:sz w:val="24"/>
                <w:szCs w:val="24"/>
              </w:rPr>
              <w:t>temporary foundation</w:t>
            </w:r>
            <w:r>
              <w:rPr>
                <w:sz w:val="24"/>
                <w:szCs w:val="24"/>
              </w:rPr>
              <w:t xml:space="preserve"> governors</w:t>
            </w:r>
          </w:p>
        </w:tc>
        <w:tc>
          <w:tcPr>
            <w:tcW w:w="4320" w:type="dxa"/>
          </w:tcPr>
          <w:p w:rsidR="00983E7A" w:rsidRPr="00AB70F5" w:rsidRDefault="00983E7A" w:rsidP="00F52DBD">
            <w:pPr>
              <w:rPr>
                <w:sz w:val="24"/>
                <w:szCs w:val="24"/>
              </w:rPr>
            </w:pPr>
            <w:r w:rsidRPr="00AB70F5">
              <w:rPr>
                <w:sz w:val="24"/>
                <w:szCs w:val="24"/>
              </w:rPr>
              <w:t xml:space="preserve">at least 2 but no more than </w:t>
            </w:r>
            <w:r>
              <w:rPr>
                <w:sz w:val="24"/>
                <w:szCs w:val="24"/>
              </w:rPr>
              <w:t xml:space="preserve">45 percent </w:t>
            </w:r>
          </w:p>
        </w:tc>
      </w:tr>
    </w:tbl>
    <w:p w:rsidR="00983E7A" w:rsidRPr="00AB70F5" w:rsidRDefault="00983E7A" w:rsidP="00983E7A">
      <w:pPr>
        <w:pStyle w:val="Heading2"/>
        <w:rPr>
          <w:sz w:val="24"/>
          <w:szCs w:val="24"/>
        </w:rPr>
      </w:pPr>
      <w:r w:rsidRPr="00AB70F5">
        <w:rPr>
          <w:sz w:val="24"/>
          <w:szCs w:val="24"/>
        </w:rPr>
        <w:lastRenderedPageBreak/>
        <w:t xml:space="preserve">The temporary governing body of a </w:t>
      </w:r>
      <w:r w:rsidRPr="008C3506">
        <w:rPr>
          <w:sz w:val="24"/>
          <w:szCs w:val="24"/>
          <w:u w:val="single"/>
        </w:rPr>
        <w:t>qualifying foundation school</w:t>
      </w:r>
      <w:r w:rsidRPr="00AB70F5">
        <w:rPr>
          <w:sz w:val="24"/>
          <w:szCs w:val="24"/>
        </w:rPr>
        <w:t xml:space="preserve"> will consist of the following:</w:t>
      </w:r>
    </w:p>
    <w:p w:rsidR="00983E7A" w:rsidRPr="00AB70F5" w:rsidRDefault="00983E7A" w:rsidP="00983E7A">
      <w:pPr>
        <w:rPr>
          <w:sz w:val="24"/>
          <w:szCs w:val="24"/>
        </w:rPr>
      </w:pPr>
    </w:p>
    <w:tbl>
      <w:tblPr>
        <w:tblStyle w:val="TableGrid"/>
        <w:tblW w:w="0" w:type="auto"/>
        <w:tblLook w:val="01E0"/>
      </w:tblPr>
      <w:tblGrid>
        <w:gridCol w:w="3888"/>
        <w:gridCol w:w="4320"/>
      </w:tblGrid>
      <w:tr w:rsidR="00983E7A" w:rsidRPr="00AB70F5">
        <w:tc>
          <w:tcPr>
            <w:tcW w:w="3888" w:type="dxa"/>
          </w:tcPr>
          <w:p w:rsidR="00983E7A" w:rsidRPr="00AB70F5" w:rsidRDefault="00983E7A" w:rsidP="00F52DBD">
            <w:pPr>
              <w:rPr>
                <w:sz w:val="24"/>
                <w:szCs w:val="24"/>
              </w:rPr>
            </w:pPr>
            <w:r w:rsidRPr="00AB70F5">
              <w:rPr>
                <w:sz w:val="24"/>
                <w:szCs w:val="24"/>
              </w:rPr>
              <w:t>temporary parent governors</w:t>
            </w:r>
          </w:p>
        </w:tc>
        <w:tc>
          <w:tcPr>
            <w:tcW w:w="4320" w:type="dxa"/>
          </w:tcPr>
          <w:p w:rsidR="00983E7A" w:rsidRPr="00AB70F5" w:rsidRDefault="00983E7A" w:rsidP="00F52DBD">
            <w:pPr>
              <w:rPr>
                <w:sz w:val="24"/>
                <w:szCs w:val="24"/>
              </w:rPr>
            </w:pPr>
            <w:r w:rsidRPr="00AB70F5">
              <w:rPr>
                <w:sz w:val="24"/>
                <w:szCs w:val="24"/>
              </w:rPr>
              <w:t xml:space="preserve">at least one </w:t>
            </w:r>
          </w:p>
        </w:tc>
      </w:tr>
      <w:tr w:rsidR="00983E7A" w:rsidRPr="00AB70F5">
        <w:tc>
          <w:tcPr>
            <w:tcW w:w="3888" w:type="dxa"/>
          </w:tcPr>
          <w:p w:rsidR="00983E7A" w:rsidRPr="00AB70F5" w:rsidRDefault="00983E7A" w:rsidP="00F52DBD">
            <w:pPr>
              <w:rPr>
                <w:sz w:val="24"/>
                <w:szCs w:val="24"/>
              </w:rPr>
            </w:pPr>
            <w:r w:rsidRPr="00AB70F5">
              <w:rPr>
                <w:sz w:val="24"/>
                <w:szCs w:val="24"/>
              </w:rPr>
              <w:t>temporary staff governors</w:t>
            </w:r>
          </w:p>
        </w:tc>
        <w:tc>
          <w:tcPr>
            <w:tcW w:w="4320" w:type="dxa"/>
          </w:tcPr>
          <w:p w:rsidR="00983E7A" w:rsidRPr="00AB70F5" w:rsidRDefault="00983E7A" w:rsidP="00F52DBD">
            <w:pPr>
              <w:rPr>
                <w:sz w:val="24"/>
                <w:szCs w:val="24"/>
              </w:rPr>
            </w:pPr>
            <w:r w:rsidRPr="00AB70F5">
              <w:rPr>
                <w:sz w:val="24"/>
                <w:szCs w:val="24"/>
              </w:rPr>
              <w:t>at least 2 but no more than one-third, including the head teacher</w:t>
            </w:r>
          </w:p>
        </w:tc>
      </w:tr>
      <w:tr w:rsidR="00983E7A" w:rsidRPr="00AB70F5">
        <w:tc>
          <w:tcPr>
            <w:tcW w:w="3888" w:type="dxa"/>
          </w:tcPr>
          <w:p w:rsidR="00983E7A" w:rsidRPr="00AB70F5" w:rsidRDefault="00983E7A" w:rsidP="00F52DBD">
            <w:pPr>
              <w:rPr>
                <w:sz w:val="24"/>
                <w:szCs w:val="24"/>
              </w:rPr>
            </w:pPr>
            <w:r w:rsidRPr="00AB70F5">
              <w:rPr>
                <w:sz w:val="24"/>
                <w:szCs w:val="24"/>
              </w:rPr>
              <w:t>temporary LEA governors</w:t>
            </w:r>
          </w:p>
        </w:tc>
        <w:tc>
          <w:tcPr>
            <w:tcW w:w="4320" w:type="dxa"/>
          </w:tcPr>
          <w:p w:rsidR="00983E7A" w:rsidRPr="00AB70F5" w:rsidRDefault="00983E7A" w:rsidP="00F52DBD">
            <w:pPr>
              <w:rPr>
                <w:sz w:val="24"/>
                <w:szCs w:val="24"/>
              </w:rPr>
            </w:pPr>
            <w:r w:rsidRPr="00AB70F5">
              <w:rPr>
                <w:sz w:val="24"/>
                <w:szCs w:val="24"/>
              </w:rPr>
              <w:t>at least one but no more than one-fifth</w:t>
            </w:r>
          </w:p>
        </w:tc>
      </w:tr>
      <w:tr w:rsidR="00983E7A" w:rsidRPr="00AB70F5">
        <w:tc>
          <w:tcPr>
            <w:tcW w:w="3888" w:type="dxa"/>
          </w:tcPr>
          <w:p w:rsidR="00983E7A" w:rsidRPr="00AB70F5" w:rsidRDefault="00983E7A" w:rsidP="00F52DBD">
            <w:pPr>
              <w:rPr>
                <w:sz w:val="24"/>
                <w:szCs w:val="24"/>
              </w:rPr>
            </w:pPr>
            <w:r w:rsidRPr="00AB70F5">
              <w:rPr>
                <w:sz w:val="24"/>
                <w:szCs w:val="24"/>
              </w:rPr>
              <w:t xml:space="preserve">temporary community governors </w:t>
            </w:r>
          </w:p>
        </w:tc>
        <w:tc>
          <w:tcPr>
            <w:tcW w:w="4320" w:type="dxa"/>
          </w:tcPr>
          <w:p w:rsidR="00983E7A" w:rsidRPr="00AB70F5" w:rsidRDefault="00983E7A" w:rsidP="00F52DBD">
            <w:pPr>
              <w:rPr>
                <w:sz w:val="24"/>
                <w:szCs w:val="24"/>
              </w:rPr>
            </w:pPr>
            <w:r w:rsidRPr="00AB70F5">
              <w:rPr>
                <w:sz w:val="24"/>
                <w:szCs w:val="24"/>
              </w:rPr>
              <w:t>at least one-tenth</w:t>
            </w:r>
          </w:p>
        </w:tc>
      </w:tr>
      <w:tr w:rsidR="00983E7A" w:rsidRPr="00AB70F5">
        <w:tc>
          <w:tcPr>
            <w:tcW w:w="3888" w:type="dxa"/>
          </w:tcPr>
          <w:p w:rsidR="00983E7A" w:rsidRPr="00AB70F5" w:rsidRDefault="00983E7A" w:rsidP="00F52DBD">
            <w:pPr>
              <w:rPr>
                <w:sz w:val="24"/>
                <w:szCs w:val="24"/>
              </w:rPr>
            </w:pPr>
            <w:r w:rsidRPr="00AB70F5">
              <w:rPr>
                <w:sz w:val="24"/>
                <w:szCs w:val="24"/>
              </w:rPr>
              <w:t>temporary foundation</w:t>
            </w:r>
            <w:r>
              <w:rPr>
                <w:sz w:val="24"/>
                <w:szCs w:val="24"/>
              </w:rPr>
              <w:t xml:space="preserve"> governors</w:t>
            </w:r>
          </w:p>
        </w:tc>
        <w:tc>
          <w:tcPr>
            <w:tcW w:w="4320" w:type="dxa"/>
          </w:tcPr>
          <w:p w:rsidR="00983E7A" w:rsidRDefault="00983E7A" w:rsidP="00F52DBD">
            <w:pPr>
              <w:rPr>
                <w:sz w:val="24"/>
                <w:szCs w:val="24"/>
              </w:rPr>
            </w:pPr>
            <w:r w:rsidRPr="00AB70F5">
              <w:rPr>
                <w:sz w:val="24"/>
                <w:szCs w:val="24"/>
              </w:rPr>
              <w:t>These must outnumber the other governors by</w:t>
            </w:r>
            <w:r>
              <w:rPr>
                <w:sz w:val="24"/>
                <w:szCs w:val="24"/>
              </w:rPr>
              <w:t xml:space="preserve"> up to </w:t>
            </w:r>
            <w:r w:rsidRPr="00AB70F5">
              <w:rPr>
                <w:sz w:val="24"/>
                <w:szCs w:val="24"/>
              </w:rPr>
              <w:t>2</w:t>
            </w:r>
            <w:r>
              <w:rPr>
                <w:sz w:val="24"/>
                <w:szCs w:val="24"/>
              </w:rPr>
              <w:t xml:space="preserve"> and must include such number who are eligible for appointment as temporary parent governors that, when counted with the temporary parent governors, comprise at least one third of the total membership of the temporary </w:t>
            </w:r>
          </w:p>
          <w:p w:rsidR="00983E7A" w:rsidRPr="00AB70F5" w:rsidRDefault="00983E7A" w:rsidP="00F52DBD">
            <w:pPr>
              <w:rPr>
                <w:sz w:val="24"/>
                <w:szCs w:val="24"/>
              </w:rPr>
            </w:pPr>
            <w:r>
              <w:rPr>
                <w:sz w:val="24"/>
                <w:szCs w:val="24"/>
              </w:rPr>
              <w:t xml:space="preserve">governing body  </w:t>
            </w:r>
          </w:p>
        </w:tc>
      </w:tr>
    </w:tbl>
    <w:p w:rsidR="003758D4" w:rsidRPr="00AB70F5" w:rsidRDefault="003758D4" w:rsidP="003758D4">
      <w:pPr>
        <w:pStyle w:val="Heading2"/>
        <w:rPr>
          <w:sz w:val="24"/>
          <w:szCs w:val="24"/>
        </w:rPr>
      </w:pPr>
      <w:r w:rsidRPr="00AB70F5">
        <w:rPr>
          <w:sz w:val="24"/>
          <w:szCs w:val="24"/>
        </w:rPr>
        <w:t xml:space="preserve">The temporary governing body of a </w:t>
      </w:r>
      <w:r w:rsidRPr="00AB70F5">
        <w:rPr>
          <w:sz w:val="24"/>
          <w:szCs w:val="24"/>
          <w:u w:val="single"/>
        </w:rPr>
        <w:t>voluntary aided school</w:t>
      </w:r>
      <w:r w:rsidRPr="00AB70F5">
        <w:rPr>
          <w:sz w:val="24"/>
          <w:szCs w:val="24"/>
        </w:rPr>
        <w:t xml:space="preserve"> will consist of the following:</w:t>
      </w:r>
    </w:p>
    <w:p w:rsidR="003758D4" w:rsidRPr="00AB70F5" w:rsidRDefault="003758D4" w:rsidP="003758D4">
      <w:pPr>
        <w:rPr>
          <w:sz w:val="24"/>
          <w:szCs w:val="24"/>
        </w:rPr>
      </w:pPr>
    </w:p>
    <w:tbl>
      <w:tblPr>
        <w:tblStyle w:val="TableGrid"/>
        <w:tblW w:w="0" w:type="auto"/>
        <w:tblLook w:val="01E0"/>
      </w:tblPr>
      <w:tblGrid>
        <w:gridCol w:w="3888"/>
        <w:gridCol w:w="4320"/>
      </w:tblGrid>
      <w:tr w:rsidR="003758D4" w:rsidRPr="00AB70F5">
        <w:tc>
          <w:tcPr>
            <w:tcW w:w="3888" w:type="dxa"/>
          </w:tcPr>
          <w:p w:rsidR="003758D4" w:rsidRPr="00AB70F5" w:rsidRDefault="003758D4" w:rsidP="00F52DBD">
            <w:pPr>
              <w:rPr>
                <w:sz w:val="24"/>
                <w:szCs w:val="24"/>
              </w:rPr>
            </w:pPr>
            <w:r w:rsidRPr="00AB70F5">
              <w:rPr>
                <w:sz w:val="24"/>
                <w:szCs w:val="24"/>
              </w:rPr>
              <w:t>temporary parent governors</w:t>
            </w:r>
          </w:p>
        </w:tc>
        <w:tc>
          <w:tcPr>
            <w:tcW w:w="4320" w:type="dxa"/>
          </w:tcPr>
          <w:p w:rsidR="003758D4" w:rsidRPr="000C3A18" w:rsidRDefault="003758D4" w:rsidP="00F52DBD">
            <w:pPr>
              <w:rPr>
                <w:sz w:val="24"/>
                <w:szCs w:val="24"/>
              </w:rPr>
            </w:pPr>
            <w:r w:rsidRPr="00AB70F5">
              <w:rPr>
                <w:sz w:val="24"/>
                <w:szCs w:val="24"/>
              </w:rPr>
              <w:t xml:space="preserve">at least one </w:t>
            </w:r>
          </w:p>
        </w:tc>
      </w:tr>
      <w:tr w:rsidR="003758D4" w:rsidRPr="00AB70F5">
        <w:tc>
          <w:tcPr>
            <w:tcW w:w="3888" w:type="dxa"/>
          </w:tcPr>
          <w:p w:rsidR="003758D4" w:rsidRPr="00AB70F5" w:rsidRDefault="003758D4" w:rsidP="00F52DBD">
            <w:pPr>
              <w:rPr>
                <w:sz w:val="24"/>
                <w:szCs w:val="24"/>
              </w:rPr>
            </w:pPr>
            <w:r w:rsidRPr="00AB70F5">
              <w:rPr>
                <w:sz w:val="24"/>
                <w:szCs w:val="24"/>
              </w:rPr>
              <w:t>temporary staff governors</w:t>
            </w:r>
          </w:p>
        </w:tc>
        <w:tc>
          <w:tcPr>
            <w:tcW w:w="4320" w:type="dxa"/>
          </w:tcPr>
          <w:p w:rsidR="003758D4" w:rsidRPr="00AB70F5" w:rsidRDefault="003758D4" w:rsidP="00F52DBD">
            <w:pPr>
              <w:rPr>
                <w:sz w:val="24"/>
                <w:szCs w:val="24"/>
              </w:rPr>
            </w:pPr>
            <w:r w:rsidRPr="00AB70F5">
              <w:rPr>
                <w:sz w:val="24"/>
                <w:szCs w:val="24"/>
              </w:rPr>
              <w:t>at least 2 but no more than one-third, including the head teacher</w:t>
            </w:r>
          </w:p>
        </w:tc>
      </w:tr>
      <w:tr w:rsidR="003758D4" w:rsidRPr="00AB70F5">
        <w:tc>
          <w:tcPr>
            <w:tcW w:w="3888" w:type="dxa"/>
          </w:tcPr>
          <w:p w:rsidR="003758D4" w:rsidRPr="00AB70F5" w:rsidRDefault="003758D4" w:rsidP="00F52DBD">
            <w:pPr>
              <w:rPr>
                <w:sz w:val="24"/>
                <w:szCs w:val="24"/>
              </w:rPr>
            </w:pPr>
            <w:r w:rsidRPr="00AB70F5">
              <w:rPr>
                <w:sz w:val="24"/>
                <w:szCs w:val="24"/>
              </w:rPr>
              <w:t>temporary LEA governors</w:t>
            </w:r>
          </w:p>
        </w:tc>
        <w:tc>
          <w:tcPr>
            <w:tcW w:w="4320" w:type="dxa"/>
          </w:tcPr>
          <w:p w:rsidR="003758D4" w:rsidRPr="00AB70F5" w:rsidRDefault="003758D4" w:rsidP="00F52DBD">
            <w:pPr>
              <w:rPr>
                <w:sz w:val="24"/>
                <w:szCs w:val="24"/>
              </w:rPr>
            </w:pPr>
            <w:r w:rsidRPr="00AB70F5">
              <w:rPr>
                <w:sz w:val="24"/>
                <w:szCs w:val="24"/>
              </w:rPr>
              <w:t>At least one but no more than one-tenth</w:t>
            </w:r>
          </w:p>
        </w:tc>
      </w:tr>
      <w:tr w:rsidR="003758D4" w:rsidRPr="00AB70F5">
        <w:tc>
          <w:tcPr>
            <w:tcW w:w="3888" w:type="dxa"/>
          </w:tcPr>
          <w:p w:rsidR="003758D4" w:rsidRPr="00AB70F5" w:rsidRDefault="003758D4" w:rsidP="00F52DBD">
            <w:pPr>
              <w:rPr>
                <w:sz w:val="24"/>
                <w:szCs w:val="24"/>
              </w:rPr>
            </w:pPr>
            <w:r w:rsidRPr="00AB70F5">
              <w:rPr>
                <w:sz w:val="24"/>
                <w:szCs w:val="24"/>
              </w:rPr>
              <w:t>temporary foundation</w:t>
            </w:r>
          </w:p>
        </w:tc>
        <w:tc>
          <w:tcPr>
            <w:tcW w:w="4320" w:type="dxa"/>
          </w:tcPr>
          <w:p w:rsidR="003758D4" w:rsidRDefault="003758D4" w:rsidP="003758D4">
            <w:pPr>
              <w:rPr>
                <w:sz w:val="24"/>
                <w:szCs w:val="24"/>
              </w:rPr>
            </w:pPr>
            <w:r w:rsidRPr="00AB70F5">
              <w:rPr>
                <w:sz w:val="24"/>
                <w:szCs w:val="24"/>
              </w:rPr>
              <w:t>These must outnumber the other governors by 2</w:t>
            </w:r>
            <w:r>
              <w:rPr>
                <w:sz w:val="24"/>
                <w:szCs w:val="24"/>
              </w:rPr>
              <w:t xml:space="preserve"> and must include such number who are eligible for appointment as temporary parent governors that, when counted with the temporary parent governors, comprise at least one third of the total membership of the temporary </w:t>
            </w:r>
          </w:p>
          <w:p w:rsidR="003758D4" w:rsidRPr="00AB70F5" w:rsidRDefault="003758D4" w:rsidP="003758D4">
            <w:pPr>
              <w:rPr>
                <w:sz w:val="24"/>
                <w:szCs w:val="24"/>
              </w:rPr>
            </w:pPr>
            <w:r>
              <w:rPr>
                <w:sz w:val="24"/>
                <w:szCs w:val="24"/>
              </w:rPr>
              <w:t xml:space="preserve">governing body  </w:t>
            </w:r>
          </w:p>
        </w:tc>
      </w:tr>
    </w:tbl>
    <w:p w:rsidR="002D5C6C" w:rsidRPr="00AB70F5" w:rsidRDefault="004B186C" w:rsidP="00AB70F5">
      <w:pPr>
        <w:pStyle w:val="Heading2"/>
        <w:rPr>
          <w:sz w:val="24"/>
          <w:szCs w:val="24"/>
        </w:rPr>
      </w:pPr>
      <w:r w:rsidRPr="00AB70F5">
        <w:rPr>
          <w:sz w:val="24"/>
          <w:szCs w:val="24"/>
        </w:rPr>
        <w:t xml:space="preserve">The temporary governing body of a </w:t>
      </w:r>
      <w:r w:rsidRPr="00AB70F5">
        <w:rPr>
          <w:sz w:val="24"/>
          <w:szCs w:val="24"/>
          <w:u w:val="single"/>
        </w:rPr>
        <w:t>voluntary controlled school</w:t>
      </w:r>
      <w:r w:rsidRPr="00AB70F5">
        <w:rPr>
          <w:sz w:val="24"/>
          <w:szCs w:val="24"/>
        </w:rPr>
        <w:t xml:space="preserve"> will consist of the following:</w:t>
      </w:r>
    </w:p>
    <w:p w:rsidR="004B186C" w:rsidRPr="00AB70F5" w:rsidRDefault="004B186C" w:rsidP="00830CAD">
      <w:pPr>
        <w:rPr>
          <w:sz w:val="24"/>
          <w:szCs w:val="24"/>
        </w:rPr>
      </w:pPr>
    </w:p>
    <w:tbl>
      <w:tblPr>
        <w:tblStyle w:val="TableGrid"/>
        <w:tblW w:w="0" w:type="auto"/>
        <w:tblLook w:val="01E0"/>
      </w:tblPr>
      <w:tblGrid>
        <w:gridCol w:w="3888"/>
        <w:gridCol w:w="4320"/>
      </w:tblGrid>
      <w:tr w:rsidR="004B186C" w:rsidRPr="00AB70F5">
        <w:tc>
          <w:tcPr>
            <w:tcW w:w="3888" w:type="dxa"/>
          </w:tcPr>
          <w:p w:rsidR="004B186C" w:rsidRPr="00AB70F5" w:rsidRDefault="004B186C" w:rsidP="00C575C2">
            <w:pPr>
              <w:rPr>
                <w:sz w:val="24"/>
                <w:szCs w:val="24"/>
              </w:rPr>
            </w:pPr>
            <w:r w:rsidRPr="00AB70F5">
              <w:rPr>
                <w:sz w:val="24"/>
                <w:szCs w:val="24"/>
              </w:rPr>
              <w:t>temporary parent governors</w:t>
            </w:r>
          </w:p>
        </w:tc>
        <w:tc>
          <w:tcPr>
            <w:tcW w:w="4320" w:type="dxa"/>
          </w:tcPr>
          <w:p w:rsidR="004B186C" w:rsidRPr="00AB70F5" w:rsidRDefault="004B186C" w:rsidP="00C575C2">
            <w:pPr>
              <w:rPr>
                <w:sz w:val="24"/>
                <w:szCs w:val="24"/>
              </w:rPr>
            </w:pPr>
            <w:r w:rsidRPr="00AB70F5">
              <w:rPr>
                <w:sz w:val="24"/>
                <w:szCs w:val="24"/>
              </w:rPr>
              <w:t xml:space="preserve">at least one-third </w:t>
            </w:r>
          </w:p>
        </w:tc>
      </w:tr>
      <w:tr w:rsidR="004B186C" w:rsidRPr="00AB70F5">
        <w:tc>
          <w:tcPr>
            <w:tcW w:w="3888" w:type="dxa"/>
          </w:tcPr>
          <w:p w:rsidR="004B186C" w:rsidRPr="00AB70F5" w:rsidRDefault="004B186C" w:rsidP="00C575C2">
            <w:pPr>
              <w:rPr>
                <w:sz w:val="24"/>
                <w:szCs w:val="24"/>
              </w:rPr>
            </w:pPr>
            <w:r w:rsidRPr="00AB70F5">
              <w:rPr>
                <w:sz w:val="24"/>
                <w:szCs w:val="24"/>
              </w:rPr>
              <w:t>temporary staff governors</w:t>
            </w:r>
          </w:p>
        </w:tc>
        <w:tc>
          <w:tcPr>
            <w:tcW w:w="4320" w:type="dxa"/>
          </w:tcPr>
          <w:p w:rsidR="004B186C" w:rsidRPr="00AB70F5" w:rsidRDefault="004B186C" w:rsidP="00C575C2">
            <w:pPr>
              <w:rPr>
                <w:sz w:val="24"/>
                <w:szCs w:val="24"/>
              </w:rPr>
            </w:pPr>
            <w:r w:rsidRPr="00AB70F5">
              <w:rPr>
                <w:sz w:val="24"/>
                <w:szCs w:val="24"/>
              </w:rPr>
              <w:t>at least 2 but no more than one-third, including the head teacher</w:t>
            </w:r>
          </w:p>
        </w:tc>
      </w:tr>
      <w:tr w:rsidR="004B186C" w:rsidRPr="00AB70F5">
        <w:tc>
          <w:tcPr>
            <w:tcW w:w="3888" w:type="dxa"/>
          </w:tcPr>
          <w:p w:rsidR="004B186C" w:rsidRPr="00AB70F5" w:rsidRDefault="004B186C" w:rsidP="00C575C2">
            <w:pPr>
              <w:rPr>
                <w:sz w:val="24"/>
                <w:szCs w:val="24"/>
              </w:rPr>
            </w:pPr>
            <w:r w:rsidRPr="00AB70F5">
              <w:rPr>
                <w:sz w:val="24"/>
                <w:szCs w:val="24"/>
              </w:rPr>
              <w:t>temporary LEA governors</w:t>
            </w:r>
          </w:p>
        </w:tc>
        <w:tc>
          <w:tcPr>
            <w:tcW w:w="4320" w:type="dxa"/>
          </w:tcPr>
          <w:p w:rsidR="004B186C" w:rsidRPr="00AB70F5" w:rsidRDefault="00C56D69" w:rsidP="00C575C2">
            <w:pPr>
              <w:rPr>
                <w:sz w:val="24"/>
                <w:szCs w:val="24"/>
              </w:rPr>
            </w:pPr>
            <w:r w:rsidRPr="00AB70F5">
              <w:rPr>
                <w:sz w:val="24"/>
                <w:szCs w:val="24"/>
              </w:rPr>
              <w:t xml:space="preserve">at least one but no more than </w:t>
            </w:r>
            <w:r w:rsidR="004B186C" w:rsidRPr="00AB70F5">
              <w:rPr>
                <w:sz w:val="24"/>
                <w:szCs w:val="24"/>
              </w:rPr>
              <w:t>one-fifth</w:t>
            </w:r>
          </w:p>
        </w:tc>
      </w:tr>
      <w:tr w:rsidR="004B186C" w:rsidRPr="00AB70F5">
        <w:tc>
          <w:tcPr>
            <w:tcW w:w="3888" w:type="dxa"/>
          </w:tcPr>
          <w:p w:rsidR="004B186C" w:rsidRPr="00AB70F5" w:rsidRDefault="004B186C" w:rsidP="00C575C2">
            <w:pPr>
              <w:rPr>
                <w:sz w:val="24"/>
                <w:szCs w:val="24"/>
              </w:rPr>
            </w:pPr>
            <w:r w:rsidRPr="00AB70F5">
              <w:rPr>
                <w:sz w:val="24"/>
                <w:szCs w:val="24"/>
              </w:rPr>
              <w:t xml:space="preserve">temporary community governors </w:t>
            </w:r>
          </w:p>
        </w:tc>
        <w:tc>
          <w:tcPr>
            <w:tcW w:w="4320" w:type="dxa"/>
          </w:tcPr>
          <w:p w:rsidR="004B186C" w:rsidRPr="00AB70F5" w:rsidRDefault="004B186C" w:rsidP="00C575C2">
            <w:pPr>
              <w:rPr>
                <w:sz w:val="24"/>
                <w:szCs w:val="24"/>
              </w:rPr>
            </w:pPr>
            <w:r w:rsidRPr="00AB70F5">
              <w:rPr>
                <w:sz w:val="24"/>
                <w:szCs w:val="24"/>
              </w:rPr>
              <w:t>at least one-tenth</w:t>
            </w:r>
          </w:p>
        </w:tc>
      </w:tr>
      <w:tr w:rsidR="004B186C" w:rsidRPr="00AB70F5">
        <w:tc>
          <w:tcPr>
            <w:tcW w:w="3888" w:type="dxa"/>
          </w:tcPr>
          <w:p w:rsidR="004B186C" w:rsidRPr="00AB70F5" w:rsidRDefault="004B186C" w:rsidP="00C575C2">
            <w:pPr>
              <w:rPr>
                <w:sz w:val="24"/>
                <w:szCs w:val="24"/>
              </w:rPr>
            </w:pPr>
            <w:r w:rsidRPr="00AB70F5">
              <w:rPr>
                <w:sz w:val="24"/>
                <w:szCs w:val="24"/>
              </w:rPr>
              <w:t>temporary foundation</w:t>
            </w:r>
          </w:p>
        </w:tc>
        <w:tc>
          <w:tcPr>
            <w:tcW w:w="4320" w:type="dxa"/>
          </w:tcPr>
          <w:p w:rsidR="004B186C" w:rsidRPr="00AB70F5" w:rsidRDefault="004B186C" w:rsidP="00C575C2">
            <w:pPr>
              <w:rPr>
                <w:sz w:val="24"/>
                <w:szCs w:val="24"/>
              </w:rPr>
            </w:pPr>
            <w:r w:rsidRPr="00AB70F5">
              <w:rPr>
                <w:sz w:val="24"/>
                <w:szCs w:val="24"/>
              </w:rPr>
              <w:t>at least 2 but no more than one-quarter</w:t>
            </w:r>
          </w:p>
        </w:tc>
      </w:tr>
    </w:tbl>
    <w:p w:rsidR="004B186C" w:rsidRPr="00AB70F5" w:rsidRDefault="004B186C" w:rsidP="00830CAD">
      <w:pPr>
        <w:rPr>
          <w:sz w:val="24"/>
          <w:szCs w:val="24"/>
        </w:rPr>
      </w:pPr>
    </w:p>
    <w:p w:rsidR="00E6591C" w:rsidRPr="00AB70F5" w:rsidRDefault="00E6591C" w:rsidP="00830CAD">
      <w:pPr>
        <w:rPr>
          <w:sz w:val="24"/>
          <w:szCs w:val="24"/>
        </w:rPr>
      </w:pPr>
    </w:p>
    <w:p w:rsidR="004B186C" w:rsidRPr="004A593F" w:rsidRDefault="004B186C" w:rsidP="004B186C">
      <w:pPr>
        <w:rPr>
          <w:sz w:val="24"/>
          <w:szCs w:val="24"/>
        </w:rPr>
      </w:pPr>
    </w:p>
    <w:p w:rsidR="008348D7" w:rsidRPr="004A593F" w:rsidRDefault="00A06EBE" w:rsidP="003559BF">
      <w:pPr>
        <w:pStyle w:val="Heading2"/>
        <w:ind w:left="0" w:firstLine="0"/>
        <w:rPr>
          <w:b w:val="0"/>
          <w:sz w:val="24"/>
          <w:szCs w:val="24"/>
        </w:rPr>
      </w:pPr>
      <w:r w:rsidRPr="004A593F">
        <w:rPr>
          <w:b w:val="0"/>
          <w:sz w:val="24"/>
          <w:szCs w:val="24"/>
        </w:rPr>
        <w:t xml:space="preserve">In addition, </w:t>
      </w:r>
      <w:r w:rsidR="00435148" w:rsidRPr="004A593F">
        <w:rPr>
          <w:b w:val="0"/>
          <w:sz w:val="24"/>
          <w:szCs w:val="24"/>
        </w:rPr>
        <w:t>t</w:t>
      </w:r>
      <w:r w:rsidR="0002738F" w:rsidRPr="004A593F">
        <w:rPr>
          <w:b w:val="0"/>
          <w:sz w:val="24"/>
          <w:szCs w:val="24"/>
        </w:rPr>
        <w:t>emporary governing bodies of all categories of school can appoint up to two temporary sponsor governors</w:t>
      </w:r>
      <w:r w:rsidR="003758D4">
        <w:rPr>
          <w:b w:val="0"/>
          <w:sz w:val="24"/>
          <w:szCs w:val="24"/>
        </w:rPr>
        <w:t xml:space="preserve"> if the school is to be a primary school or up to four temporary sponsor governors if the school is to be a secondary school</w:t>
      </w:r>
      <w:r w:rsidR="00760788" w:rsidRPr="004A593F">
        <w:rPr>
          <w:b w:val="0"/>
          <w:sz w:val="24"/>
          <w:szCs w:val="24"/>
        </w:rPr>
        <w:t>. T</w:t>
      </w:r>
      <w:r w:rsidR="0002738F" w:rsidRPr="004A593F">
        <w:rPr>
          <w:b w:val="0"/>
          <w:sz w:val="24"/>
          <w:szCs w:val="24"/>
        </w:rPr>
        <w:t>empora</w:t>
      </w:r>
      <w:r w:rsidR="00436EF8" w:rsidRPr="004A593F">
        <w:rPr>
          <w:b w:val="0"/>
          <w:sz w:val="24"/>
          <w:szCs w:val="24"/>
        </w:rPr>
        <w:t xml:space="preserve">ry governing bodies of </w:t>
      </w:r>
      <w:r w:rsidR="003758D4">
        <w:rPr>
          <w:b w:val="0"/>
          <w:sz w:val="24"/>
          <w:szCs w:val="24"/>
        </w:rPr>
        <w:t xml:space="preserve">new qualifying foundation schools and new </w:t>
      </w:r>
      <w:r w:rsidR="00436EF8" w:rsidRPr="004A593F">
        <w:rPr>
          <w:b w:val="0"/>
          <w:sz w:val="24"/>
          <w:szCs w:val="24"/>
        </w:rPr>
        <w:t xml:space="preserve">voluntary aided schools </w:t>
      </w:r>
      <w:r w:rsidR="00AC75D8" w:rsidRPr="004A593F">
        <w:rPr>
          <w:b w:val="0"/>
          <w:sz w:val="24"/>
          <w:szCs w:val="24"/>
        </w:rPr>
        <w:t xml:space="preserve">appointing temporary sponsor governors </w:t>
      </w:r>
      <w:r w:rsidR="00435148" w:rsidRPr="004A593F">
        <w:rPr>
          <w:b w:val="0"/>
          <w:sz w:val="24"/>
          <w:szCs w:val="24"/>
        </w:rPr>
        <w:t>must</w:t>
      </w:r>
      <w:r w:rsidR="0002738F" w:rsidRPr="004A593F">
        <w:rPr>
          <w:b w:val="0"/>
          <w:sz w:val="24"/>
          <w:szCs w:val="24"/>
        </w:rPr>
        <w:t xml:space="preserve"> </w:t>
      </w:r>
      <w:r w:rsidR="00436EF8" w:rsidRPr="004A593F">
        <w:rPr>
          <w:b w:val="0"/>
          <w:sz w:val="24"/>
          <w:szCs w:val="24"/>
        </w:rPr>
        <w:t xml:space="preserve">also </w:t>
      </w:r>
      <w:r w:rsidR="0002738F" w:rsidRPr="004A593F">
        <w:rPr>
          <w:b w:val="0"/>
          <w:sz w:val="24"/>
          <w:szCs w:val="24"/>
        </w:rPr>
        <w:t xml:space="preserve">appoint </w:t>
      </w:r>
      <w:r w:rsidR="00A2241A" w:rsidRPr="004A593F">
        <w:rPr>
          <w:b w:val="0"/>
          <w:sz w:val="24"/>
          <w:szCs w:val="24"/>
        </w:rPr>
        <w:t>an equal</w:t>
      </w:r>
      <w:r w:rsidR="00AC75D8" w:rsidRPr="004A593F">
        <w:rPr>
          <w:b w:val="0"/>
          <w:sz w:val="24"/>
          <w:szCs w:val="24"/>
        </w:rPr>
        <w:t xml:space="preserve"> number of</w:t>
      </w:r>
      <w:r w:rsidR="0002738F" w:rsidRPr="004A593F">
        <w:rPr>
          <w:b w:val="0"/>
          <w:sz w:val="24"/>
          <w:szCs w:val="24"/>
        </w:rPr>
        <w:t xml:space="preserve"> additional </w:t>
      </w:r>
      <w:r w:rsidR="00436EF8" w:rsidRPr="004A593F">
        <w:rPr>
          <w:b w:val="0"/>
          <w:sz w:val="24"/>
          <w:szCs w:val="24"/>
        </w:rPr>
        <w:t>temporary foundation governors</w:t>
      </w:r>
      <w:r w:rsidR="00AC75D8" w:rsidRPr="004A593F">
        <w:rPr>
          <w:b w:val="0"/>
          <w:sz w:val="24"/>
          <w:szCs w:val="24"/>
        </w:rPr>
        <w:t xml:space="preserve"> to </w:t>
      </w:r>
      <w:r w:rsidR="00A2241A" w:rsidRPr="004A593F">
        <w:rPr>
          <w:b w:val="0"/>
          <w:sz w:val="24"/>
          <w:szCs w:val="24"/>
        </w:rPr>
        <w:t>maintain</w:t>
      </w:r>
      <w:r w:rsidR="00AC75D8" w:rsidRPr="004A593F">
        <w:rPr>
          <w:b w:val="0"/>
          <w:sz w:val="24"/>
          <w:szCs w:val="24"/>
        </w:rPr>
        <w:t xml:space="preserve"> their majority</w:t>
      </w:r>
      <w:r w:rsidR="00436EF8" w:rsidRPr="004A593F">
        <w:rPr>
          <w:b w:val="0"/>
          <w:sz w:val="24"/>
          <w:szCs w:val="24"/>
        </w:rPr>
        <w:t>.</w:t>
      </w:r>
      <w:r w:rsidR="008348D7" w:rsidRPr="004A593F">
        <w:rPr>
          <w:b w:val="0"/>
          <w:sz w:val="24"/>
          <w:szCs w:val="24"/>
        </w:rPr>
        <w:t xml:space="preserve">  Temporary sponsor and temporary additional foundation governors are not counted in </w:t>
      </w:r>
      <w:r w:rsidR="00BB3030">
        <w:rPr>
          <w:b w:val="0"/>
          <w:sz w:val="24"/>
          <w:szCs w:val="24"/>
        </w:rPr>
        <w:t xml:space="preserve">determining </w:t>
      </w:r>
      <w:r w:rsidR="008348D7" w:rsidRPr="004A593F">
        <w:rPr>
          <w:b w:val="0"/>
          <w:sz w:val="24"/>
          <w:szCs w:val="24"/>
        </w:rPr>
        <w:t xml:space="preserve">the size of temporary governing bodies.  </w:t>
      </w:r>
    </w:p>
    <w:p w:rsidR="0002738F" w:rsidRPr="00AB70F5" w:rsidRDefault="0002738F" w:rsidP="000817EF">
      <w:pPr>
        <w:ind w:firstLine="60"/>
        <w:rPr>
          <w:sz w:val="24"/>
          <w:szCs w:val="24"/>
        </w:rPr>
      </w:pPr>
    </w:p>
    <w:p w:rsidR="00F65340" w:rsidRPr="00AB70F5" w:rsidRDefault="00F65340" w:rsidP="00830CAD">
      <w:pPr>
        <w:rPr>
          <w:sz w:val="24"/>
          <w:szCs w:val="24"/>
        </w:rPr>
      </w:pPr>
      <w:r w:rsidRPr="00AB70F5">
        <w:rPr>
          <w:sz w:val="24"/>
          <w:szCs w:val="24"/>
        </w:rPr>
        <w:br w:type="page"/>
      </w:r>
    </w:p>
    <w:p w:rsidR="0090005D" w:rsidRPr="00FE6C38" w:rsidRDefault="00F65340" w:rsidP="00A666F8">
      <w:pPr>
        <w:jc w:val="center"/>
        <w:rPr>
          <w:b/>
          <w:sz w:val="24"/>
          <w:szCs w:val="24"/>
        </w:rPr>
      </w:pPr>
      <w:r w:rsidRPr="00FE6C38">
        <w:rPr>
          <w:b/>
          <w:sz w:val="24"/>
          <w:szCs w:val="24"/>
        </w:rPr>
        <w:t>P</w:t>
      </w:r>
      <w:r w:rsidR="00DA4E91" w:rsidRPr="00FE6C38">
        <w:rPr>
          <w:b/>
          <w:sz w:val="24"/>
          <w:szCs w:val="24"/>
        </w:rPr>
        <w:t>ART</w:t>
      </w:r>
      <w:r w:rsidRPr="00FE6C38">
        <w:rPr>
          <w:b/>
          <w:sz w:val="24"/>
          <w:szCs w:val="24"/>
        </w:rPr>
        <w:t xml:space="preserve"> 5</w:t>
      </w:r>
    </w:p>
    <w:p w:rsidR="00F65340" w:rsidRPr="00FE6C38" w:rsidRDefault="00F65340" w:rsidP="00AB70F5">
      <w:pPr>
        <w:pStyle w:val="Heading1"/>
        <w:rPr>
          <w:sz w:val="24"/>
          <w:szCs w:val="24"/>
        </w:rPr>
      </w:pPr>
      <w:r w:rsidRPr="00FE6C38">
        <w:rPr>
          <w:sz w:val="24"/>
          <w:szCs w:val="24"/>
        </w:rPr>
        <w:t>Tenure of office</w:t>
      </w:r>
      <w:r w:rsidR="00744EB9" w:rsidRPr="00FE6C38">
        <w:rPr>
          <w:sz w:val="24"/>
          <w:szCs w:val="24"/>
        </w:rPr>
        <w:t xml:space="preserve"> and disqualifications</w:t>
      </w:r>
      <w:r w:rsidR="00AD181C" w:rsidRPr="00FE6C38">
        <w:rPr>
          <w:sz w:val="24"/>
          <w:szCs w:val="24"/>
        </w:rPr>
        <w:t xml:space="preserve"> – Regulation</w:t>
      </w:r>
      <w:r w:rsidR="009D5DD5">
        <w:rPr>
          <w:sz w:val="24"/>
          <w:szCs w:val="24"/>
        </w:rPr>
        <w:t>s</w:t>
      </w:r>
      <w:r w:rsidR="00AD181C" w:rsidRPr="00FE6C38">
        <w:rPr>
          <w:sz w:val="24"/>
          <w:szCs w:val="24"/>
        </w:rPr>
        <w:t xml:space="preserve"> 2</w:t>
      </w:r>
      <w:r w:rsidR="003758D4">
        <w:rPr>
          <w:sz w:val="24"/>
          <w:szCs w:val="24"/>
        </w:rPr>
        <w:t>2</w:t>
      </w:r>
      <w:r w:rsidR="00AD181C" w:rsidRPr="00FE6C38">
        <w:rPr>
          <w:sz w:val="24"/>
          <w:szCs w:val="24"/>
        </w:rPr>
        <w:t xml:space="preserve"> - 2</w:t>
      </w:r>
      <w:r w:rsidR="003758D4">
        <w:rPr>
          <w:sz w:val="24"/>
          <w:szCs w:val="24"/>
        </w:rPr>
        <w:t>7</w:t>
      </w:r>
    </w:p>
    <w:p w:rsidR="00A55A73" w:rsidRPr="004A593F" w:rsidRDefault="00F65340" w:rsidP="003559BF">
      <w:pPr>
        <w:pStyle w:val="Heading2"/>
        <w:ind w:left="0" w:firstLine="0"/>
        <w:rPr>
          <w:b w:val="0"/>
          <w:sz w:val="24"/>
          <w:szCs w:val="24"/>
        </w:rPr>
      </w:pPr>
      <w:r w:rsidRPr="004A593F">
        <w:rPr>
          <w:b w:val="0"/>
          <w:sz w:val="24"/>
          <w:szCs w:val="24"/>
        </w:rPr>
        <w:t xml:space="preserve">A temporary governor can resign at any time by giving written notice to the clerk to the temporary governing body.  </w:t>
      </w:r>
      <w:r w:rsidR="00A55A73" w:rsidRPr="004A593F">
        <w:rPr>
          <w:b w:val="0"/>
          <w:sz w:val="24"/>
          <w:szCs w:val="24"/>
        </w:rPr>
        <w:t>A person will not be disqualified for appointment as a particular category of temporary governor because he is also eligible for appointment in another category.</w:t>
      </w:r>
    </w:p>
    <w:p w:rsidR="00A55A73" w:rsidRPr="004A593F" w:rsidRDefault="00A55A73" w:rsidP="003559BF">
      <w:pPr>
        <w:pStyle w:val="Heading2"/>
        <w:ind w:left="0" w:firstLine="0"/>
        <w:rPr>
          <w:b w:val="0"/>
          <w:sz w:val="24"/>
          <w:szCs w:val="24"/>
        </w:rPr>
      </w:pPr>
      <w:r w:rsidRPr="004A593F">
        <w:rPr>
          <w:b w:val="0"/>
          <w:sz w:val="24"/>
          <w:szCs w:val="24"/>
        </w:rPr>
        <w:t xml:space="preserve">A temporary parent governor does not have to resign if they no longer have a child at a maintained school, whereas a temporary staff governor is required to resign when </w:t>
      </w:r>
      <w:r w:rsidR="00E769E7" w:rsidRPr="004A593F">
        <w:rPr>
          <w:b w:val="0"/>
          <w:sz w:val="24"/>
          <w:szCs w:val="24"/>
        </w:rPr>
        <w:t>t</w:t>
      </w:r>
      <w:r w:rsidRPr="004A593F">
        <w:rPr>
          <w:b w:val="0"/>
          <w:sz w:val="24"/>
          <w:szCs w:val="24"/>
        </w:rPr>
        <w:t>he</w:t>
      </w:r>
      <w:r w:rsidR="00E769E7" w:rsidRPr="004A593F">
        <w:rPr>
          <w:b w:val="0"/>
          <w:sz w:val="24"/>
          <w:szCs w:val="24"/>
        </w:rPr>
        <w:t>y</w:t>
      </w:r>
      <w:r w:rsidRPr="004A593F">
        <w:rPr>
          <w:b w:val="0"/>
          <w:sz w:val="24"/>
          <w:szCs w:val="24"/>
        </w:rPr>
        <w:t xml:space="preserve"> cease to work at a maintained school.</w:t>
      </w:r>
    </w:p>
    <w:p w:rsidR="00744EB9" w:rsidRPr="004A593F" w:rsidRDefault="00744EB9" w:rsidP="003559BF">
      <w:pPr>
        <w:pStyle w:val="Heading2"/>
        <w:ind w:left="0" w:firstLine="0"/>
        <w:rPr>
          <w:b w:val="0"/>
          <w:sz w:val="24"/>
          <w:szCs w:val="24"/>
        </w:rPr>
      </w:pPr>
      <w:r w:rsidRPr="004A593F">
        <w:rPr>
          <w:b w:val="0"/>
          <w:sz w:val="24"/>
          <w:szCs w:val="24"/>
        </w:rPr>
        <w:t>A temporary governor must be aged 18 or over at the time of their election or appointment</w:t>
      </w:r>
      <w:r w:rsidR="00AB09B3">
        <w:rPr>
          <w:b w:val="0"/>
          <w:sz w:val="24"/>
          <w:szCs w:val="24"/>
        </w:rPr>
        <w:t xml:space="preserve"> and must not be (or likely to become) a registered pupil at the school</w:t>
      </w:r>
      <w:r w:rsidRPr="004A593F">
        <w:rPr>
          <w:b w:val="0"/>
          <w:sz w:val="24"/>
          <w:szCs w:val="24"/>
        </w:rPr>
        <w:t>.  A person is disqualified from being a temporary governor or tempora</w:t>
      </w:r>
      <w:r w:rsidR="00F000C3" w:rsidRPr="004A593F">
        <w:rPr>
          <w:b w:val="0"/>
          <w:sz w:val="24"/>
          <w:szCs w:val="24"/>
        </w:rPr>
        <w:t>r</w:t>
      </w:r>
      <w:r w:rsidRPr="004A593F">
        <w:rPr>
          <w:b w:val="0"/>
          <w:sz w:val="24"/>
          <w:szCs w:val="24"/>
        </w:rPr>
        <w:t>y associate member if they:</w:t>
      </w:r>
    </w:p>
    <w:p w:rsidR="00744EB9" w:rsidRPr="00AB70F5" w:rsidRDefault="007A39EC" w:rsidP="00A666F8">
      <w:pPr>
        <w:pStyle w:val="DfESBullets"/>
        <w:rPr>
          <w:sz w:val="24"/>
          <w:szCs w:val="24"/>
        </w:rPr>
      </w:pPr>
      <w:r w:rsidRPr="00AB70F5">
        <w:rPr>
          <w:sz w:val="24"/>
          <w:szCs w:val="24"/>
        </w:rPr>
        <w:t>h</w:t>
      </w:r>
      <w:r w:rsidR="00744EB9" w:rsidRPr="00AB70F5">
        <w:rPr>
          <w:sz w:val="24"/>
          <w:szCs w:val="24"/>
        </w:rPr>
        <w:t>ave a mental disorder and are detained under the Mental Health Act 1983;</w:t>
      </w:r>
    </w:p>
    <w:p w:rsidR="00744EB9" w:rsidRPr="00AB70F5" w:rsidRDefault="00744EB9" w:rsidP="00A666F8">
      <w:pPr>
        <w:pStyle w:val="DfESBullets"/>
        <w:rPr>
          <w:sz w:val="24"/>
          <w:szCs w:val="24"/>
        </w:rPr>
      </w:pPr>
      <w:r w:rsidRPr="00AB70F5">
        <w:rPr>
          <w:sz w:val="24"/>
          <w:szCs w:val="24"/>
        </w:rPr>
        <w:t xml:space="preserve">already hold a temporary governorship at the </w:t>
      </w:r>
      <w:r w:rsidR="00E515BA" w:rsidRPr="00AB70F5">
        <w:rPr>
          <w:sz w:val="24"/>
          <w:szCs w:val="24"/>
        </w:rPr>
        <w:t xml:space="preserve">same </w:t>
      </w:r>
      <w:r w:rsidRPr="00AB70F5">
        <w:rPr>
          <w:sz w:val="24"/>
          <w:szCs w:val="24"/>
        </w:rPr>
        <w:t>school;</w:t>
      </w:r>
    </w:p>
    <w:p w:rsidR="00744EB9" w:rsidRPr="00AB70F5" w:rsidRDefault="00C96BC3" w:rsidP="00A666F8">
      <w:pPr>
        <w:pStyle w:val="DfESBullets"/>
        <w:rPr>
          <w:sz w:val="24"/>
          <w:szCs w:val="24"/>
        </w:rPr>
      </w:pPr>
      <w:r>
        <w:rPr>
          <w:sz w:val="24"/>
        </w:rPr>
        <w:t xml:space="preserve">are the subject of a bankruptcy restrictions order or an interim order or their estate has been sequestrated and the sequestration has not been discharged, annulled or reduced; </w:t>
      </w:r>
      <w:r w:rsidR="00744EB9" w:rsidRPr="00AB70F5">
        <w:rPr>
          <w:sz w:val="24"/>
          <w:szCs w:val="24"/>
        </w:rPr>
        <w:t xml:space="preserve"> </w:t>
      </w:r>
    </w:p>
    <w:p w:rsidR="00744EB9" w:rsidRPr="00AB70F5" w:rsidRDefault="00C96BC3" w:rsidP="00A666F8">
      <w:pPr>
        <w:pStyle w:val="DfESBullets"/>
        <w:rPr>
          <w:sz w:val="24"/>
          <w:szCs w:val="24"/>
        </w:rPr>
      </w:pPr>
      <w:r>
        <w:rPr>
          <w:sz w:val="24"/>
        </w:rPr>
        <w:t>are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to an order made under section 429 (2)</w:t>
      </w:r>
      <w:r w:rsidR="00AB09B3">
        <w:rPr>
          <w:sz w:val="24"/>
        </w:rPr>
        <w:t>(b)</w:t>
      </w:r>
      <w:r>
        <w:rPr>
          <w:sz w:val="24"/>
        </w:rPr>
        <w:t xml:space="preserve"> of the Insolvency Act 1986</w:t>
      </w:r>
      <w:r w:rsidR="00744EB9" w:rsidRPr="00AB70F5">
        <w:rPr>
          <w:sz w:val="24"/>
          <w:szCs w:val="24"/>
        </w:rPr>
        <w:t>;</w:t>
      </w:r>
    </w:p>
    <w:p w:rsidR="00744EB9" w:rsidRPr="00AB70F5" w:rsidRDefault="00744EB9" w:rsidP="00A666F8">
      <w:pPr>
        <w:pStyle w:val="DfESBullets"/>
        <w:rPr>
          <w:sz w:val="24"/>
          <w:szCs w:val="24"/>
        </w:rPr>
      </w:pPr>
      <w:r w:rsidRPr="00AB70F5">
        <w:rPr>
          <w:sz w:val="24"/>
          <w:szCs w:val="24"/>
        </w:rPr>
        <w:t>have been removed from the office of trustee for a charity by the Charity Commissioners or High Court on grounds of any misconduct or mismanagement</w:t>
      </w:r>
      <w:r w:rsidRPr="00AB70F5">
        <w:rPr>
          <w:b/>
          <w:sz w:val="24"/>
          <w:szCs w:val="24"/>
        </w:rPr>
        <w:t>,</w:t>
      </w:r>
      <w:r w:rsidRPr="00AB70F5">
        <w:rPr>
          <w:sz w:val="24"/>
          <w:szCs w:val="24"/>
        </w:rPr>
        <w:t xml:space="preserve"> or under section </w:t>
      </w:r>
      <w:r w:rsidR="005F3E99">
        <w:rPr>
          <w:sz w:val="24"/>
          <w:szCs w:val="24"/>
        </w:rPr>
        <w:t xml:space="preserve">34 of the Charities and Trustee Investment </w:t>
      </w:r>
      <w:r w:rsidRPr="00AB70F5">
        <w:rPr>
          <w:sz w:val="24"/>
          <w:szCs w:val="24"/>
        </w:rPr>
        <w:t xml:space="preserve"> (Scotland) Act </w:t>
      </w:r>
      <w:r w:rsidR="005F3E99">
        <w:rPr>
          <w:sz w:val="24"/>
          <w:szCs w:val="24"/>
        </w:rPr>
        <w:t xml:space="preserve"> 2005</w:t>
      </w:r>
      <w:r w:rsidRPr="00AB70F5">
        <w:rPr>
          <w:sz w:val="24"/>
          <w:szCs w:val="24"/>
        </w:rPr>
        <w:t xml:space="preserve"> from being concerned in the management or control of any body;</w:t>
      </w:r>
    </w:p>
    <w:p w:rsidR="00744EB9" w:rsidRPr="00AB70F5" w:rsidRDefault="00744EB9" w:rsidP="00A666F8">
      <w:pPr>
        <w:pStyle w:val="DfESBullets"/>
        <w:rPr>
          <w:sz w:val="24"/>
          <w:szCs w:val="24"/>
        </w:rPr>
      </w:pPr>
      <w:r w:rsidRPr="00AB70F5">
        <w:rPr>
          <w:sz w:val="24"/>
          <w:szCs w:val="24"/>
        </w:rPr>
        <w:t xml:space="preserve">are included in the list of teachers or workers </w:t>
      </w:r>
      <w:r w:rsidR="005F3E99">
        <w:rPr>
          <w:sz w:val="24"/>
          <w:szCs w:val="24"/>
        </w:rPr>
        <w:t>considered by the Secretary of State as unsuitable to</w:t>
      </w:r>
      <w:r w:rsidRPr="00AB70F5">
        <w:rPr>
          <w:sz w:val="24"/>
          <w:szCs w:val="24"/>
        </w:rPr>
        <w:t xml:space="preserve"> work with children or young people;</w:t>
      </w:r>
    </w:p>
    <w:p w:rsidR="00744EB9" w:rsidRPr="00AB70F5" w:rsidRDefault="00744EB9" w:rsidP="00A666F8">
      <w:pPr>
        <w:pStyle w:val="DfESBullets"/>
        <w:rPr>
          <w:sz w:val="24"/>
          <w:szCs w:val="24"/>
        </w:rPr>
      </w:pPr>
      <w:r w:rsidRPr="00AB70F5">
        <w:rPr>
          <w:sz w:val="24"/>
          <w:szCs w:val="24"/>
        </w:rPr>
        <w:t>are disqualified from working with children</w:t>
      </w:r>
      <w:r w:rsidR="005F3E99">
        <w:rPr>
          <w:sz w:val="24"/>
          <w:szCs w:val="24"/>
        </w:rPr>
        <w:t xml:space="preserve"> or from registering for childminding or providing day care</w:t>
      </w:r>
      <w:r w:rsidRPr="00AB70F5">
        <w:rPr>
          <w:sz w:val="24"/>
          <w:szCs w:val="24"/>
        </w:rPr>
        <w:t>;</w:t>
      </w:r>
    </w:p>
    <w:p w:rsidR="00744EB9" w:rsidRPr="00AB70F5" w:rsidRDefault="00744EB9" w:rsidP="00A666F8">
      <w:pPr>
        <w:pStyle w:val="DfESBullets"/>
        <w:rPr>
          <w:sz w:val="24"/>
          <w:szCs w:val="24"/>
        </w:rPr>
      </w:pPr>
      <w:r w:rsidRPr="00AB70F5">
        <w:rPr>
          <w:sz w:val="24"/>
          <w:szCs w:val="24"/>
        </w:rPr>
        <w:t>are disqualified from being an independent school proprietor, teacher or employee by the Secretary of State;</w:t>
      </w:r>
    </w:p>
    <w:p w:rsidR="00744EB9" w:rsidRPr="00AB70F5" w:rsidRDefault="00744EB9" w:rsidP="00A666F8">
      <w:pPr>
        <w:pStyle w:val="DfESBullets"/>
        <w:rPr>
          <w:sz w:val="24"/>
          <w:szCs w:val="24"/>
        </w:rPr>
      </w:pPr>
      <w:r w:rsidRPr="00AB70F5">
        <w:rPr>
          <w:sz w:val="24"/>
          <w:szCs w:val="24"/>
        </w:rPr>
        <w:t xml:space="preserve">have been sentenced to 3 months or more in prison (without the option of a fine)  in the 5 years before becoming a </w:t>
      </w:r>
      <w:r w:rsidR="00AA5257" w:rsidRPr="00AB70F5">
        <w:rPr>
          <w:sz w:val="24"/>
          <w:szCs w:val="24"/>
        </w:rPr>
        <w:t>temporary governor</w:t>
      </w:r>
      <w:r w:rsidRPr="00AB70F5">
        <w:rPr>
          <w:sz w:val="24"/>
          <w:szCs w:val="24"/>
        </w:rPr>
        <w:t xml:space="preserve"> or since becoming a </w:t>
      </w:r>
      <w:r w:rsidR="00AA5257" w:rsidRPr="00AB70F5">
        <w:rPr>
          <w:sz w:val="24"/>
          <w:szCs w:val="24"/>
        </w:rPr>
        <w:t>temporary governor</w:t>
      </w:r>
      <w:r w:rsidRPr="00AB70F5">
        <w:rPr>
          <w:sz w:val="24"/>
          <w:szCs w:val="24"/>
        </w:rPr>
        <w:t>;</w:t>
      </w:r>
    </w:p>
    <w:p w:rsidR="00744EB9" w:rsidRPr="00AB70F5" w:rsidRDefault="00744EB9" w:rsidP="00A666F8">
      <w:pPr>
        <w:pStyle w:val="DfESBullets"/>
        <w:rPr>
          <w:sz w:val="24"/>
          <w:szCs w:val="24"/>
        </w:rPr>
      </w:pPr>
      <w:r w:rsidRPr="00AB70F5">
        <w:rPr>
          <w:sz w:val="24"/>
          <w:szCs w:val="24"/>
        </w:rPr>
        <w:lastRenderedPageBreak/>
        <w:t>have received a prison sentence of 2</w:t>
      </w:r>
      <w:r w:rsidRPr="00AB70F5">
        <w:rPr>
          <w:sz w:val="24"/>
          <w:szCs w:val="24"/>
        </w:rPr>
        <w:sym w:font="Courier New" w:char="00BD"/>
      </w:r>
      <w:r w:rsidRPr="00AB70F5">
        <w:rPr>
          <w:sz w:val="24"/>
          <w:szCs w:val="24"/>
        </w:rPr>
        <w:t xml:space="preserve"> years or more in the 20 years before becoming a </w:t>
      </w:r>
      <w:r w:rsidR="00AA5257" w:rsidRPr="00AB70F5">
        <w:rPr>
          <w:sz w:val="24"/>
          <w:szCs w:val="24"/>
        </w:rPr>
        <w:t>temporary governor</w:t>
      </w:r>
      <w:r w:rsidRPr="00AB70F5">
        <w:rPr>
          <w:sz w:val="24"/>
          <w:szCs w:val="24"/>
        </w:rPr>
        <w:t>;</w:t>
      </w:r>
    </w:p>
    <w:p w:rsidR="00744EB9" w:rsidRPr="00AB70F5" w:rsidRDefault="00744EB9" w:rsidP="00A666F8">
      <w:pPr>
        <w:pStyle w:val="DfESBullets"/>
        <w:rPr>
          <w:sz w:val="24"/>
          <w:szCs w:val="24"/>
        </w:rPr>
      </w:pPr>
      <w:r w:rsidRPr="00AB70F5">
        <w:rPr>
          <w:sz w:val="24"/>
          <w:szCs w:val="24"/>
        </w:rPr>
        <w:t>have at any time received a prison sentence of 5 years or more;</w:t>
      </w:r>
      <w:r w:rsidR="00F87CE7" w:rsidRPr="00AB70F5">
        <w:rPr>
          <w:sz w:val="24"/>
          <w:szCs w:val="24"/>
        </w:rPr>
        <w:t xml:space="preserve"> </w:t>
      </w:r>
    </w:p>
    <w:p w:rsidR="00744EB9" w:rsidRPr="00AB70F5" w:rsidRDefault="00744EB9" w:rsidP="00A666F8">
      <w:pPr>
        <w:pStyle w:val="DfESBullets"/>
        <w:rPr>
          <w:sz w:val="24"/>
          <w:szCs w:val="24"/>
        </w:rPr>
      </w:pPr>
      <w:r w:rsidRPr="00AB70F5">
        <w:rPr>
          <w:sz w:val="24"/>
          <w:szCs w:val="24"/>
        </w:rPr>
        <w:t>have been fined for causing a nuisance or disturbance on school premises during the 5 years prior to or since appoint</w:t>
      </w:r>
      <w:r w:rsidR="00F87CE7" w:rsidRPr="00AB70F5">
        <w:rPr>
          <w:sz w:val="24"/>
          <w:szCs w:val="24"/>
        </w:rPr>
        <w:t xml:space="preserve">ment or election as a </w:t>
      </w:r>
      <w:r w:rsidR="00AA5257" w:rsidRPr="00AB70F5">
        <w:rPr>
          <w:sz w:val="24"/>
          <w:szCs w:val="24"/>
        </w:rPr>
        <w:t>temporary governor</w:t>
      </w:r>
      <w:r w:rsidR="00E515BA" w:rsidRPr="00AB70F5">
        <w:rPr>
          <w:sz w:val="24"/>
          <w:szCs w:val="24"/>
        </w:rPr>
        <w:t>; and</w:t>
      </w:r>
    </w:p>
    <w:p w:rsidR="00213D09" w:rsidRPr="00213D09" w:rsidRDefault="00213D09" w:rsidP="00A666F8">
      <w:pPr>
        <w:pStyle w:val="DfESBullets"/>
        <w:rPr>
          <w:rFonts w:cs="Arial"/>
          <w:sz w:val="24"/>
          <w:szCs w:val="24"/>
        </w:rPr>
      </w:pPr>
      <w:proofErr w:type="gramStart"/>
      <w:r w:rsidRPr="00213D09">
        <w:rPr>
          <w:rFonts w:cs="Arial"/>
          <w:color w:val="000000"/>
          <w:sz w:val="24"/>
          <w:szCs w:val="24"/>
        </w:rPr>
        <w:t>refuse</w:t>
      </w:r>
      <w:proofErr w:type="gramEnd"/>
      <w:r w:rsidRPr="00213D09">
        <w:rPr>
          <w:rFonts w:cs="Arial"/>
          <w:color w:val="000000"/>
          <w:sz w:val="24"/>
          <w:szCs w:val="24"/>
        </w:rPr>
        <w:t xml:space="preserve"> to an application being made to the Criminal Records Bureau for a criminal records certificate</w:t>
      </w:r>
      <w:r>
        <w:rPr>
          <w:rFonts w:cs="Arial"/>
          <w:color w:val="000000"/>
          <w:sz w:val="24"/>
          <w:szCs w:val="24"/>
        </w:rPr>
        <w:t>.</w:t>
      </w:r>
    </w:p>
    <w:p w:rsidR="00744EB9" w:rsidRPr="004A593F" w:rsidRDefault="00744EB9" w:rsidP="00A666F8">
      <w:pPr>
        <w:spacing w:after="240"/>
        <w:rPr>
          <w:sz w:val="24"/>
          <w:szCs w:val="24"/>
        </w:rPr>
      </w:pPr>
      <w:r w:rsidRPr="00AB70F5">
        <w:rPr>
          <w:b/>
          <w:bCs/>
          <w:sz w:val="24"/>
          <w:szCs w:val="24"/>
        </w:rPr>
        <w:t xml:space="preserve">Removal from office </w:t>
      </w:r>
    </w:p>
    <w:p w:rsidR="00744EB9" w:rsidRPr="004A593F" w:rsidRDefault="00410FF3" w:rsidP="003559BF">
      <w:pPr>
        <w:pStyle w:val="Heading2"/>
        <w:ind w:left="0" w:firstLine="0"/>
        <w:rPr>
          <w:b w:val="0"/>
          <w:sz w:val="24"/>
          <w:szCs w:val="24"/>
        </w:rPr>
      </w:pPr>
      <w:r w:rsidRPr="004A593F">
        <w:rPr>
          <w:b w:val="0"/>
          <w:sz w:val="24"/>
          <w:szCs w:val="24"/>
        </w:rPr>
        <w:t xml:space="preserve">Any temporary </w:t>
      </w:r>
      <w:r w:rsidR="00744EB9" w:rsidRPr="004A593F">
        <w:rPr>
          <w:b w:val="0"/>
          <w:sz w:val="24"/>
          <w:szCs w:val="24"/>
        </w:rPr>
        <w:t>governor</w:t>
      </w:r>
      <w:r w:rsidRPr="004A593F">
        <w:rPr>
          <w:b w:val="0"/>
          <w:sz w:val="24"/>
          <w:szCs w:val="24"/>
        </w:rPr>
        <w:t xml:space="preserve"> who was appointed </w:t>
      </w:r>
      <w:r w:rsidR="00744EB9" w:rsidRPr="004A593F">
        <w:rPr>
          <w:b w:val="0"/>
          <w:sz w:val="24"/>
          <w:szCs w:val="24"/>
        </w:rPr>
        <w:t xml:space="preserve">may be removed from office by those who appointed </w:t>
      </w:r>
      <w:r w:rsidRPr="004A593F">
        <w:rPr>
          <w:b w:val="0"/>
          <w:sz w:val="24"/>
          <w:szCs w:val="24"/>
        </w:rPr>
        <w:t>him</w:t>
      </w:r>
      <w:r w:rsidR="00744EB9" w:rsidRPr="004A593F">
        <w:rPr>
          <w:b w:val="0"/>
          <w:sz w:val="24"/>
          <w:szCs w:val="24"/>
        </w:rPr>
        <w:t xml:space="preserve">.  A </w:t>
      </w:r>
      <w:r w:rsidR="00BE6384" w:rsidRPr="004A593F">
        <w:rPr>
          <w:b w:val="0"/>
          <w:sz w:val="24"/>
          <w:szCs w:val="24"/>
        </w:rPr>
        <w:t xml:space="preserve">temporary </w:t>
      </w:r>
      <w:r w:rsidR="00744EB9" w:rsidRPr="004A593F">
        <w:rPr>
          <w:b w:val="0"/>
          <w:sz w:val="24"/>
          <w:szCs w:val="24"/>
        </w:rPr>
        <w:t xml:space="preserve">governing body’s decision to remove a </w:t>
      </w:r>
      <w:r w:rsidR="00AA5257" w:rsidRPr="004A593F">
        <w:rPr>
          <w:b w:val="0"/>
          <w:sz w:val="24"/>
          <w:szCs w:val="24"/>
        </w:rPr>
        <w:t>temporary governor</w:t>
      </w:r>
      <w:r w:rsidR="00744EB9" w:rsidRPr="004A593F">
        <w:rPr>
          <w:b w:val="0"/>
          <w:sz w:val="24"/>
          <w:szCs w:val="24"/>
        </w:rPr>
        <w:t xml:space="preserve"> must be confirmed at a second meeting not less than 14 days after the first meeting and at both meetings the removal of the </w:t>
      </w:r>
      <w:r w:rsidR="00AA5257" w:rsidRPr="004A593F">
        <w:rPr>
          <w:b w:val="0"/>
          <w:sz w:val="24"/>
          <w:szCs w:val="24"/>
        </w:rPr>
        <w:t>temporary governor</w:t>
      </w:r>
      <w:r w:rsidR="00744EB9" w:rsidRPr="004A593F">
        <w:rPr>
          <w:b w:val="0"/>
          <w:sz w:val="24"/>
          <w:szCs w:val="24"/>
        </w:rPr>
        <w:t xml:space="preserve"> in question must be specified as an item of business on the agenda.</w:t>
      </w:r>
    </w:p>
    <w:p w:rsidR="00744EB9" w:rsidRPr="004A593F" w:rsidRDefault="00744EB9" w:rsidP="003559BF">
      <w:pPr>
        <w:pStyle w:val="Heading2"/>
        <w:ind w:left="0" w:firstLine="0"/>
        <w:rPr>
          <w:b w:val="0"/>
          <w:sz w:val="24"/>
          <w:szCs w:val="24"/>
        </w:rPr>
      </w:pPr>
      <w:r w:rsidRPr="004A593F">
        <w:rPr>
          <w:b w:val="0"/>
          <w:sz w:val="24"/>
          <w:szCs w:val="24"/>
        </w:rPr>
        <w:t xml:space="preserve">In the case of the removal </w:t>
      </w:r>
      <w:r w:rsidR="00CA703D">
        <w:rPr>
          <w:b w:val="0"/>
          <w:sz w:val="24"/>
          <w:szCs w:val="24"/>
        </w:rPr>
        <w:t xml:space="preserve">by the temporary governing body </w:t>
      </w:r>
      <w:r w:rsidRPr="004A593F">
        <w:rPr>
          <w:b w:val="0"/>
          <w:sz w:val="24"/>
          <w:szCs w:val="24"/>
        </w:rPr>
        <w:t xml:space="preserve">of a </w:t>
      </w:r>
      <w:r w:rsidR="00BE6384" w:rsidRPr="004A593F">
        <w:rPr>
          <w:b w:val="0"/>
          <w:sz w:val="24"/>
          <w:szCs w:val="24"/>
        </w:rPr>
        <w:t xml:space="preserve">temporary </w:t>
      </w:r>
      <w:r w:rsidR="00CA703D">
        <w:rPr>
          <w:b w:val="0"/>
          <w:sz w:val="24"/>
          <w:szCs w:val="24"/>
        </w:rPr>
        <w:t>parent</w:t>
      </w:r>
      <w:r w:rsidRPr="004A593F">
        <w:rPr>
          <w:b w:val="0"/>
          <w:sz w:val="24"/>
          <w:szCs w:val="24"/>
        </w:rPr>
        <w:t xml:space="preserve"> governor</w:t>
      </w:r>
      <w:r w:rsidR="00CA703D">
        <w:rPr>
          <w:b w:val="0"/>
          <w:sz w:val="24"/>
          <w:szCs w:val="24"/>
        </w:rPr>
        <w:t xml:space="preserve"> or temporary partnership governor</w:t>
      </w:r>
      <w:r w:rsidRPr="004A593F">
        <w:rPr>
          <w:b w:val="0"/>
          <w:sz w:val="24"/>
          <w:szCs w:val="24"/>
        </w:rPr>
        <w:t xml:space="preserve">, </w:t>
      </w:r>
      <w:r w:rsidR="00CA703D">
        <w:rPr>
          <w:b w:val="0"/>
          <w:sz w:val="24"/>
          <w:szCs w:val="24"/>
        </w:rPr>
        <w:t xml:space="preserve">or the removal of a temporary sponsor governor or temporary staff governor (other than the head teacher) </w:t>
      </w:r>
      <w:r w:rsidRPr="004A593F">
        <w:rPr>
          <w:b w:val="0"/>
          <w:sz w:val="24"/>
          <w:szCs w:val="24"/>
        </w:rPr>
        <w:t xml:space="preserve">the person(s) proposing the removal must give their reasons and the </w:t>
      </w:r>
      <w:r w:rsidR="00AA5257" w:rsidRPr="004A593F">
        <w:rPr>
          <w:b w:val="0"/>
          <w:sz w:val="24"/>
          <w:szCs w:val="24"/>
        </w:rPr>
        <w:t>temporary governor</w:t>
      </w:r>
      <w:r w:rsidRPr="004A593F">
        <w:rPr>
          <w:b w:val="0"/>
          <w:sz w:val="24"/>
          <w:szCs w:val="24"/>
        </w:rPr>
        <w:t xml:space="preserve"> </w:t>
      </w:r>
      <w:r w:rsidR="00BE6384" w:rsidRPr="004A593F">
        <w:rPr>
          <w:b w:val="0"/>
          <w:sz w:val="24"/>
          <w:szCs w:val="24"/>
        </w:rPr>
        <w:t xml:space="preserve">concerned </w:t>
      </w:r>
      <w:r w:rsidRPr="004A593F">
        <w:rPr>
          <w:b w:val="0"/>
          <w:sz w:val="24"/>
          <w:szCs w:val="24"/>
        </w:rPr>
        <w:t xml:space="preserve">proposed for removal must be given the opportunity to make a statement.  </w:t>
      </w:r>
    </w:p>
    <w:p w:rsidR="00BD2F54" w:rsidRPr="00213D09" w:rsidRDefault="00BD2F54" w:rsidP="00213D09">
      <w:pPr>
        <w:pStyle w:val="Heading2"/>
        <w:numPr>
          <w:ilvl w:val="0"/>
          <w:numId w:val="0"/>
        </w:numPr>
        <w:rPr>
          <w:sz w:val="24"/>
          <w:szCs w:val="24"/>
        </w:rPr>
      </w:pPr>
      <w:r w:rsidRPr="00213D09">
        <w:rPr>
          <w:sz w:val="24"/>
          <w:szCs w:val="24"/>
        </w:rPr>
        <w:t xml:space="preserve">Expenses </w:t>
      </w:r>
      <w:r w:rsidR="002404ED" w:rsidRPr="00213D09">
        <w:rPr>
          <w:sz w:val="24"/>
          <w:szCs w:val="24"/>
        </w:rPr>
        <w:t xml:space="preserve">and provision of information </w:t>
      </w:r>
      <w:r w:rsidRPr="00213D09">
        <w:rPr>
          <w:sz w:val="24"/>
          <w:szCs w:val="24"/>
        </w:rPr>
        <w:t>in relation to temporary governors</w:t>
      </w:r>
    </w:p>
    <w:p w:rsidR="00BD2F54" w:rsidRPr="004A593F" w:rsidRDefault="00BD2F54" w:rsidP="003559BF">
      <w:pPr>
        <w:pStyle w:val="Heading2"/>
        <w:ind w:left="0" w:firstLine="0"/>
        <w:rPr>
          <w:b w:val="0"/>
          <w:sz w:val="24"/>
          <w:szCs w:val="24"/>
        </w:rPr>
      </w:pPr>
      <w:r w:rsidRPr="004A593F">
        <w:rPr>
          <w:b w:val="0"/>
          <w:sz w:val="24"/>
          <w:szCs w:val="24"/>
        </w:rPr>
        <w:t xml:space="preserve">The LEA </w:t>
      </w:r>
      <w:r w:rsidR="002404ED" w:rsidRPr="004A593F">
        <w:rPr>
          <w:b w:val="0"/>
          <w:sz w:val="24"/>
          <w:szCs w:val="24"/>
        </w:rPr>
        <w:t>has a duty to</w:t>
      </w:r>
      <w:r w:rsidRPr="004A593F">
        <w:rPr>
          <w:b w:val="0"/>
          <w:sz w:val="24"/>
          <w:szCs w:val="24"/>
        </w:rPr>
        <w:t xml:space="preserve"> defray expenses incurred in relation to any temporary governing body </w:t>
      </w:r>
      <w:r w:rsidR="00CA703D">
        <w:rPr>
          <w:b w:val="0"/>
          <w:sz w:val="24"/>
          <w:szCs w:val="24"/>
        </w:rPr>
        <w:t xml:space="preserve">(as it would for a permanent governing body) </w:t>
      </w:r>
      <w:r w:rsidRPr="004A593F">
        <w:rPr>
          <w:b w:val="0"/>
          <w:sz w:val="24"/>
          <w:szCs w:val="24"/>
        </w:rPr>
        <w:t>and provide free explanatory and other information needed to support the temporary governing in discharging its functions effectively.</w:t>
      </w:r>
    </w:p>
    <w:p w:rsidR="00123AAF" w:rsidRPr="00AB70F5" w:rsidRDefault="00123AAF" w:rsidP="000817EF">
      <w:pPr>
        <w:ind w:firstLine="120"/>
        <w:rPr>
          <w:sz w:val="24"/>
          <w:szCs w:val="24"/>
        </w:rPr>
      </w:pPr>
    </w:p>
    <w:p w:rsidR="0090005D" w:rsidRPr="00AB70F5" w:rsidRDefault="00123AAF" w:rsidP="00A666F8">
      <w:pPr>
        <w:jc w:val="center"/>
        <w:rPr>
          <w:b/>
          <w:sz w:val="24"/>
          <w:szCs w:val="24"/>
        </w:rPr>
      </w:pPr>
      <w:r w:rsidRPr="00AB70F5">
        <w:rPr>
          <w:sz w:val="24"/>
          <w:szCs w:val="24"/>
        </w:rPr>
        <w:br w:type="page"/>
      </w:r>
      <w:r w:rsidR="00DA4E91" w:rsidRPr="00AB70F5">
        <w:rPr>
          <w:b/>
          <w:sz w:val="24"/>
          <w:szCs w:val="24"/>
        </w:rPr>
        <w:lastRenderedPageBreak/>
        <w:t xml:space="preserve">PART </w:t>
      </w:r>
      <w:r w:rsidR="00815C78" w:rsidRPr="00AB70F5">
        <w:rPr>
          <w:b/>
          <w:sz w:val="24"/>
          <w:szCs w:val="24"/>
        </w:rPr>
        <w:t>6</w:t>
      </w:r>
    </w:p>
    <w:p w:rsidR="00815C78" w:rsidRPr="00AB70F5" w:rsidRDefault="00123AAF" w:rsidP="00AB70F5">
      <w:pPr>
        <w:pStyle w:val="Heading1"/>
        <w:rPr>
          <w:sz w:val="24"/>
          <w:szCs w:val="24"/>
        </w:rPr>
      </w:pPr>
      <w:r w:rsidRPr="00AB70F5">
        <w:rPr>
          <w:sz w:val="24"/>
          <w:szCs w:val="24"/>
        </w:rPr>
        <w:t>General conduct of new schools</w:t>
      </w:r>
      <w:r w:rsidR="00815C78" w:rsidRPr="00AB70F5">
        <w:rPr>
          <w:sz w:val="24"/>
          <w:szCs w:val="24"/>
        </w:rPr>
        <w:t xml:space="preserve"> </w:t>
      </w:r>
      <w:r w:rsidR="009D5DD5">
        <w:rPr>
          <w:sz w:val="24"/>
          <w:szCs w:val="24"/>
        </w:rPr>
        <w:t>– Regulations 3</w:t>
      </w:r>
      <w:r w:rsidR="006D7A5E">
        <w:rPr>
          <w:sz w:val="24"/>
          <w:szCs w:val="24"/>
        </w:rPr>
        <w:t>0</w:t>
      </w:r>
      <w:r w:rsidR="009D5DD5">
        <w:rPr>
          <w:sz w:val="24"/>
          <w:szCs w:val="24"/>
        </w:rPr>
        <w:t>-</w:t>
      </w:r>
      <w:r w:rsidR="008C6F95">
        <w:rPr>
          <w:sz w:val="24"/>
          <w:szCs w:val="24"/>
        </w:rPr>
        <w:t>5</w:t>
      </w:r>
      <w:r w:rsidR="006D7A5E">
        <w:rPr>
          <w:sz w:val="24"/>
          <w:szCs w:val="24"/>
        </w:rPr>
        <w:t>1</w:t>
      </w:r>
    </w:p>
    <w:p w:rsidR="00262ABD" w:rsidRPr="004A593F" w:rsidRDefault="00536A96" w:rsidP="003559BF">
      <w:pPr>
        <w:pStyle w:val="Heading2"/>
        <w:ind w:left="0" w:firstLine="0"/>
        <w:rPr>
          <w:b w:val="0"/>
          <w:sz w:val="24"/>
          <w:szCs w:val="24"/>
        </w:rPr>
      </w:pPr>
      <w:r w:rsidRPr="004A593F">
        <w:rPr>
          <w:b w:val="0"/>
          <w:sz w:val="24"/>
          <w:szCs w:val="24"/>
        </w:rPr>
        <w:t>T</w:t>
      </w:r>
      <w:r w:rsidR="00BC1AA9" w:rsidRPr="004A593F">
        <w:rPr>
          <w:b w:val="0"/>
          <w:sz w:val="24"/>
          <w:szCs w:val="24"/>
        </w:rPr>
        <w:t>emporary governing bod</w:t>
      </w:r>
      <w:r w:rsidRPr="004A593F">
        <w:rPr>
          <w:b w:val="0"/>
          <w:sz w:val="24"/>
          <w:szCs w:val="24"/>
        </w:rPr>
        <w:t>ies</w:t>
      </w:r>
      <w:r w:rsidR="00BC1AA9" w:rsidRPr="004A593F">
        <w:rPr>
          <w:b w:val="0"/>
          <w:sz w:val="24"/>
          <w:szCs w:val="24"/>
        </w:rPr>
        <w:t xml:space="preserve"> have </w:t>
      </w:r>
      <w:r w:rsidR="004F64F4" w:rsidRPr="004A593F">
        <w:rPr>
          <w:b w:val="0"/>
          <w:sz w:val="24"/>
          <w:szCs w:val="24"/>
        </w:rPr>
        <w:t>most</w:t>
      </w:r>
      <w:r w:rsidR="00410FF3" w:rsidRPr="004A593F">
        <w:rPr>
          <w:b w:val="0"/>
          <w:sz w:val="24"/>
          <w:szCs w:val="24"/>
        </w:rPr>
        <w:t xml:space="preserve"> of the</w:t>
      </w:r>
      <w:r w:rsidR="00BC1AA9" w:rsidRPr="004A593F">
        <w:rPr>
          <w:b w:val="0"/>
          <w:sz w:val="24"/>
          <w:szCs w:val="24"/>
        </w:rPr>
        <w:t xml:space="preserve"> powers and duties of permanent governing bod</w:t>
      </w:r>
      <w:r w:rsidRPr="004A593F">
        <w:rPr>
          <w:b w:val="0"/>
          <w:sz w:val="24"/>
          <w:szCs w:val="24"/>
        </w:rPr>
        <w:t xml:space="preserve">ies except for some modifications. </w:t>
      </w:r>
      <w:r w:rsidR="00BC1AA9" w:rsidRPr="004A593F">
        <w:rPr>
          <w:b w:val="0"/>
          <w:sz w:val="24"/>
          <w:szCs w:val="24"/>
        </w:rPr>
        <w:t xml:space="preserve"> </w:t>
      </w:r>
      <w:r w:rsidR="00262ABD" w:rsidRPr="004A593F">
        <w:rPr>
          <w:b w:val="0"/>
          <w:sz w:val="24"/>
          <w:szCs w:val="24"/>
        </w:rPr>
        <w:t>They</w:t>
      </w:r>
      <w:r w:rsidR="00BC1AA9" w:rsidRPr="004A593F">
        <w:rPr>
          <w:b w:val="0"/>
          <w:sz w:val="24"/>
          <w:szCs w:val="24"/>
        </w:rPr>
        <w:t xml:space="preserve"> have a duty to deal with matters relating to the conduct of the school which </w:t>
      </w:r>
      <w:r w:rsidR="006510C9" w:rsidRPr="004A593F">
        <w:rPr>
          <w:b w:val="0"/>
          <w:sz w:val="24"/>
          <w:szCs w:val="24"/>
        </w:rPr>
        <w:t xml:space="preserve">are </w:t>
      </w:r>
      <w:r w:rsidR="00BC1AA9" w:rsidRPr="004A593F">
        <w:rPr>
          <w:b w:val="0"/>
          <w:sz w:val="24"/>
          <w:szCs w:val="24"/>
        </w:rPr>
        <w:t>require</w:t>
      </w:r>
      <w:r w:rsidR="006510C9" w:rsidRPr="004A593F">
        <w:rPr>
          <w:b w:val="0"/>
          <w:sz w:val="24"/>
          <w:szCs w:val="24"/>
        </w:rPr>
        <w:t>d</w:t>
      </w:r>
      <w:r w:rsidR="00BC1AA9" w:rsidRPr="004A593F">
        <w:rPr>
          <w:b w:val="0"/>
          <w:sz w:val="24"/>
          <w:szCs w:val="24"/>
        </w:rPr>
        <w:t xml:space="preserve"> to be determined </w:t>
      </w:r>
      <w:r w:rsidR="00262ABD" w:rsidRPr="004A593F">
        <w:rPr>
          <w:b w:val="0"/>
          <w:sz w:val="24"/>
          <w:szCs w:val="24"/>
        </w:rPr>
        <w:t xml:space="preserve">both </w:t>
      </w:r>
      <w:r w:rsidR="00BC1AA9" w:rsidRPr="004A593F">
        <w:rPr>
          <w:b w:val="0"/>
          <w:sz w:val="24"/>
          <w:szCs w:val="24"/>
        </w:rPr>
        <w:t>before the opening date</w:t>
      </w:r>
      <w:r w:rsidR="00262ABD" w:rsidRPr="004A593F">
        <w:rPr>
          <w:b w:val="0"/>
          <w:sz w:val="24"/>
          <w:szCs w:val="24"/>
        </w:rPr>
        <w:t xml:space="preserve"> and before a permanent governing body is constituted</w:t>
      </w:r>
      <w:r w:rsidR="00BC1AA9" w:rsidRPr="004A593F">
        <w:rPr>
          <w:b w:val="0"/>
          <w:sz w:val="24"/>
          <w:szCs w:val="24"/>
        </w:rPr>
        <w:t xml:space="preserve">.  </w:t>
      </w:r>
    </w:p>
    <w:p w:rsidR="00BC1AA9" w:rsidRPr="004A593F" w:rsidRDefault="00BC1AA9" w:rsidP="003559BF">
      <w:pPr>
        <w:pStyle w:val="Heading2"/>
        <w:ind w:left="0" w:firstLine="0"/>
        <w:rPr>
          <w:b w:val="0"/>
          <w:sz w:val="24"/>
          <w:szCs w:val="24"/>
        </w:rPr>
      </w:pPr>
      <w:r w:rsidRPr="004A593F">
        <w:rPr>
          <w:b w:val="0"/>
          <w:sz w:val="24"/>
          <w:szCs w:val="24"/>
        </w:rPr>
        <w:t>They also have power</w:t>
      </w:r>
      <w:r w:rsidR="00262ABD" w:rsidRPr="004A593F">
        <w:rPr>
          <w:b w:val="0"/>
          <w:sz w:val="24"/>
          <w:szCs w:val="24"/>
        </w:rPr>
        <w:t>s</w:t>
      </w:r>
      <w:r w:rsidRPr="004A593F">
        <w:rPr>
          <w:b w:val="0"/>
          <w:sz w:val="24"/>
          <w:szCs w:val="24"/>
        </w:rPr>
        <w:t xml:space="preserve"> to do anything which appears to them necessary and expedient for the purposes or in connection with the conduct of the school.  </w:t>
      </w:r>
      <w:r w:rsidR="00815C78" w:rsidRPr="004A593F">
        <w:rPr>
          <w:b w:val="0"/>
          <w:sz w:val="24"/>
          <w:szCs w:val="24"/>
        </w:rPr>
        <w:t xml:space="preserve">For example, they have power to </w:t>
      </w:r>
      <w:r w:rsidRPr="004A593F">
        <w:rPr>
          <w:b w:val="0"/>
          <w:sz w:val="24"/>
          <w:szCs w:val="24"/>
        </w:rPr>
        <w:t>enter into contracts.  These powers will be particularly relevant to temporary governing bod</w:t>
      </w:r>
      <w:r w:rsidR="00544F71" w:rsidRPr="004A593F">
        <w:rPr>
          <w:b w:val="0"/>
          <w:sz w:val="24"/>
          <w:szCs w:val="24"/>
        </w:rPr>
        <w:t>ies</w:t>
      </w:r>
      <w:r w:rsidRPr="004A593F">
        <w:rPr>
          <w:b w:val="0"/>
          <w:sz w:val="24"/>
          <w:szCs w:val="24"/>
        </w:rPr>
        <w:t xml:space="preserve"> which ha</w:t>
      </w:r>
      <w:r w:rsidR="00544F71" w:rsidRPr="004A593F">
        <w:rPr>
          <w:b w:val="0"/>
          <w:sz w:val="24"/>
          <w:szCs w:val="24"/>
        </w:rPr>
        <w:t>ve</w:t>
      </w:r>
      <w:r w:rsidRPr="004A593F">
        <w:rPr>
          <w:b w:val="0"/>
          <w:sz w:val="24"/>
          <w:szCs w:val="24"/>
        </w:rPr>
        <w:t xml:space="preserve"> a delegated budget</w:t>
      </w:r>
      <w:r w:rsidR="002A6D96" w:rsidRPr="004A593F">
        <w:rPr>
          <w:b w:val="0"/>
          <w:sz w:val="24"/>
          <w:szCs w:val="24"/>
        </w:rPr>
        <w:t>.</w:t>
      </w:r>
      <w:r w:rsidRPr="004A593F">
        <w:rPr>
          <w:b w:val="0"/>
          <w:sz w:val="24"/>
          <w:szCs w:val="24"/>
        </w:rPr>
        <w:t xml:space="preserve">  A temporary governing body which does not have a delegated budget may not exercise these specific powers without the agreement of the local education authority or the </w:t>
      </w:r>
      <w:r w:rsidR="00AB09B3">
        <w:rPr>
          <w:b w:val="0"/>
          <w:sz w:val="24"/>
          <w:szCs w:val="24"/>
        </w:rPr>
        <w:t>proposers</w:t>
      </w:r>
      <w:r w:rsidRPr="004A593F">
        <w:rPr>
          <w:b w:val="0"/>
          <w:sz w:val="24"/>
          <w:szCs w:val="24"/>
        </w:rPr>
        <w:t>, as appropriate.</w:t>
      </w:r>
    </w:p>
    <w:p w:rsidR="00BC1AA9" w:rsidRPr="004A593F" w:rsidRDefault="00BC1AA9" w:rsidP="00A666F8">
      <w:pPr>
        <w:rPr>
          <w:b/>
          <w:i/>
          <w:sz w:val="24"/>
          <w:szCs w:val="24"/>
        </w:rPr>
      </w:pPr>
      <w:r w:rsidRPr="004A593F">
        <w:rPr>
          <w:b/>
          <w:sz w:val="24"/>
          <w:szCs w:val="24"/>
        </w:rPr>
        <w:t xml:space="preserve">Execution of documents by the temporary governing body </w:t>
      </w:r>
      <w:r w:rsidR="00262ABD" w:rsidRPr="004A593F">
        <w:rPr>
          <w:b/>
          <w:sz w:val="24"/>
          <w:szCs w:val="24"/>
        </w:rPr>
        <w:t>– Regulation 3</w:t>
      </w:r>
      <w:r w:rsidR="006D7A5E">
        <w:rPr>
          <w:b/>
          <w:sz w:val="24"/>
          <w:szCs w:val="24"/>
        </w:rPr>
        <w:t>2</w:t>
      </w:r>
      <w:r w:rsidRPr="004A593F">
        <w:rPr>
          <w:b/>
          <w:sz w:val="24"/>
          <w:szCs w:val="24"/>
        </w:rPr>
        <w:tab/>
        <w:t xml:space="preserve">   </w:t>
      </w:r>
    </w:p>
    <w:p w:rsidR="00BC1AA9" w:rsidRPr="004A593F" w:rsidRDefault="00BC1AA9" w:rsidP="003559BF">
      <w:pPr>
        <w:pStyle w:val="Heading2"/>
        <w:ind w:left="0" w:firstLine="0"/>
        <w:rPr>
          <w:b w:val="0"/>
          <w:sz w:val="24"/>
          <w:szCs w:val="24"/>
        </w:rPr>
      </w:pPr>
      <w:r w:rsidRPr="004A593F">
        <w:rPr>
          <w:b w:val="0"/>
          <w:sz w:val="24"/>
          <w:szCs w:val="24"/>
        </w:rPr>
        <w:t xml:space="preserve">The chair </w:t>
      </w:r>
      <w:r w:rsidR="00406841" w:rsidRPr="004A593F">
        <w:rPr>
          <w:b w:val="0"/>
          <w:sz w:val="24"/>
          <w:szCs w:val="24"/>
        </w:rPr>
        <w:t>has</w:t>
      </w:r>
      <w:r w:rsidRPr="004A593F">
        <w:rPr>
          <w:b w:val="0"/>
          <w:sz w:val="24"/>
          <w:szCs w:val="24"/>
        </w:rPr>
        <w:t xml:space="preserve"> power to </w:t>
      </w:r>
      <w:r w:rsidR="009D22C0">
        <w:rPr>
          <w:b w:val="0"/>
          <w:sz w:val="24"/>
          <w:szCs w:val="24"/>
        </w:rPr>
        <w:t xml:space="preserve">make and issue formal </w:t>
      </w:r>
      <w:r w:rsidRPr="004A593F">
        <w:rPr>
          <w:b w:val="0"/>
          <w:sz w:val="24"/>
          <w:szCs w:val="24"/>
        </w:rPr>
        <w:t>documents on behalf of the temporary governing body, although the vice-chair can stand in for him or her where that is not practicable.</w:t>
      </w:r>
    </w:p>
    <w:p w:rsidR="00BC1AA9" w:rsidRPr="004A593F" w:rsidRDefault="00BC1AA9" w:rsidP="00BC1AA9">
      <w:pPr>
        <w:rPr>
          <w:sz w:val="24"/>
          <w:szCs w:val="24"/>
        </w:rPr>
      </w:pPr>
      <w:r w:rsidRPr="00AB70F5">
        <w:rPr>
          <w:b/>
          <w:sz w:val="24"/>
          <w:szCs w:val="24"/>
        </w:rPr>
        <w:t>Curriculum matters</w:t>
      </w:r>
      <w:r w:rsidR="00136403" w:rsidRPr="00AB70F5">
        <w:rPr>
          <w:b/>
          <w:sz w:val="24"/>
          <w:szCs w:val="24"/>
        </w:rPr>
        <w:t xml:space="preserve"> – </w:t>
      </w:r>
      <w:r w:rsidR="00413576" w:rsidRPr="00AB70F5">
        <w:rPr>
          <w:b/>
          <w:sz w:val="24"/>
          <w:szCs w:val="24"/>
        </w:rPr>
        <w:t>R</w:t>
      </w:r>
      <w:r w:rsidR="00136403" w:rsidRPr="00AB70F5">
        <w:rPr>
          <w:b/>
          <w:sz w:val="24"/>
          <w:szCs w:val="24"/>
        </w:rPr>
        <w:t>egulation 3</w:t>
      </w:r>
      <w:r w:rsidR="006D7A5E">
        <w:rPr>
          <w:b/>
          <w:sz w:val="24"/>
          <w:szCs w:val="24"/>
        </w:rPr>
        <w:t>3</w:t>
      </w:r>
      <w:r w:rsidRPr="00AB70F5">
        <w:rPr>
          <w:b/>
          <w:sz w:val="24"/>
          <w:szCs w:val="24"/>
        </w:rPr>
        <w:tab/>
      </w:r>
      <w:r w:rsidRPr="00AB70F5">
        <w:rPr>
          <w:b/>
          <w:sz w:val="24"/>
          <w:szCs w:val="24"/>
        </w:rPr>
        <w:tab/>
      </w:r>
      <w:r w:rsidRPr="00AB70F5">
        <w:rPr>
          <w:b/>
          <w:sz w:val="24"/>
          <w:szCs w:val="24"/>
        </w:rPr>
        <w:tab/>
      </w:r>
      <w:r w:rsidRPr="00AB70F5">
        <w:rPr>
          <w:b/>
          <w:sz w:val="24"/>
          <w:szCs w:val="24"/>
        </w:rPr>
        <w:tab/>
      </w:r>
      <w:r w:rsidRPr="00AB70F5">
        <w:rPr>
          <w:b/>
          <w:sz w:val="24"/>
          <w:szCs w:val="24"/>
        </w:rPr>
        <w:tab/>
      </w:r>
      <w:r w:rsidRPr="00AB70F5">
        <w:rPr>
          <w:b/>
          <w:sz w:val="24"/>
          <w:szCs w:val="24"/>
        </w:rPr>
        <w:tab/>
      </w:r>
      <w:r w:rsidRPr="00AB70F5">
        <w:rPr>
          <w:b/>
          <w:i/>
          <w:sz w:val="24"/>
          <w:szCs w:val="24"/>
        </w:rPr>
        <w:t xml:space="preserve"> </w:t>
      </w:r>
    </w:p>
    <w:p w:rsidR="00BC1AA9" w:rsidRPr="004A593F" w:rsidRDefault="00BC1AA9" w:rsidP="003559BF">
      <w:pPr>
        <w:pStyle w:val="Heading2"/>
        <w:ind w:left="0" w:firstLine="0"/>
        <w:rPr>
          <w:b w:val="0"/>
          <w:sz w:val="24"/>
          <w:szCs w:val="24"/>
        </w:rPr>
      </w:pPr>
      <w:r w:rsidRPr="004A593F">
        <w:rPr>
          <w:b w:val="0"/>
          <w:sz w:val="24"/>
          <w:szCs w:val="24"/>
        </w:rPr>
        <w:t xml:space="preserve">In preparing to discharge his/her functions under </w:t>
      </w:r>
      <w:r w:rsidR="00136403" w:rsidRPr="004A593F">
        <w:rPr>
          <w:b w:val="0"/>
          <w:sz w:val="24"/>
          <w:szCs w:val="24"/>
        </w:rPr>
        <w:t>Part 6 of the 2002</w:t>
      </w:r>
      <w:r w:rsidRPr="004A593F">
        <w:rPr>
          <w:b w:val="0"/>
          <w:sz w:val="24"/>
          <w:szCs w:val="24"/>
        </w:rPr>
        <w:t xml:space="preserve"> Act in relation to the curriculum for the school, the head teacher of a new school must consult the temporary governing body and the local education authority.  </w:t>
      </w:r>
    </w:p>
    <w:p w:rsidR="00815C78" w:rsidRPr="004A593F" w:rsidRDefault="00BC1AA9" w:rsidP="00A666F8">
      <w:pPr>
        <w:pStyle w:val="Numbered"/>
        <w:rPr>
          <w:sz w:val="24"/>
          <w:szCs w:val="24"/>
        </w:rPr>
      </w:pPr>
      <w:r w:rsidRPr="00AB70F5">
        <w:rPr>
          <w:b/>
          <w:sz w:val="24"/>
          <w:szCs w:val="24"/>
        </w:rPr>
        <w:t>School terms, holidays and sessions</w:t>
      </w:r>
      <w:r w:rsidR="00136403" w:rsidRPr="00AB70F5">
        <w:rPr>
          <w:b/>
          <w:sz w:val="24"/>
          <w:szCs w:val="24"/>
        </w:rPr>
        <w:t xml:space="preserve"> – Regulation 3</w:t>
      </w:r>
      <w:r w:rsidR="006D7A5E">
        <w:rPr>
          <w:b/>
          <w:sz w:val="24"/>
          <w:szCs w:val="24"/>
        </w:rPr>
        <w:t>4</w:t>
      </w:r>
      <w:r w:rsidRPr="00AB70F5">
        <w:rPr>
          <w:b/>
          <w:sz w:val="24"/>
          <w:szCs w:val="24"/>
        </w:rPr>
        <w:tab/>
      </w:r>
      <w:r w:rsidRPr="00AB70F5">
        <w:rPr>
          <w:b/>
          <w:sz w:val="24"/>
          <w:szCs w:val="24"/>
        </w:rPr>
        <w:tab/>
      </w:r>
    </w:p>
    <w:p w:rsidR="00BC1AA9" w:rsidRDefault="00BC1AA9" w:rsidP="003559BF">
      <w:pPr>
        <w:pStyle w:val="Heading2"/>
        <w:ind w:left="0" w:firstLine="0"/>
        <w:rPr>
          <w:b w:val="0"/>
          <w:sz w:val="24"/>
          <w:szCs w:val="24"/>
        </w:rPr>
      </w:pPr>
      <w:r w:rsidRPr="004A593F">
        <w:rPr>
          <w:b w:val="0"/>
          <w:sz w:val="24"/>
          <w:szCs w:val="24"/>
        </w:rPr>
        <w:t>In the case of a new school which will be a community, voluntary controlled</w:t>
      </w:r>
      <w:proofErr w:type="gramStart"/>
      <w:r w:rsidR="00CA703D">
        <w:rPr>
          <w:b w:val="0"/>
          <w:sz w:val="24"/>
          <w:szCs w:val="24"/>
        </w:rPr>
        <w:t>,</w:t>
      </w:r>
      <w:r w:rsidRPr="004A593F">
        <w:rPr>
          <w:b w:val="0"/>
          <w:sz w:val="24"/>
          <w:szCs w:val="24"/>
        </w:rPr>
        <w:t xml:space="preserve">  community</w:t>
      </w:r>
      <w:proofErr w:type="gramEnd"/>
      <w:r w:rsidRPr="004A593F">
        <w:rPr>
          <w:b w:val="0"/>
          <w:sz w:val="24"/>
          <w:szCs w:val="24"/>
        </w:rPr>
        <w:t xml:space="preserve"> special school</w:t>
      </w:r>
      <w:r w:rsidR="00CA703D">
        <w:rPr>
          <w:b w:val="0"/>
          <w:sz w:val="24"/>
          <w:szCs w:val="24"/>
        </w:rPr>
        <w:t xml:space="preserve"> or maintained nursery school</w:t>
      </w:r>
      <w:r w:rsidRPr="004A593F">
        <w:rPr>
          <w:b w:val="0"/>
          <w:sz w:val="24"/>
          <w:szCs w:val="24"/>
        </w:rPr>
        <w:t>, the LEA should decide when the dates of the school term and holidays will be.  The temporary governing body should decide the times of the school sessions after consultation with the LEA.  In the case of a proposed new school which will be a foundation, voluntary aided or foundation special school, the temporary governing body determines both the dates and times of the school terms and holidays and the times of the school sessions.</w:t>
      </w:r>
    </w:p>
    <w:p w:rsidR="00815C78" w:rsidRPr="004A593F" w:rsidRDefault="00BC1AA9" w:rsidP="00FF0B29">
      <w:pPr>
        <w:pStyle w:val="Numbered"/>
        <w:tabs>
          <w:tab w:val="num" w:leader="none" w:pos="720"/>
          <w:tab w:val="num" w:pos="1440"/>
        </w:tabs>
        <w:rPr>
          <w:sz w:val="24"/>
          <w:szCs w:val="24"/>
        </w:rPr>
      </w:pPr>
      <w:r w:rsidRPr="00AB70F5">
        <w:rPr>
          <w:b/>
          <w:sz w:val="24"/>
          <w:szCs w:val="24"/>
        </w:rPr>
        <w:t>Discipline</w:t>
      </w:r>
      <w:r w:rsidR="00136403" w:rsidRPr="00AB70F5">
        <w:rPr>
          <w:b/>
          <w:sz w:val="24"/>
          <w:szCs w:val="24"/>
        </w:rPr>
        <w:t xml:space="preserve"> – Regulation </w:t>
      </w:r>
      <w:r w:rsidR="009D22C0">
        <w:rPr>
          <w:b/>
          <w:sz w:val="24"/>
          <w:szCs w:val="24"/>
        </w:rPr>
        <w:t>3</w:t>
      </w:r>
      <w:r w:rsidR="006D7A5E">
        <w:rPr>
          <w:b/>
          <w:sz w:val="24"/>
          <w:szCs w:val="24"/>
        </w:rPr>
        <w:t>0</w:t>
      </w:r>
      <w:r w:rsidRPr="00AB70F5">
        <w:rPr>
          <w:b/>
          <w:sz w:val="24"/>
          <w:szCs w:val="24"/>
        </w:rPr>
        <w:tab/>
      </w:r>
      <w:r w:rsidRPr="004845BD">
        <w:rPr>
          <w:b/>
          <w:i/>
          <w:szCs w:val="22"/>
        </w:rPr>
        <w:tab/>
      </w:r>
    </w:p>
    <w:p w:rsidR="00BC1AA9" w:rsidRPr="004A593F" w:rsidRDefault="0064291D" w:rsidP="003559BF">
      <w:pPr>
        <w:pStyle w:val="Heading2"/>
        <w:ind w:left="0" w:firstLine="0"/>
        <w:rPr>
          <w:b w:val="0"/>
          <w:sz w:val="24"/>
          <w:szCs w:val="24"/>
        </w:rPr>
      </w:pPr>
      <w:r w:rsidRPr="004A593F">
        <w:rPr>
          <w:b w:val="0"/>
          <w:sz w:val="24"/>
          <w:szCs w:val="24"/>
        </w:rPr>
        <w:t>T</w:t>
      </w:r>
      <w:r w:rsidR="00BC1AA9" w:rsidRPr="004A593F">
        <w:rPr>
          <w:b w:val="0"/>
          <w:sz w:val="24"/>
          <w:szCs w:val="24"/>
        </w:rPr>
        <w:t xml:space="preserve">emporary governing bodies </w:t>
      </w:r>
      <w:r w:rsidR="001F3A28" w:rsidRPr="004A593F">
        <w:rPr>
          <w:b w:val="0"/>
          <w:sz w:val="24"/>
          <w:szCs w:val="24"/>
        </w:rPr>
        <w:t>must prepare</w:t>
      </w:r>
      <w:r w:rsidRPr="004A593F">
        <w:rPr>
          <w:b w:val="0"/>
          <w:sz w:val="24"/>
          <w:szCs w:val="24"/>
        </w:rPr>
        <w:t>,</w:t>
      </w:r>
      <w:r w:rsidR="001F3A28" w:rsidRPr="004A593F">
        <w:rPr>
          <w:b w:val="0"/>
          <w:sz w:val="24"/>
          <w:szCs w:val="24"/>
        </w:rPr>
        <w:t xml:space="preserve"> in consultation </w:t>
      </w:r>
      <w:r w:rsidRPr="004A593F">
        <w:rPr>
          <w:b w:val="0"/>
          <w:sz w:val="24"/>
          <w:szCs w:val="24"/>
        </w:rPr>
        <w:t>with</w:t>
      </w:r>
      <w:r w:rsidR="001F3A28" w:rsidRPr="004A593F">
        <w:rPr>
          <w:b w:val="0"/>
          <w:sz w:val="24"/>
          <w:szCs w:val="24"/>
        </w:rPr>
        <w:t xml:space="preserve"> the </w:t>
      </w:r>
      <w:r w:rsidR="00167A7C" w:rsidRPr="004A593F">
        <w:rPr>
          <w:b w:val="0"/>
          <w:sz w:val="24"/>
          <w:szCs w:val="24"/>
        </w:rPr>
        <w:t>head teacher</w:t>
      </w:r>
      <w:r w:rsidR="001F3A28" w:rsidRPr="004A593F">
        <w:rPr>
          <w:b w:val="0"/>
          <w:sz w:val="24"/>
          <w:szCs w:val="24"/>
        </w:rPr>
        <w:t xml:space="preserve"> or </w:t>
      </w:r>
      <w:r w:rsidR="00167A7C" w:rsidRPr="004A593F">
        <w:rPr>
          <w:b w:val="0"/>
          <w:sz w:val="24"/>
          <w:szCs w:val="24"/>
        </w:rPr>
        <w:t>head teacher</w:t>
      </w:r>
      <w:r w:rsidR="001F3A28" w:rsidRPr="004A593F">
        <w:rPr>
          <w:b w:val="0"/>
          <w:sz w:val="24"/>
          <w:szCs w:val="24"/>
        </w:rPr>
        <w:t xml:space="preserve"> designate, a </w:t>
      </w:r>
      <w:r w:rsidRPr="004A593F">
        <w:rPr>
          <w:b w:val="0"/>
          <w:sz w:val="24"/>
          <w:szCs w:val="24"/>
        </w:rPr>
        <w:t>written statement of general principles on behaviour and discipline.  In designing the policy, temporary governing bodies do not</w:t>
      </w:r>
      <w:r w:rsidR="00BC1AA9" w:rsidRPr="004A593F">
        <w:rPr>
          <w:b w:val="0"/>
          <w:sz w:val="24"/>
          <w:szCs w:val="24"/>
        </w:rPr>
        <w:t xml:space="preserve"> need to consult parents of registered pupils at the school.</w:t>
      </w:r>
    </w:p>
    <w:p w:rsidR="000A4C7C" w:rsidRDefault="000A4C7C" w:rsidP="00FF0B29">
      <w:pPr>
        <w:tabs>
          <w:tab w:val="num" w:leader="none" w:pos="720"/>
          <w:tab w:val="num" w:pos="1440"/>
        </w:tabs>
        <w:rPr>
          <w:b/>
          <w:sz w:val="24"/>
          <w:szCs w:val="24"/>
        </w:rPr>
      </w:pPr>
    </w:p>
    <w:p w:rsidR="000A4C7C" w:rsidRDefault="000A4C7C" w:rsidP="00FF0B29">
      <w:pPr>
        <w:tabs>
          <w:tab w:val="num" w:leader="none" w:pos="720"/>
          <w:tab w:val="num" w:pos="1440"/>
        </w:tabs>
        <w:rPr>
          <w:b/>
          <w:sz w:val="24"/>
          <w:szCs w:val="24"/>
        </w:rPr>
      </w:pPr>
    </w:p>
    <w:p w:rsidR="000A4C7C" w:rsidRDefault="000A4C7C" w:rsidP="00FF0B29">
      <w:pPr>
        <w:tabs>
          <w:tab w:val="num" w:leader="none" w:pos="720"/>
          <w:tab w:val="num" w:pos="1440"/>
        </w:tabs>
        <w:rPr>
          <w:b/>
          <w:sz w:val="24"/>
          <w:szCs w:val="24"/>
        </w:rPr>
      </w:pPr>
    </w:p>
    <w:p w:rsidR="000A4C7C" w:rsidRDefault="000A4C7C" w:rsidP="00FF0B29">
      <w:pPr>
        <w:tabs>
          <w:tab w:val="num" w:leader="none" w:pos="720"/>
          <w:tab w:val="num" w:pos="1440"/>
        </w:tabs>
        <w:rPr>
          <w:b/>
          <w:sz w:val="24"/>
          <w:szCs w:val="24"/>
        </w:rPr>
      </w:pPr>
    </w:p>
    <w:p w:rsidR="000A4C7C" w:rsidRDefault="000A4C7C" w:rsidP="00FF0B29">
      <w:pPr>
        <w:tabs>
          <w:tab w:val="num" w:leader="none" w:pos="720"/>
          <w:tab w:val="num" w:pos="1440"/>
        </w:tabs>
        <w:rPr>
          <w:b/>
          <w:sz w:val="24"/>
          <w:szCs w:val="24"/>
        </w:rPr>
      </w:pPr>
    </w:p>
    <w:p w:rsidR="00BC1AA9" w:rsidRPr="004A593F" w:rsidRDefault="00BC1AA9" w:rsidP="00FF0B29">
      <w:pPr>
        <w:tabs>
          <w:tab w:val="num" w:leader="none" w:pos="720"/>
          <w:tab w:val="num" w:pos="1440"/>
        </w:tabs>
        <w:rPr>
          <w:i/>
          <w:sz w:val="24"/>
          <w:szCs w:val="24"/>
        </w:rPr>
      </w:pPr>
      <w:r w:rsidRPr="00AB70F5">
        <w:rPr>
          <w:b/>
          <w:sz w:val="24"/>
          <w:szCs w:val="24"/>
        </w:rPr>
        <w:lastRenderedPageBreak/>
        <w:t>Reports and Information</w:t>
      </w:r>
      <w:r w:rsidRPr="00AB70F5">
        <w:rPr>
          <w:b/>
          <w:sz w:val="24"/>
          <w:szCs w:val="24"/>
        </w:rPr>
        <w:tab/>
      </w:r>
      <w:r w:rsidRPr="00AB70F5">
        <w:rPr>
          <w:b/>
          <w:sz w:val="24"/>
          <w:szCs w:val="24"/>
        </w:rPr>
        <w:tab/>
      </w:r>
      <w:r w:rsidRPr="00AB70F5">
        <w:rPr>
          <w:b/>
          <w:sz w:val="24"/>
          <w:szCs w:val="24"/>
        </w:rPr>
        <w:tab/>
      </w:r>
      <w:r w:rsidRPr="00AB70F5">
        <w:rPr>
          <w:b/>
          <w:sz w:val="24"/>
          <w:szCs w:val="24"/>
        </w:rPr>
        <w:tab/>
      </w:r>
      <w:r w:rsidRPr="00AB70F5">
        <w:rPr>
          <w:b/>
          <w:sz w:val="24"/>
          <w:szCs w:val="24"/>
        </w:rPr>
        <w:tab/>
      </w:r>
      <w:r w:rsidRPr="004A593F">
        <w:rPr>
          <w:sz w:val="24"/>
          <w:szCs w:val="24"/>
        </w:rPr>
        <w:tab/>
      </w:r>
    </w:p>
    <w:p w:rsidR="00BC1AA9" w:rsidRPr="004A593F" w:rsidRDefault="00BC1AA9" w:rsidP="003559BF">
      <w:pPr>
        <w:pStyle w:val="Heading2"/>
        <w:ind w:left="0" w:firstLine="0"/>
        <w:rPr>
          <w:b w:val="0"/>
          <w:sz w:val="24"/>
          <w:szCs w:val="24"/>
        </w:rPr>
      </w:pPr>
      <w:r w:rsidRPr="004A593F">
        <w:rPr>
          <w:b w:val="0"/>
          <w:sz w:val="24"/>
          <w:szCs w:val="24"/>
        </w:rPr>
        <w:t xml:space="preserve">All reports and information </w:t>
      </w:r>
      <w:r w:rsidR="004F64F4" w:rsidRPr="004A593F">
        <w:rPr>
          <w:b w:val="0"/>
          <w:sz w:val="24"/>
          <w:szCs w:val="24"/>
        </w:rPr>
        <w:t>relating to</w:t>
      </w:r>
      <w:r w:rsidRPr="004A593F">
        <w:rPr>
          <w:b w:val="0"/>
          <w:sz w:val="24"/>
          <w:szCs w:val="24"/>
        </w:rPr>
        <w:t xml:space="preserve"> the discharge of their functions must be provided by the temporary governing body to the LEA as and when required.  The head teacher must provide the temporary governing body or the LEA with similar reports and information in connection with the discharge of his or her functions.  The LEA must inform the temporary governing body where it requires such reports and information from the head teacher.  Where the head teacher prepares any such report, it must be copied to the temporary governing body.</w:t>
      </w:r>
    </w:p>
    <w:p w:rsidR="00BC1AA9" w:rsidRPr="004A593F" w:rsidRDefault="00BC1AA9" w:rsidP="00A666F8">
      <w:pPr>
        <w:pStyle w:val="Numbered"/>
        <w:rPr>
          <w:sz w:val="24"/>
          <w:szCs w:val="24"/>
        </w:rPr>
      </w:pPr>
      <w:r w:rsidRPr="00AB70F5">
        <w:rPr>
          <w:b/>
          <w:sz w:val="24"/>
          <w:szCs w:val="24"/>
        </w:rPr>
        <w:t>Consultation on expenditure</w:t>
      </w:r>
      <w:r w:rsidR="00E6176C" w:rsidRPr="00AB70F5">
        <w:rPr>
          <w:b/>
          <w:sz w:val="24"/>
          <w:szCs w:val="24"/>
        </w:rPr>
        <w:t xml:space="preserve"> </w:t>
      </w:r>
    </w:p>
    <w:p w:rsidR="00BC1AA9" w:rsidRPr="004A593F" w:rsidRDefault="00BC1AA9" w:rsidP="003559BF">
      <w:pPr>
        <w:pStyle w:val="Heading2"/>
        <w:ind w:left="0" w:firstLine="0"/>
        <w:rPr>
          <w:b w:val="0"/>
          <w:sz w:val="24"/>
          <w:szCs w:val="24"/>
        </w:rPr>
      </w:pPr>
      <w:r w:rsidRPr="004A593F">
        <w:rPr>
          <w:b w:val="0"/>
          <w:sz w:val="24"/>
          <w:szCs w:val="24"/>
        </w:rPr>
        <w:t xml:space="preserve">Where a new school does not have a delegated budget, </w:t>
      </w:r>
      <w:r w:rsidR="00885CFA">
        <w:rPr>
          <w:b w:val="0"/>
          <w:sz w:val="24"/>
          <w:szCs w:val="24"/>
        </w:rPr>
        <w:t xml:space="preserve">it would be good practice for </w:t>
      </w:r>
      <w:r w:rsidRPr="004A593F">
        <w:rPr>
          <w:b w:val="0"/>
          <w:sz w:val="24"/>
          <w:szCs w:val="24"/>
        </w:rPr>
        <w:t xml:space="preserve">the LEA </w:t>
      </w:r>
      <w:r w:rsidR="00A26E4A">
        <w:rPr>
          <w:b w:val="0"/>
          <w:sz w:val="24"/>
          <w:szCs w:val="24"/>
        </w:rPr>
        <w:t>should</w:t>
      </w:r>
      <w:r w:rsidR="00A26E4A" w:rsidRPr="004A593F">
        <w:rPr>
          <w:b w:val="0"/>
          <w:sz w:val="24"/>
          <w:szCs w:val="24"/>
        </w:rPr>
        <w:t xml:space="preserve"> </w:t>
      </w:r>
      <w:r w:rsidR="00885CFA">
        <w:rPr>
          <w:b w:val="0"/>
          <w:sz w:val="24"/>
          <w:szCs w:val="24"/>
        </w:rPr>
        <w:t xml:space="preserve">to </w:t>
      </w:r>
      <w:r w:rsidRPr="004A593F">
        <w:rPr>
          <w:b w:val="0"/>
          <w:sz w:val="24"/>
          <w:szCs w:val="24"/>
        </w:rPr>
        <w:t xml:space="preserve">consult the temporary governing body and the </w:t>
      </w:r>
      <w:r w:rsidR="004501A9" w:rsidRPr="004A593F">
        <w:rPr>
          <w:b w:val="0"/>
          <w:sz w:val="24"/>
          <w:szCs w:val="24"/>
        </w:rPr>
        <w:t>head teacher</w:t>
      </w:r>
      <w:r w:rsidRPr="004A593F">
        <w:rPr>
          <w:b w:val="0"/>
          <w:sz w:val="24"/>
          <w:szCs w:val="24"/>
        </w:rPr>
        <w:t xml:space="preserve"> on any proposals for expenditure on books, equipment and stationery for the school.</w:t>
      </w:r>
    </w:p>
    <w:p w:rsidR="009B7536" w:rsidRPr="004A593F" w:rsidRDefault="006919C3" w:rsidP="00FF0B29">
      <w:pPr>
        <w:tabs>
          <w:tab w:val="num" w:leader="none" w:pos="720"/>
          <w:tab w:val="num" w:pos="1440"/>
        </w:tabs>
        <w:spacing w:after="120"/>
        <w:rPr>
          <w:sz w:val="24"/>
          <w:szCs w:val="24"/>
        </w:rPr>
      </w:pPr>
      <w:r w:rsidRPr="00AB70F5">
        <w:rPr>
          <w:b/>
          <w:sz w:val="24"/>
          <w:szCs w:val="24"/>
        </w:rPr>
        <w:t>Appointment of t</w:t>
      </w:r>
      <w:r w:rsidR="009B7536" w:rsidRPr="00AB70F5">
        <w:rPr>
          <w:b/>
          <w:sz w:val="24"/>
          <w:szCs w:val="24"/>
        </w:rPr>
        <w:t xml:space="preserve">he chair </w:t>
      </w:r>
      <w:r w:rsidR="00A26E4A">
        <w:rPr>
          <w:b/>
          <w:sz w:val="24"/>
          <w:szCs w:val="24"/>
        </w:rPr>
        <w:t xml:space="preserve">and vice chair </w:t>
      </w:r>
      <w:r w:rsidR="009B7536" w:rsidRPr="00AB70F5">
        <w:rPr>
          <w:b/>
          <w:sz w:val="24"/>
          <w:szCs w:val="24"/>
        </w:rPr>
        <w:t xml:space="preserve">of the </w:t>
      </w:r>
      <w:r w:rsidRPr="00AB70F5">
        <w:rPr>
          <w:b/>
          <w:sz w:val="24"/>
          <w:szCs w:val="24"/>
        </w:rPr>
        <w:t xml:space="preserve">temporary </w:t>
      </w:r>
      <w:r w:rsidR="009B7536" w:rsidRPr="00AB70F5">
        <w:rPr>
          <w:b/>
          <w:sz w:val="24"/>
          <w:szCs w:val="24"/>
        </w:rPr>
        <w:t xml:space="preserve">governing body – </w:t>
      </w:r>
      <w:r w:rsidR="00413576" w:rsidRPr="00AB70F5">
        <w:rPr>
          <w:b/>
          <w:sz w:val="24"/>
          <w:szCs w:val="24"/>
        </w:rPr>
        <w:t>R</w:t>
      </w:r>
      <w:r w:rsidR="009B7536" w:rsidRPr="00AB70F5">
        <w:rPr>
          <w:b/>
          <w:sz w:val="24"/>
          <w:szCs w:val="24"/>
        </w:rPr>
        <w:t>egulation 3</w:t>
      </w:r>
      <w:r w:rsidR="00D33F8A">
        <w:rPr>
          <w:b/>
          <w:sz w:val="24"/>
          <w:szCs w:val="24"/>
        </w:rPr>
        <w:t>5</w:t>
      </w:r>
    </w:p>
    <w:p w:rsidR="009B7536" w:rsidRPr="004A593F" w:rsidRDefault="009B7536" w:rsidP="003559BF">
      <w:pPr>
        <w:pStyle w:val="Heading2"/>
        <w:ind w:left="0" w:firstLine="0"/>
        <w:rPr>
          <w:b w:val="0"/>
          <w:sz w:val="24"/>
          <w:szCs w:val="24"/>
        </w:rPr>
      </w:pPr>
      <w:r w:rsidRPr="004A593F">
        <w:rPr>
          <w:b w:val="0"/>
          <w:sz w:val="24"/>
          <w:szCs w:val="24"/>
        </w:rPr>
        <w:t xml:space="preserve">The temporary governing body must elect a chair and a vice chair at their first meeting.  There are no regulations prescribing the election process as we believe </w:t>
      </w:r>
      <w:r w:rsidR="004D2DC0" w:rsidRPr="004A593F">
        <w:rPr>
          <w:b w:val="0"/>
          <w:sz w:val="24"/>
          <w:szCs w:val="24"/>
        </w:rPr>
        <w:t xml:space="preserve">that </w:t>
      </w:r>
      <w:r w:rsidRPr="004A593F">
        <w:rPr>
          <w:b w:val="0"/>
          <w:sz w:val="24"/>
          <w:szCs w:val="24"/>
        </w:rPr>
        <w:t xml:space="preserve">LEAs and members of temporary governing bodies are best placed to decide how to organise this.  Temporary governors who are paid to work </w:t>
      </w:r>
      <w:r w:rsidR="00956F9A">
        <w:rPr>
          <w:b w:val="0"/>
          <w:sz w:val="24"/>
          <w:szCs w:val="24"/>
        </w:rPr>
        <w:t xml:space="preserve">or are likely to work </w:t>
      </w:r>
      <w:r w:rsidRPr="004A593F">
        <w:rPr>
          <w:b w:val="0"/>
          <w:sz w:val="24"/>
          <w:szCs w:val="24"/>
        </w:rPr>
        <w:t xml:space="preserve">at the school, for instance the head teacher and </w:t>
      </w:r>
      <w:r w:rsidR="00AA5257" w:rsidRPr="004A593F">
        <w:rPr>
          <w:b w:val="0"/>
          <w:sz w:val="24"/>
          <w:szCs w:val="24"/>
        </w:rPr>
        <w:t xml:space="preserve">temporary </w:t>
      </w:r>
      <w:r w:rsidRPr="004A593F">
        <w:rPr>
          <w:b w:val="0"/>
          <w:sz w:val="24"/>
          <w:szCs w:val="24"/>
        </w:rPr>
        <w:t xml:space="preserve">staff </w:t>
      </w:r>
      <w:proofErr w:type="gramStart"/>
      <w:r w:rsidRPr="004A593F">
        <w:rPr>
          <w:b w:val="0"/>
          <w:sz w:val="24"/>
          <w:szCs w:val="24"/>
        </w:rPr>
        <w:t>governors,</w:t>
      </w:r>
      <w:proofErr w:type="gramEnd"/>
      <w:r w:rsidRPr="004A593F">
        <w:rPr>
          <w:b w:val="0"/>
          <w:sz w:val="24"/>
          <w:szCs w:val="24"/>
        </w:rPr>
        <w:t xml:space="preserve"> cannot be elected as chair or vice chair.  </w:t>
      </w:r>
      <w:r w:rsidR="00CA703D">
        <w:rPr>
          <w:b w:val="0"/>
          <w:sz w:val="24"/>
          <w:szCs w:val="24"/>
        </w:rPr>
        <w:t xml:space="preserve">A pupil or a person likely to become a pupil at the new school cannot be elected as chair or vice chair. </w:t>
      </w:r>
      <w:r w:rsidRPr="004A593F">
        <w:rPr>
          <w:b w:val="0"/>
          <w:sz w:val="24"/>
          <w:szCs w:val="24"/>
        </w:rPr>
        <w:t>The chair and vice chair can resign at any time by writing to the clerk.</w:t>
      </w:r>
    </w:p>
    <w:p w:rsidR="009B7536" w:rsidRPr="004A593F" w:rsidRDefault="009B7536" w:rsidP="003559BF">
      <w:pPr>
        <w:pStyle w:val="Heading2"/>
        <w:ind w:left="0" w:firstLine="0"/>
        <w:rPr>
          <w:b w:val="0"/>
          <w:sz w:val="24"/>
          <w:szCs w:val="24"/>
        </w:rPr>
      </w:pPr>
      <w:r w:rsidRPr="004A593F">
        <w:rPr>
          <w:b w:val="0"/>
          <w:sz w:val="24"/>
          <w:szCs w:val="24"/>
        </w:rPr>
        <w:t>If the office of chair or vice chair becomes vacant, the governing body must elect a new chair or vice chair at the next meeting.  If the chair is absent from a meeting, or if the office of chair is vacant, the vice chair will act as chair for all purposes.</w:t>
      </w:r>
    </w:p>
    <w:p w:rsidR="009B7536" w:rsidRPr="004A593F" w:rsidRDefault="009B7536" w:rsidP="00FF0B29">
      <w:pPr>
        <w:tabs>
          <w:tab w:val="num" w:leader="none" w:pos="720"/>
          <w:tab w:val="num" w:pos="1440"/>
        </w:tabs>
        <w:spacing w:after="120"/>
        <w:rPr>
          <w:sz w:val="24"/>
          <w:szCs w:val="24"/>
        </w:rPr>
      </w:pPr>
      <w:r w:rsidRPr="00AB70F5">
        <w:rPr>
          <w:b/>
          <w:sz w:val="24"/>
          <w:szCs w:val="24"/>
        </w:rPr>
        <w:t xml:space="preserve">Delegation of functions to the chair and vice chair in cases of urgency </w:t>
      </w:r>
      <w:r w:rsidR="00A26E4A">
        <w:rPr>
          <w:b/>
          <w:sz w:val="24"/>
          <w:szCs w:val="24"/>
        </w:rPr>
        <w:t>-</w:t>
      </w:r>
      <w:r w:rsidR="00413576" w:rsidRPr="00AB70F5">
        <w:rPr>
          <w:b/>
          <w:sz w:val="24"/>
          <w:szCs w:val="24"/>
        </w:rPr>
        <w:t>R</w:t>
      </w:r>
      <w:r w:rsidRPr="00AB70F5">
        <w:rPr>
          <w:b/>
          <w:sz w:val="24"/>
          <w:szCs w:val="24"/>
        </w:rPr>
        <w:t>egulation 3</w:t>
      </w:r>
      <w:r w:rsidR="00D33F8A">
        <w:rPr>
          <w:b/>
          <w:sz w:val="24"/>
          <w:szCs w:val="24"/>
        </w:rPr>
        <w:t>6</w:t>
      </w:r>
    </w:p>
    <w:p w:rsidR="001F7E95" w:rsidRDefault="009B7536" w:rsidP="00E54E14">
      <w:pPr>
        <w:pStyle w:val="Heading2"/>
        <w:ind w:left="0" w:firstLine="0"/>
      </w:pPr>
      <w:r w:rsidRPr="004A593F">
        <w:rPr>
          <w:b w:val="0"/>
          <w:sz w:val="24"/>
          <w:szCs w:val="24"/>
        </w:rPr>
        <w:t xml:space="preserve">The chair or vice chair has the power to carry out any function of the </w:t>
      </w:r>
      <w:r w:rsidR="004F64F4" w:rsidRPr="004A593F">
        <w:rPr>
          <w:b w:val="0"/>
          <w:sz w:val="24"/>
          <w:szCs w:val="24"/>
        </w:rPr>
        <w:t xml:space="preserve">temporary </w:t>
      </w:r>
      <w:r w:rsidRPr="004A593F">
        <w:rPr>
          <w:b w:val="0"/>
          <w:sz w:val="24"/>
          <w:szCs w:val="24"/>
        </w:rPr>
        <w:t xml:space="preserve">governing body if a delay in exercising the function is likely to be seriously detrimental to the interests of the </w:t>
      </w:r>
      <w:r w:rsidR="004F64F4" w:rsidRPr="004A593F">
        <w:rPr>
          <w:b w:val="0"/>
          <w:sz w:val="24"/>
          <w:szCs w:val="24"/>
        </w:rPr>
        <w:t xml:space="preserve">new </w:t>
      </w:r>
      <w:r w:rsidRPr="004A593F">
        <w:rPr>
          <w:b w:val="0"/>
          <w:sz w:val="24"/>
          <w:szCs w:val="24"/>
        </w:rPr>
        <w:t xml:space="preserve">school, a pupil </w:t>
      </w:r>
      <w:r w:rsidR="004F64F4" w:rsidRPr="004A593F">
        <w:rPr>
          <w:b w:val="0"/>
          <w:sz w:val="24"/>
          <w:szCs w:val="24"/>
        </w:rPr>
        <w:t xml:space="preserve">(or a person likely to become a pupil) </w:t>
      </w:r>
      <w:r w:rsidRPr="004A593F">
        <w:rPr>
          <w:b w:val="0"/>
          <w:sz w:val="24"/>
          <w:szCs w:val="24"/>
        </w:rPr>
        <w:t xml:space="preserve">at the school or their parents, or a person who works </w:t>
      </w:r>
      <w:r w:rsidR="004F64F4" w:rsidRPr="004A593F">
        <w:rPr>
          <w:b w:val="0"/>
          <w:sz w:val="24"/>
          <w:szCs w:val="24"/>
        </w:rPr>
        <w:t xml:space="preserve">(or likely to work) </w:t>
      </w:r>
      <w:r w:rsidRPr="004A593F">
        <w:rPr>
          <w:b w:val="0"/>
          <w:sz w:val="24"/>
          <w:szCs w:val="24"/>
        </w:rPr>
        <w:t xml:space="preserve">at the school. </w:t>
      </w:r>
    </w:p>
    <w:p w:rsidR="00E54E14" w:rsidRDefault="00E54E14" w:rsidP="00FF0B29">
      <w:pPr>
        <w:tabs>
          <w:tab w:val="num" w:leader="none" w:pos="720"/>
          <w:tab w:val="num" w:pos="1440"/>
        </w:tabs>
        <w:spacing w:after="120"/>
        <w:rPr>
          <w:b/>
          <w:sz w:val="24"/>
          <w:szCs w:val="24"/>
        </w:rPr>
      </w:pPr>
    </w:p>
    <w:p w:rsidR="00E54E14" w:rsidRDefault="00E54E14" w:rsidP="00FF0B29">
      <w:pPr>
        <w:tabs>
          <w:tab w:val="num" w:leader="none" w:pos="720"/>
          <w:tab w:val="num" w:pos="1440"/>
        </w:tabs>
        <w:spacing w:after="120"/>
        <w:rPr>
          <w:b/>
          <w:sz w:val="24"/>
          <w:szCs w:val="24"/>
        </w:rPr>
      </w:pPr>
    </w:p>
    <w:p w:rsidR="00E54E14" w:rsidRDefault="00E54E14" w:rsidP="00FF0B29">
      <w:pPr>
        <w:tabs>
          <w:tab w:val="num" w:leader="none" w:pos="720"/>
          <w:tab w:val="num" w:pos="1440"/>
        </w:tabs>
        <w:spacing w:after="120"/>
        <w:rPr>
          <w:b/>
          <w:sz w:val="24"/>
          <w:szCs w:val="24"/>
        </w:rPr>
      </w:pPr>
    </w:p>
    <w:p w:rsidR="00E54E14" w:rsidRDefault="00E54E14" w:rsidP="00FF0B29">
      <w:pPr>
        <w:tabs>
          <w:tab w:val="num" w:leader="none" w:pos="720"/>
          <w:tab w:val="num" w:pos="1440"/>
        </w:tabs>
        <w:spacing w:after="120"/>
        <w:rPr>
          <w:b/>
          <w:sz w:val="24"/>
          <w:szCs w:val="24"/>
        </w:rPr>
      </w:pPr>
    </w:p>
    <w:p w:rsidR="00E54E14" w:rsidRDefault="00E54E14" w:rsidP="00FF0B29">
      <w:pPr>
        <w:tabs>
          <w:tab w:val="num" w:leader="none" w:pos="720"/>
          <w:tab w:val="num" w:pos="1440"/>
        </w:tabs>
        <w:spacing w:after="120"/>
        <w:rPr>
          <w:b/>
          <w:sz w:val="24"/>
          <w:szCs w:val="24"/>
        </w:rPr>
      </w:pPr>
    </w:p>
    <w:p w:rsidR="00E54E14" w:rsidRDefault="00E54E14" w:rsidP="00FF0B29">
      <w:pPr>
        <w:tabs>
          <w:tab w:val="num" w:leader="none" w:pos="720"/>
          <w:tab w:val="num" w:pos="1440"/>
        </w:tabs>
        <w:spacing w:after="120"/>
        <w:rPr>
          <w:b/>
          <w:sz w:val="24"/>
          <w:szCs w:val="24"/>
        </w:rPr>
      </w:pPr>
    </w:p>
    <w:p w:rsidR="00E54E14" w:rsidRDefault="00E54E14" w:rsidP="00FF0B29">
      <w:pPr>
        <w:tabs>
          <w:tab w:val="num" w:leader="none" w:pos="720"/>
          <w:tab w:val="num" w:pos="1440"/>
        </w:tabs>
        <w:spacing w:after="120"/>
        <w:rPr>
          <w:b/>
          <w:sz w:val="24"/>
          <w:szCs w:val="24"/>
        </w:rPr>
      </w:pPr>
    </w:p>
    <w:p w:rsidR="009B7536" w:rsidRPr="004A593F" w:rsidRDefault="009B7536" w:rsidP="00FF0B29">
      <w:pPr>
        <w:tabs>
          <w:tab w:val="num" w:leader="none" w:pos="720"/>
          <w:tab w:val="num" w:pos="1440"/>
        </w:tabs>
        <w:spacing w:after="120"/>
        <w:rPr>
          <w:b/>
          <w:sz w:val="24"/>
          <w:szCs w:val="24"/>
        </w:rPr>
      </w:pPr>
      <w:r w:rsidRPr="004A593F">
        <w:rPr>
          <w:b/>
          <w:sz w:val="24"/>
          <w:szCs w:val="24"/>
        </w:rPr>
        <w:lastRenderedPageBreak/>
        <w:t xml:space="preserve">Removal </w:t>
      </w:r>
      <w:r w:rsidR="00A26E4A">
        <w:rPr>
          <w:b/>
          <w:sz w:val="24"/>
          <w:szCs w:val="24"/>
        </w:rPr>
        <w:t xml:space="preserve">of chair or vice chair </w:t>
      </w:r>
      <w:r w:rsidRPr="004A593F">
        <w:rPr>
          <w:b/>
          <w:sz w:val="24"/>
          <w:szCs w:val="24"/>
        </w:rPr>
        <w:t xml:space="preserve">from office </w:t>
      </w:r>
      <w:r w:rsidR="00A26E4A">
        <w:rPr>
          <w:b/>
          <w:sz w:val="24"/>
          <w:szCs w:val="24"/>
        </w:rPr>
        <w:t xml:space="preserve">- </w:t>
      </w:r>
      <w:r w:rsidR="00413576" w:rsidRPr="004A593F">
        <w:rPr>
          <w:b/>
          <w:sz w:val="24"/>
          <w:szCs w:val="24"/>
        </w:rPr>
        <w:t>Regulation</w:t>
      </w:r>
      <w:r w:rsidRPr="004A593F">
        <w:rPr>
          <w:b/>
          <w:sz w:val="24"/>
          <w:szCs w:val="24"/>
        </w:rPr>
        <w:t xml:space="preserve"> </w:t>
      </w:r>
      <w:r w:rsidR="004A5352" w:rsidRPr="004A593F">
        <w:rPr>
          <w:b/>
          <w:sz w:val="24"/>
          <w:szCs w:val="24"/>
        </w:rPr>
        <w:t>3</w:t>
      </w:r>
      <w:r w:rsidR="00D33F8A">
        <w:rPr>
          <w:b/>
          <w:sz w:val="24"/>
          <w:szCs w:val="24"/>
        </w:rPr>
        <w:t>7</w:t>
      </w:r>
    </w:p>
    <w:p w:rsidR="009B7536" w:rsidRPr="004A593F" w:rsidRDefault="009B7536" w:rsidP="003559BF">
      <w:pPr>
        <w:pStyle w:val="Heading2"/>
        <w:ind w:left="0" w:firstLine="0"/>
        <w:rPr>
          <w:b w:val="0"/>
          <w:sz w:val="24"/>
          <w:szCs w:val="24"/>
        </w:rPr>
      </w:pPr>
      <w:r w:rsidRPr="004A593F">
        <w:rPr>
          <w:b w:val="0"/>
          <w:sz w:val="24"/>
          <w:szCs w:val="24"/>
        </w:rPr>
        <w:t xml:space="preserve">The </w:t>
      </w:r>
      <w:r w:rsidR="004F64F4" w:rsidRPr="004A593F">
        <w:rPr>
          <w:b w:val="0"/>
          <w:sz w:val="24"/>
          <w:szCs w:val="24"/>
        </w:rPr>
        <w:t xml:space="preserve">temporary </w:t>
      </w:r>
      <w:r w:rsidRPr="004A593F">
        <w:rPr>
          <w:b w:val="0"/>
          <w:sz w:val="24"/>
          <w:szCs w:val="24"/>
        </w:rPr>
        <w:t>governing body can remove the chair or vice chair from office</w:t>
      </w:r>
      <w:r w:rsidR="00A3751C" w:rsidRPr="004A593F">
        <w:rPr>
          <w:b w:val="0"/>
          <w:sz w:val="24"/>
          <w:szCs w:val="24"/>
        </w:rPr>
        <w:t xml:space="preserve">.  </w:t>
      </w:r>
      <w:r w:rsidRPr="004A593F">
        <w:rPr>
          <w:b w:val="0"/>
          <w:sz w:val="24"/>
          <w:szCs w:val="24"/>
        </w:rPr>
        <w:t xml:space="preserve">A resolution to remove the chair or vice chair from office must be an agenda item for a governing body meeting and the agenda must be circulated to </w:t>
      </w:r>
      <w:r w:rsidR="004F64F4" w:rsidRPr="004A593F">
        <w:rPr>
          <w:b w:val="0"/>
          <w:sz w:val="24"/>
          <w:szCs w:val="24"/>
        </w:rPr>
        <w:t xml:space="preserve">members of the temporary </w:t>
      </w:r>
      <w:r w:rsidRPr="004A593F">
        <w:rPr>
          <w:b w:val="0"/>
          <w:sz w:val="24"/>
          <w:szCs w:val="24"/>
        </w:rPr>
        <w:t xml:space="preserve">governing body </w:t>
      </w:r>
      <w:r w:rsidR="00D33F8A">
        <w:rPr>
          <w:b w:val="0"/>
          <w:sz w:val="24"/>
          <w:szCs w:val="24"/>
        </w:rPr>
        <w:t xml:space="preserve">at least </w:t>
      </w:r>
      <w:r w:rsidRPr="004A593F">
        <w:rPr>
          <w:b w:val="0"/>
          <w:sz w:val="24"/>
          <w:szCs w:val="24"/>
        </w:rPr>
        <w:t xml:space="preserve">seven days in advance of the meeting.  The </w:t>
      </w:r>
      <w:r w:rsidR="004F64F4" w:rsidRPr="004A593F">
        <w:rPr>
          <w:b w:val="0"/>
          <w:sz w:val="24"/>
          <w:szCs w:val="24"/>
        </w:rPr>
        <w:t xml:space="preserve">temporary </w:t>
      </w:r>
      <w:r w:rsidRPr="004A593F">
        <w:rPr>
          <w:b w:val="0"/>
          <w:sz w:val="24"/>
          <w:szCs w:val="24"/>
        </w:rPr>
        <w:t xml:space="preserve">governor proposing the removal must state his/her reasons for doing so at the meeting. The chair or vice chair must be given the opportunity to make a statement in response before he/she withdraws from the meeting and the </w:t>
      </w:r>
      <w:r w:rsidR="004F64F4" w:rsidRPr="004A593F">
        <w:rPr>
          <w:b w:val="0"/>
          <w:sz w:val="24"/>
          <w:szCs w:val="24"/>
        </w:rPr>
        <w:t xml:space="preserve">temporary </w:t>
      </w:r>
      <w:r w:rsidRPr="004A593F">
        <w:rPr>
          <w:b w:val="0"/>
          <w:sz w:val="24"/>
          <w:szCs w:val="24"/>
        </w:rPr>
        <w:t>governing body votes on the proposal to remove the chair or vice chair  from office.</w:t>
      </w:r>
    </w:p>
    <w:p w:rsidR="00F21FD9" w:rsidRPr="004A593F" w:rsidRDefault="00F21FD9" w:rsidP="00FF0B29">
      <w:pPr>
        <w:tabs>
          <w:tab w:val="num" w:leader="none" w:pos="720"/>
          <w:tab w:val="num" w:pos="1440"/>
        </w:tabs>
        <w:rPr>
          <w:b/>
          <w:sz w:val="24"/>
          <w:szCs w:val="24"/>
        </w:rPr>
      </w:pPr>
      <w:r w:rsidRPr="004A593F">
        <w:rPr>
          <w:b/>
          <w:sz w:val="24"/>
          <w:szCs w:val="24"/>
        </w:rPr>
        <w:t>The clerk to the temporary governing body</w:t>
      </w:r>
      <w:r w:rsidR="003D769D">
        <w:rPr>
          <w:b/>
          <w:sz w:val="24"/>
          <w:szCs w:val="24"/>
        </w:rPr>
        <w:t xml:space="preserve"> </w:t>
      </w:r>
      <w:r w:rsidR="00563B5C">
        <w:rPr>
          <w:b/>
          <w:sz w:val="24"/>
          <w:szCs w:val="24"/>
        </w:rPr>
        <w:t xml:space="preserve">- </w:t>
      </w:r>
      <w:r w:rsidR="003D769D">
        <w:rPr>
          <w:b/>
          <w:sz w:val="24"/>
          <w:szCs w:val="24"/>
        </w:rPr>
        <w:t xml:space="preserve">Regulation </w:t>
      </w:r>
      <w:r w:rsidR="00563B5C">
        <w:rPr>
          <w:b/>
          <w:sz w:val="24"/>
          <w:szCs w:val="24"/>
        </w:rPr>
        <w:t>3</w:t>
      </w:r>
      <w:r w:rsidR="00D33F8A">
        <w:rPr>
          <w:b/>
          <w:sz w:val="24"/>
          <w:szCs w:val="24"/>
        </w:rPr>
        <w:t>8</w:t>
      </w:r>
    </w:p>
    <w:p w:rsidR="00F21FD9" w:rsidRPr="004A593F" w:rsidRDefault="00F21FD9" w:rsidP="003559BF">
      <w:pPr>
        <w:pStyle w:val="Heading2"/>
        <w:ind w:left="0" w:firstLine="0"/>
        <w:rPr>
          <w:b w:val="0"/>
          <w:sz w:val="24"/>
          <w:szCs w:val="24"/>
        </w:rPr>
      </w:pPr>
      <w:r w:rsidRPr="004A593F">
        <w:rPr>
          <w:b w:val="0"/>
          <w:sz w:val="24"/>
          <w:szCs w:val="24"/>
        </w:rPr>
        <w:t>The LEA must appoint the first clerk to the temporary governing body of a new school which will be a community, community special, voluntary controlled</w:t>
      </w:r>
      <w:r w:rsidR="00D33F8A">
        <w:rPr>
          <w:b w:val="0"/>
          <w:sz w:val="24"/>
          <w:szCs w:val="24"/>
        </w:rPr>
        <w:t>, maintained nursery</w:t>
      </w:r>
      <w:r w:rsidRPr="004A593F">
        <w:rPr>
          <w:b w:val="0"/>
          <w:sz w:val="24"/>
          <w:szCs w:val="24"/>
        </w:rPr>
        <w:t xml:space="preserve"> as well as that of foundation and foundation special schools proposed by the LEA.  At new foundation and foundation </w:t>
      </w:r>
      <w:r w:rsidR="00D33F8A">
        <w:rPr>
          <w:b w:val="0"/>
          <w:sz w:val="24"/>
          <w:szCs w:val="24"/>
        </w:rPr>
        <w:t xml:space="preserve">special </w:t>
      </w:r>
      <w:r w:rsidRPr="004A593F">
        <w:rPr>
          <w:b w:val="0"/>
          <w:sz w:val="24"/>
          <w:szCs w:val="24"/>
        </w:rPr>
        <w:t xml:space="preserve">schools established by </w:t>
      </w:r>
      <w:r w:rsidR="00AB09B3">
        <w:rPr>
          <w:b w:val="0"/>
          <w:sz w:val="24"/>
          <w:szCs w:val="24"/>
        </w:rPr>
        <w:t>proposers</w:t>
      </w:r>
      <w:r w:rsidRPr="004A593F">
        <w:rPr>
          <w:b w:val="0"/>
          <w:sz w:val="24"/>
          <w:szCs w:val="24"/>
        </w:rPr>
        <w:t xml:space="preserve"> and at new voluntary aided schools the first clerk will be appointed by the </w:t>
      </w:r>
      <w:r w:rsidR="00AB09B3">
        <w:rPr>
          <w:b w:val="0"/>
          <w:sz w:val="24"/>
          <w:szCs w:val="24"/>
        </w:rPr>
        <w:t>proposers</w:t>
      </w:r>
      <w:r w:rsidRPr="004A593F">
        <w:rPr>
          <w:b w:val="0"/>
          <w:sz w:val="24"/>
          <w:szCs w:val="24"/>
        </w:rPr>
        <w:t xml:space="preserve">.  The first clerk </w:t>
      </w:r>
      <w:r w:rsidR="00885CFA">
        <w:rPr>
          <w:b w:val="0"/>
          <w:sz w:val="24"/>
          <w:szCs w:val="24"/>
        </w:rPr>
        <w:t>can</w:t>
      </w:r>
      <w:r w:rsidR="00885CFA" w:rsidRPr="004A593F">
        <w:rPr>
          <w:b w:val="0"/>
          <w:sz w:val="24"/>
          <w:szCs w:val="24"/>
        </w:rPr>
        <w:t xml:space="preserve"> </w:t>
      </w:r>
      <w:r w:rsidRPr="004A593F">
        <w:rPr>
          <w:b w:val="0"/>
          <w:sz w:val="24"/>
          <w:szCs w:val="24"/>
        </w:rPr>
        <w:t>act as clerk to the school’s permanent governing body until a clerk is appointed.</w:t>
      </w:r>
    </w:p>
    <w:p w:rsidR="00F21FD9" w:rsidRPr="004A593F" w:rsidRDefault="00F21FD9" w:rsidP="003559BF">
      <w:pPr>
        <w:pStyle w:val="Heading2"/>
        <w:ind w:left="0" w:firstLine="0"/>
        <w:rPr>
          <w:b w:val="0"/>
          <w:sz w:val="24"/>
          <w:szCs w:val="24"/>
        </w:rPr>
      </w:pPr>
      <w:r w:rsidRPr="004A593F">
        <w:rPr>
          <w:b w:val="0"/>
          <w:sz w:val="24"/>
          <w:szCs w:val="24"/>
        </w:rPr>
        <w:t xml:space="preserve">The </w:t>
      </w:r>
      <w:r w:rsidR="00563B5C">
        <w:rPr>
          <w:b w:val="0"/>
          <w:sz w:val="24"/>
          <w:szCs w:val="24"/>
        </w:rPr>
        <w:t>c</w:t>
      </w:r>
      <w:r w:rsidRPr="004A593F">
        <w:rPr>
          <w:b w:val="0"/>
          <w:sz w:val="24"/>
          <w:szCs w:val="24"/>
        </w:rPr>
        <w:t xml:space="preserve">lerk needs to work effectively with the LEA and members of the temporary governing body and is responsible for advising the temporary governing body on constitutional and procedural matters, duties and powers. </w:t>
      </w:r>
      <w:r w:rsidR="006919C3" w:rsidRPr="004A593F">
        <w:rPr>
          <w:b w:val="0"/>
          <w:sz w:val="24"/>
          <w:szCs w:val="24"/>
        </w:rPr>
        <w:t xml:space="preserve">The clerk is accountable to the </w:t>
      </w:r>
      <w:r w:rsidR="004F64F4" w:rsidRPr="004A593F">
        <w:rPr>
          <w:b w:val="0"/>
          <w:sz w:val="24"/>
          <w:szCs w:val="24"/>
        </w:rPr>
        <w:t xml:space="preserve">temporary </w:t>
      </w:r>
      <w:r w:rsidR="006919C3" w:rsidRPr="004A593F">
        <w:rPr>
          <w:b w:val="0"/>
          <w:sz w:val="24"/>
          <w:szCs w:val="24"/>
        </w:rPr>
        <w:t xml:space="preserve">governing body.  </w:t>
      </w:r>
      <w:r w:rsidRPr="004A593F">
        <w:rPr>
          <w:b w:val="0"/>
          <w:sz w:val="24"/>
          <w:szCs w:val="24"/>
        </w:rPr>
        <w:t xml:space="preserve">The clerk must not be a </w:t>
      </w:r>
      <w:r w:rsidR="004F64F4" w:rsidRPr="004A593F">
        <w:rPr>
          <w:b w:val="0"/>
          <w:sz w:val="24"/>
          <w:szCs w:val="24"/>
        </w:rPr>
        <w:t xml:space="preserve">temporary </w:t>
      </w:r>
      <w:r w:rsidRPr="004A593F">
        <w:rPr>
          <w:b w:val="0"/>
          <w:sz w:val="24"/>
          <w:szCs w:val="24"/>
        </w:rPr>
        <w:t>governor, a</w:t>
      </w:r>
      <w:r w:rsidR="004F64F4" w:rsidRPr="004A593F">
        <w:rPr>
          <w:b w:val="0"/>
          <w:sz w:val="24"/>
          <w:szCs w:val="24"/>
        </w:rPr>
        <w:t xml:space="preserve"> temporary </w:t>
      </w:r>
      <w:r w:rsidRPr="004A593F">
        <w:rPr>
          <w:b w:val="0"/>
          <w:sz w:val="24"/>
          <w:szCs w:val="24"/>
        </w:rPr>
        <w:t>associate member or the head teacher of the</w:t>
      </w:r>
      <w:r w:rsidR="00CA703D">
        <w:rPr>
          <w:b w:val="0"/>
          <w:sz w:val="24"/>
          <w:szCs w:val="24"/>
        </w:rPr>
        <w:t xml:space="preserve"> new school</w:t>
      </w:r>
      <w:r w:rsidRPr="004A593F">
        <w:rPr>
          <w:b w:val="0"/>
          <w:sz w:val="24"/>
          <w:szCs w:val="24"/>
        </w:rPr>
        <w:t xml:space="preserve">.  However, where the clerk is absent, the temporary governing body can appoint one of their numbers, save the head teacher, to act as clerk for that meeting. </w:t>
      </w:r>
    </w:p>
    <w:p w:rsidR="009B7536" w:rsidRDefault="009B7536" w:rsidP="00FF0B29">
      <w:pPr>
        <w:tabs>
          <w:tab w:val="num" w:leader="none" w:pos="720"/>
          <w:tab w:val="num" w:pos="1440"/>
        </w:tabs>
        <w:spacing w:after="120"/>
        <w:rPr>
          <w:b/>
          <w:sz w:val="24"/>
          <w:szCs w:val="24"/>
        </w:rPr>
      </w:pPr>
      <w:r w:rsidRPr="00AB70F5">
        <w:rPr>
          <w:b/>
          <w:sz w:val="24"/>
          <w:szCs w:val="24"/>
        </w:rPr>
        <w:t xml:space="preserve">Functions of the </w:t>
      </w:r>
      <w:r w:rsidR="00167A7C" w:rsidRPr="00AB70F5">
        <w:rPr>
          <w:b/>
          <w:sz w:val="24"/>
          <w:szCs w:val="24"/>
        </w:rPr>
        <w:t xml:space="preserve">clerk </w:t>
      </w:r>
      <w:r w:rsidR="00467E43">
        <w:rPr>
          <w:b/>
          <w:sz w:val="24"/>
          <w:szCs w:val="24"/>
        </w:rPr>
        <w:t xml:space="preserve">- </w:t>
      </w:r>
      <w:r w:rsidR="00413576" w:rsidRPr="00AB70F5">
        <w:rPr>
          <w:b/>
          <w:sz w:val="24"/>
          <w:szCs w:val="24"/>
        </w:rPr>
        <w:t>Regulation</w:t>
      </w:r>
      <w:r w:rsidRPr="00AB70F5">
        <w:rPr>
          <w:b/>
          <w:sz w:val="24"/>
          <w:szCs w:val="24"/>
        </w:rPr>
        <w:t xml:space="preserve"> </w:t>
      </w:r>
      <w:r w:rsidR="00D33F8A">
        <w:rPr>
          <w:b/>
          <w:sz w:val="24"/>
          <w:szCs w:val="24"/>
        </w:rPr>
        <w:t>39</w:t>
      </w:r>
    </w:p>
    <w:p w:rsidR="009B7536" w:rsidRPr="004A593F" w:rsidRDefault="009B7536" w:rsidP="00AB70F5">
      <w:pPr>
        <w:pStyle w:val="Heading2"/>
        <w:rPr>
          <w:b w:val="0"/>
          <w:sz w:val="24"/>
          <w:szCs w:val="24"/>
        </w:rPr>
      </w:pPr>
      <w:r w:rsidRPr="004A593F">
        <w:rPr>
          <w:b w:val="0"/>
          <w:sz w:val="24"/>
          <w:szCs w:val="24"/>
        </w:rPr>
        <w:t>It is the clerk’s responsibility to:</w:t>
      </w:r>
    </w:p>
    <w:p w:rsidR="009B7536" w:rsidRPr="00AB70F5" w:rsidRDefault="009B7536" w:rsidP="00FF0B29">
      <w:pPr>
        <w:pStyle w:val="DfESBullets"/>
        <w:tabs>
          <w:tab w:val="num" w:leader="none" w:pos="720"/>
          <w:tab w:val="num" w:pos="1440"/>
        </w:tabs>
        <w:rPr>
          <w:sz w:val="24"/>
          <w:szCs w:val="24"/>
        </w:rPr>
      </w:pPr>
      <w:r w:rsidRPr="00AB70F5">
        <w:rPr>
          <w:sz w:val="24"/>
          <w:szCs w:val="24"/>
        </w:rPr>
        <w:t xml:space="preserve">Convene meetings of the </w:t>
      </w:r>
      <w:r w:rsidR="004F64F4" w:rsidRPr="00AB70F5">
        <w:rPr>
          <w:sz w:val="24"/>
          <w:szCs w:val="24"/>
        </w:rPr>
        <w:t xml:space="preserve">temporary </w:t>
      </w:r>
      <w:r w:rsidRPr="00AB70F5">
        <w:rPr>
          <w:sz w:val="24"/>
          <w:szCs w:val="24"/>
        </w:rPr>
        <w:t>governing body</w:t>
      </w:r>
      <w:r w:rsidR="00406841" w:rsidRPr="00AB70F5">
        <w:rPr>
          <w:sz w:val="24"/>
          <w:szCs w:val="24"/>
        </w:rPr>
        <w:t xml:space="preserve">.  We recommend that the first meeting of the temporary governing body </w:t>
      </w:r>
      <w:r w:rsidR="00AD494F" w:rsidRPr="00AB70F5">
        <w:rPr>
          <w:sz w:val="24"/>
          <w:szCs w:val="24"/>
        </w:rPr>
        <w:t>should be called by the clerk or in default, by the LEA</w:t>
      </w:r>
    </w:p>
    <w:p w:rsidR="009B7536" w:rsidRPr="00AB70F5" w:rsidRDefault="009B7536" w:rsidP="00FF0B29">
      <w:pPr>
        <w:pStyle w:val="DfESBullets"/>
        <w:tabs>
          <w:tab w:val="num" w:leader="none" w:pos="720"/>
          <w:tab w:val="num" w:pos="1440"/>
        </w:tabs>
        <w:rPr>
          <w:sz w:val="24"/>
          <w:szCs w:val="24"/>
        </w:rPr>
      </w:pPr>
      <w:r w:rsidRPr="00AB70F5">
        <w:rPr>
          <w:sz w:val="24"/>
          <w:szCs w:val="24"/>
        </w:rPr>
        <w:t xml:space="preserve">Attend meetings of the </w:t>
      </w:r>
      <w:r w:rsidR="004F64F4" w:rsidRPr="00AB70F5">
        <w:rPr>
          <w:sz w:val="24"/>
          <w:szCs w:val="24"/>
        </w:rPr>
        <w:t xml:space="preserve">temporary </w:t>
      </w:r>
      <w:r w:rsidRPr="00AB70F5">
        <w:rPr>
          <w:sz w:val="24"/>
          <w:szCs w:val="24"/>
        </w:rPr>
        <w:t xml:space="preserve">governing body </w:t>
      </w:r>
      <w:r w:rsidR="004845BD">
        <w:rPr>
          <w:sz w:val="24"/>
          <w:szCs w:val="24"/>
        </w:rPr>
        <w:t xml:space="preserve">and their committees, </w:t>
      </w:r>
      <w:r w:rsidRPr="00AB70F5">
        <w:rPr>
          <w:sz w:val="24"/>
          <w:szCs w:val="24"/>
        </w:rPr>
        <w:t>and ensure minutes are taken</w:t>
      </w:r>
    </w:p>
    <w:p w:rsidR="009B7536" w:rsidRPr="00AB70F5" w:rsidRDefault="009B7536" w:rsidP="00FF0B29">
      <w:pPr>
        <w:pStyle w:val="DfESBullets"/>
        <w:tabs>
          <w:tab w:val="num" w:leader="none" w:pos="720"/>
          <w:tab w:val="num" w:pos="1440"/>
        </w:tabs>
        <w:rPr>
          <w:sz w:val="24"/>
          <w:szCs w:val="24"/>
        </w:rPr>
      </w:pPr>
      <w:r w:rsidRPr="00AB70F5">
        <w:rPr>
          <w:sz w:val="24"/>
          <w:szCs w:val="24"/>
        </w:rPr>
        <w:t>Maintain minutes and ensure they are made available to interested persons</w:t>
      </w:r>
    </w:p>
    <w:p w:rsidR="009B7536" w:rsidRPr="00AB70F5" w:rsidRDefault="009B7536" w:rsidP="00FF0B29">
      <w:pPr>
        <w:pStyle w:val="DfESBullets"/>
        <w:tabs>
          <w:tab w:val="num" w:leader="none" w:pos="720"/>
          <w:tab w:val="num" w:pos="1440"/>
        </w:tabs>
        <w:rPr>
          <w:sz w:val="24"/>
          <w:szCs w:val="24"/>
        </w:rPr>
      </w:pPr>
      <w:r w:rsidRPr="00AB70F5">
        <w:rPr>
          <w:sz w:val="24"/>
          <w:szCs w:val="24"/>
        </w:rPr>
        <w:t xml:space="preserve">Maintain a register of members of the </w:t>
      </w:r>
      <w:r w:rsidR="004F64F4" w:rsidRPr="00AB70F5">
        <w:rPr>
          <w:sz w:val="24"/>
          <w:szCs w:val="24"/>
        </w:rPr>
        <w:t xml:space="preserve">temporary </w:t>
      </w:r>
      <w:r w:rsidRPr="00AB70F5">
        <w:rPr>
          <w:sz w:val="24"/>
          <w:szCs w:val="24"/>
        </w:rPr>
        <w:t>governing body and</w:t>
      </w:r>
      <w:r w:rsidR="00D33F8A">
        <w:rPr>
          <w:sz w:val="24"/>
          <w:szCs w:val="24"/>
        </w:rPr>
        <w:t xml:space="preserve"> of temporary associate members and</w:t>
      </w:r>
      <w:r w:rsidRPr="00AB70F5">
        <w:rPr>
          <w:sz w:val="24"/>
          <w:szCs w:val="24"/>
        </w:rPr>
        <w:t xml:space="preserve"> report vacancies to the </w:t>
      </w:r>
      <w:r w:rsidR="004F64F4" w:rsidRPr="00AB70F5">
        <w:rPr>
          <w:sz w:val="24"/>
          <w:szCs w:val="24"/>
        </w:rPr>
        <w:t xml:space="preserve">temporary </w:t>
      </w:r>
      <w:r w:rsidRPr="00AB70F5">
        <w:rPr>
          <w:sz w:val="24"/>
          <w:szCs w:val="24"/>
        </w:rPr>
        <w:t>governing body</w:t>
      </w:r>
    </w:p>
    <w:p w:rsidR="009B7536" w:rsidRPr="00AB70F5" w:rsidRDefault="009B7536" w:rsidP="00FF0B29">
      <w:pPr>
        <w:pStyle w:val="DfESBullets"/>
        <w:tabs>
          <w:tab w:val="num" w:leader="none" w:pos="720"/>
          <w:tab w:val="num" w:pos="1440"/>
        </w:tabs>
        <w:rPr>
          <w:sz w:val="24"/>
          <w:szCs w:val="24"/>
        </w:rPr>
      </w:pPr>
      <w:r w:rsidRPr="00AB70F5">
        <w:rPr>
          <w:sz w:val="24"/>
          <w:szCs w:val="24"/>
        </w:rPr>
        <w:t xml:space="preserve">Maintain a register of attendance and report this to the </w:t>
      </w:r>
      <w:r w:rsidR="004F64F4" w:rsidRPr="00AB70F5">
        <w:rPr>
          <w:sz w:val="24"/>
          <w:szCs w:val="24"/>
        </w:rPr>
        <w:t xml:space="preserve">temporary </w:t>
      </w:r>
      <w:r w:rsidRPr="00AB70F5">
        <w:rPr>
          <w:sz w:val="24"/>
          <w:szCs w:val="24"/>
        </w:rPr>
        <w:t>governing body</w:t>
      </w:r>
    </w:p>
    <w:p w:rsidR="009B7536" w:rsidRPr="00AB70F5" w:rsidRDefault="009B7536" w:rsidP="00FF0B29">
      <w:pPr>
        <w:pStyle w:val="DfESBullets"/>
        <w:tabs>
          <w:tab w:val="num" w:leader="none" w:pos="720"/>
          <w:tab w:val="num" w:pos="1440"/>
        </w:tabs>
        <w:rPr>
          <w:sz w:val="24"/>
          <w:szCs w:val="24"/>
        </w:rPr>
      </w:pPr>
      <w:r w:rsidRPr="00AB70F5">
        <w:rPr>
          <w:sz w:val="24"/>
          <w:szCs w:val="24"/>
        </w:rPr>
        <w:t>Give and receive notices in accordance with relevant regulations</w:t>
      </w:r>
    </w:p>
    <w:p w:rsidR="009B7536" w:rsidRPr="00AB70F5" w:rsidRDefault="009B7536" w:rsidP="00FF0B29">
      <w:pPr>
        <w:pStyle w:val="DfESBullets"/>
        <w:tabs>
          <w:tab w:val="num" w:leader="none" w:pos="720"/>
          <w:tab w:val="num" w:pos="1440"/>
        </w:tabs>
        <w:rPr>
          <w:sz w:val="24"/>
          <w:szCs w:val="24"/>
        </w:rPr>
      </w:pPr>
      <w:r w:rsidRPr="00AB70F5">
        <w:rPr>
          <w:sz w:val="24"/>
          <w:szCs w:val="24"/>
        </w:rPr>
        <w:lastRenderedPageBreak/>
        <w:t xml:space="preserve">Advise the </w:t>
      </w:r>
      <w:r w:rsidR="004F64F4" w:rsidRPr="00AB70F5">
        <w:rPr>
          <w:sz w:val="24"/>
          <w:szCs w:val="24"/>
        </w:rPr>
        <w:t xml:space="preserve">temporary </w:t>
      </w:r>
      <w:r w:rsidRPr="00AB70F5">
        <w:rPr>
          <w:sz w:val="24"/>
          <w:szCs w:val="24"/>
        </w:rPr>
        <w:t>governing body on its constitution, statutory duties and powers.</w:t>
      </w:r>
    </w:p>
    <w:p w:rsidR="009B7536" w:rsidRPr="005C31D1" w:rsidRDefault="009B7536" w:rsidP="00FF0B29">
      <w:pPr>
        <w:tabs>
          <w:tab w:val="num" w:leader="none" w:pos="720"/>
          <w:tab w:val="num" w:pos="1440"/>
        </w:tabs>
        <w:spacing w:after="120"/>
        <w:rPr>
          <w:b/>
          <w:bCs/>
          <w:sz w:val="24"/>
          <w:szCs w:val="24"/>
        </w:rPr>
      </w:pPr>
      <w:r w:rsidRPr="005C31D1">
        <w:rPr>
          <w:b/>
          <w:bCs/>
          <w:sz w:val="24"/>
          <w:szCs w:val="24"/>
        </w:rPr>
        <w:t>Removal of the clerk</w:t>
      </w:r>
      <w:r w:rsidR="00563B5C" w:rsidRPr="005C31D1">
        <w:rPr>
          <w:b/>
          <w:bCs/>
          <w:sz w:val="24"/>
          <w:szCs w:val="24"/>
        </w:rPr>
        <w:t xml:space="preserve"> - </w:t>
      </w:r>
      <w:r w:rsidR="00413576" w:rsidRPr="005C31D1">
        <w:rPr>
          <w:b/>
          <w:bCs/>
          <w:sz w:val="24"/>
          <w:szCs w:val="24"/>
        </w:rPr>
        <w:t>Regulation</w:t>
      </w:r>
      <w:r w:rsidRPr="005C31D1">
        <w:rPr>
          <w:b/>
          <w:bCs/>
          <w:sz w:val="24"/>
          <w:szCs w:val="24"/>
        </w:rPr>
        <w:t xml:space="preserve"> </w:t>
      </w:r>
      <w:r w:rsidR="006919C3" w:rsidRPr="005C31D1">
        <w:rPr>
          <w:b/>
          <w:bCs/>
          <w:sz w:val="24"/>
          <w:szCs w:val="24"/>
        </w:rPr>
        <w:t>4</w:t>
      </w:r>
      <w:r w:rsidR="00D33F8A" w:rsidRPr="005C31D1">
        <w:rPr>
          <w:b/>
          <w:bCs/>
          <w:sz w:val="24"/>
          <w:szCs w:val="24"/>
        </w:rPr>
        <w:t>0</w:t>
      </w:r>
    </w:p>
    <w:p w:rsidR="009B7536" w:rsidRPr="004A593F" w:rsidRDefault="009B7536" w:rsidP="003559BF">
      <w:pPr>
        <w:pStyle w:val="Heading2"/>
        <w:ind w:left="0" w:firstLine="0"/>
        <w:rPr>
          <w:b w:val="0"/>
          <w:sz w:val="24"/>
          <w:szCs w:val="24"/>
        </w:rPr>
      </w:pPr>
      <w:r w:rsidRPr="004A593F">
        <w:rPr>
          <w:b w:val="0"/>
          <w:sz w:val="24"/>
          <w:szCs w:val="24"/>
        </w:rPr>
        <w:t xml:space="preserve">The </w:t>
      </w:r>
      <w:r w:rsidR="004F64F4" w:rsidRPr="004A593F">
        <w:rPr>
          <w:b w:val="0"/>
          <w:sz w:val="24"/>
          <w:szCs w:val="24"/>
        </w:rPr>
        <w:t xml:space="preserve">temporary </w:t>
      </w:r>
      <w:r w:rsidRPr="004A593F">
        <w:rPr>
          <w:b w:val="0"/>
          <w:sz w:val="24"/>
          <w:szCs w:val="24"/>
        </w:rPr>
        <w:t xml:space="preserve">governing body can remove their clerk or a clerk to a committee from office by resolution at a </w:t>
      </w:r>
      <w:r w:rsidR="006B6DEA" w:rsidRPr="004A593F">
        <w:rPr>
          <w:b w:val="0"/>
          <w:sz w:val="24"/>
          <w:szCs w:val="24"/>
        </w:rPr>
        <w:t>meeting of the temporary governing body</w:t>
      </w:r>
      <w:r w:rsidRPr="004A593F">
        <w:rPr>
          <w:b w:val="0"/>
          <w:sz w:val="24"/>
          <w:szCs w:val="24"/>
        </w:rPr>
        <w:t xml:space="preserve">.  If a </w:t>
      </w:r>
      <w:r w:rsidR="006B6DEA" w:rsidRPr="004A593F">
        <w:rPr>
          <w:b w:val="0"/>
          <w:sz w:val="24"/>
          <w:szCs w:val="24"/>
        </w:rPr>
        <w:t xml:space="preserve">new </w:t>
      </w:r>
      <w:r w:rsidRPr="004A593F">
        <w:rPr>
          <w:b w:val="0"/>
          <w:sz w:val="24"/>
          <w:szCs w:val="24"/>
        </w:rPr>
        <w:t xml:space="preserve">school does not have a delegated budget, the local education authority may dismiss the clerk and appoint a substitute, but the authority must consult the </w:t>
      </w:r>
      <w:r w:rsidR="006B6DEA" w:rsidRPr="004A593F">
        <w:rPr>
          <w:b w:val="0"/>
          <w:sz w:val="24"/>
          <w:szCs w:val="24"/>
        </w:rPr>
        <w:t xml:space="preserve">temporary </w:t>
      </w:r>
      <w:r w:rsidRPr="004A593F">
        <w:rPr>
          <w:b w:val="0"/>
          <w:sz w:val="24"/>
          <w:szCs w:val="24"/>
        </w:rPr>
        <w:t>governing body before doing so.</w:t>
      </w:r>
    </w:p>
    <w:p w:rsidR="00A92D22" w:rsidRPr="005C31D1" w:rsidRDefault="00467E43" w:rsidP="00FF0B29">
      <w:pPr>
        <w:pStyle w:val="DfESBullets"/>
        <w:numPr>
          <w:ilvl w:val="0"/>
          <w:numId w:val="0"/>
        </w:numPr>
        <w:tabs>
          <w:tab w:val="num" w:leader="none" w:pos="720"/>
          <w:tab w:val="num" w:pos="1440"/>
        </w:tabs>
        <w:rPr>
          <w:b/>
          <w:bCs/>
          <w:sz w:val="24"/>
          <w:szCs w:val="24"/>
        </w:rPr>
      </w:pPr>
      <w:r w:rsidRPr="005C31D1">
        <w:rPr>
          <w:b/>
          <w:bCs/>
          <w:sz w:val="24"/>
          <w:szCs w:val="24"/>
        </w:rPr>
        <w:t xml:space="preserve">Rights of persons to attend meetings of the temporary governing body - </w:t>
      </w:r>
      <w:r w:rsidR="00413576" w:rsidRPr="005C31D1">
        <w:rPr>
          <w:b/>
          <w:bCs/>
          <w:sz w:val="24"/>
          <w:szCs w:val="24"/>
        </w:rPr>
        <w:t>Regulation</w:t>
      </w:r>
      <w:r w:rsidR="009713BF" w:rsidRPr="005C31D1">
        <w:rPr>
          <w:b/>
          <w:bCs/>
          <w:sz w:val="24"/>
          <w:szCs w:val="24"/>
        </w:rPr>
        <w:t xml:space="preserve"> 4</w:t>
      </w:r>
      <w:r w:rsidR="00D33F8A" w:rsidRPr="005C31D1">
        <w:rPr>
          <w:b/>
          <w:bCs/>
          <w:sz w:val="24"/>
          <w:szCs w:val="24"/>
        </w:rPr>
        <w:t>1</w:t>
      </w:r>
    </w:p>
    <w:p w:rsidR="00467E43" w:rsidRPr="004A593F" w:rsidRDefault="00467E43" w:rsidP="00467E43">
      <w:pPr>
        <w:pStyle w:val="Heading2"/>
        <w:ind w:left="0" w:firstLine="0"/>
        <w:rPr>
          <w:b w:val="0"/>
          <w:sz w:val="24"/>
          <w:szCs w:val="24"/>
        </w:rPr>
      </w:pPr>
      <w:r w:rsidRPr="004A593F">
        <w:rPr>
          <w:b w:val="0"/>
          <w:sz w:val="24"/>
          <w:szCs w:val="24"/>
        </w:rPr>
        <w:t>The following persons have a right to attend meetings of the temporary governing body:</w:t>
      </w:r>
    </w:p>
    <w:p w:rsidR="00467E43" w:rsidRPr="00AB70F5" w:rsidRDefault="00467E43" w:rsidP="00467E43">
      <w:pPr>
        <w:pStyle w:val="DfESBullets"/>
        <w:tabs>
          <w:tab w:val="num" w:leader="none" w:pos="720"/>
          <w:tab w:val="num" w:pos="1440"/>
        </w:tabs>
        <w:rPr>
          <w:sz w:val="24"/>
          <w:szCs w:val="24"/>
        </w:rPr>
      </w:pPr>
      <w:r w:rsidRPr="00AB70F5">
        <w:rPr>
          <w:sz w:val="24"/>
          <w:szCs w:val="24"/>
        </w:rPr>
        <w:t>a temporary governor;</w:t>
      </w:r>
    </w:p>
    <w:p w:rsidR="00467E43" w:rsidRPr="00AB70F5" w:rsidRDefault="00467E43" w:rsidP="00467E43">
      <w:pPr>
        <w:pStyle w:val="DfESBullets"/>
        <w:tabs>
          <w:tab w:val="num" w:leader="none" w:pos="720"/>
          <w:tab w:val="num" w:pos="1440"/>
        </w:tabs>
        <w:rPr>
          <w:sz w:val="24"/>
          <w:szCs w:val="24"/>
        </w:rPr>
      </w:pPr>
      <w:r w:rsidRPr="00AB70F5">
        <w:rPr>
          <w:sz w:val="24"/>
          <w:szCs w:val="24"/>
        </w:rPr>
        <w:t>the clerk to that meeting;</w:t>
      </w:r>
    </w:p>
    <w:p w:rsidR="00467E43" w:rsidRPr="00AB70F5" w:rsidRDefault="00467E43" w:rsidP="00467E43">
      <w:pPr>
        <w:pStyle w:val="DfESBullets"/>
        <w:tabs>
          <w:tab w:val="num" w:leader="none" w:pos="720"/>
          <w:tab w:val="num" w:pos="1440"/>
        </w:tabs>
        <w:rPr>
          <w:sz w:val="24"/>
          <w:szCs w:val="24"/>
        </w:rPr>
      </w:pPr>
      <w:proofErr w:type="gramStart"/>
      <w:r w:rsidRPr="00AB70F5">
        <w:rPr>
          <w:sz w:val="24"/>
          <w:szCs w:val="24"/>
        </w:rPr>
        <w:t>the</w:t>
      </w:r>
      <w:proofErr w:type="gramEnd"/>
      <w:r w:rsidRPr="00AB70F5">
        <w:rPr>
          <w:sz w:val="24"/>
          <w:szCs w:val="24"/>
        </w:rPr>
        <w:t xml:space="preserve"> head teacher or head teacher designate (if he is not a governor).  We recommend that where a substantial number of registered pupils from two or more closing schools are expected to transfer to a new school awaiting the appointment of a head teacher, the head teachers of the closing schools; and </w:t>
      </w:r>
    </w:p>
    <w:p w:rsidR="00467E43" w:rsidRDefault="00467E43" w:rsidP="00467E43">
      <w:pPr>
        <w:pStyle w:val="DfESBullets"/>
        <w:tabs>
          <w:tab w:val="num" w:leader="none" w:pos="720"/>
          <w:tab w:val="num" w:pos="1440"/>
        </w:tabs>
        <w:rPr>
          <w:sz w:val="24"/>
          <w:szCs w:val="24"/>
        </w:rPr>
      </w:pPr>
      <w:proofErr w:type="gramStart"/>
      <w:r w:rsidRPr="00AB70F5">
        <w:rPr>
          <w:sz w:val="24"/>
          <w:szCs w:val="24"/>
        </w:rPr>
        <w:t>any</w:t>
      </w:r>
      <w:proofErr w:type="gramEnd"/>
      <w:r w:rsidRPr="00AB70F5">
        <w:rPr>
          <w:sz w:val="24"/>
          <w:szCs w:val="24"/>
        </w:rPr>
        <w:t xml:space="preserve"> other persons determined by the temporary governing body.</w:t>
      </w:r>
    </w:p>
    <w:p w:rsidR="00E54E14" w:rsidRDefault="00E54E14" w:rsidP="005C31D1">
      <w:pPr>
        <w:pStyle w:val="DfESBullets"/>
        <w:numPr>
          <w:ilvl w:val="0"/>
          <w:numId w:val="0"/>
        </w:numPr>
        <w:rPr>
          <w:b/>
          <w:bCs/>
          <w:sz w:val="24"/>
        </w:rPr>
      </w:pPr>
      <w:r w:rsidRPr="005C31D1">
        <w:rPr>
          <w:b/>
          <w:bCs/>
          <w:sz w:val="24"/>
        </w:rPr>
        <w:t>Convening a meeting of the temporary governing body – Regulation 42</w:t>
      </w:r>
    </w:p>
    <w:p w:rsidR="005C31D1" w:rsidRDefault="005C31D1" w:rsidP="005C31D1">
      <w:pPr>
        <w:pStyle w:val="Heading2"/>
        <w:tabs>
          <w:tab w:val="clear" w:pos="576"/>
          <w:tab w:val="num" w:pos="0"/>
        </w:tabs>
        <w:ind w:left="0" w:firstLine="0"/>
      </w:pPr>
      <w:r w:rsidRPr="00E54E14">
        <w:rPr>
          <w:b w:val="0"/>
          <w:sz w:val="24"/>
          <w:szCs w:val="24"/>
        </w:rPr>
        <w:t>The temporary governing body is best placed to decide how often and for how long they need to meet.  However, in order to perform their functions effectively, temporary governing bodies usually need to meet more often than permanent governing bodies because there are many decisions to take before the new school opens and soon afterwards</w:t>
      </w:r>
      <w:r>
        <w:t>.</w:t>
      </w:r>
    </w:p>
    <w:p w:rsidR="005C31D1" w:rsidRDefault="005C31D1" w:rsidP="005C31D1">
      <w:pPr>
        <w:pStyle w:val="Heading2"/>
        <w:tabs>
          <w:tab w:val="clear" w:pos="576"/>
          <w:tab w:val="num" w:pos="540"/>
        </w:tabs>
        <w:ind w:left="0" w:firstLine="0"/>
        <w:rPr>
          <w:b w:val="0"/>
          <w:sz w:val="24"/>
        </w:rPr>
      </w:pPr>
      <w:r w:rsidRPr="00E54E14">
        <w:rPr>
          <w:b w:val="0"/>
          <w:sz w:val="24"/>
        </w:rPr>
        <w:t>Meetings are convened by the clerk who takes directions from the temporary governing body and the chair.  Any three members of the temporary governing body can request a temporary governing body meeting by giving written notice to the clerk that summarises the business to be conducted.  The clerk must then convene a meeting as soon as is practicable.</w:t>
      </w:r>
    </w:p>
    <w:p w:rsidR="005C31D1" w:rsidRPr="005C31D1" w:rsidRDefault="005C31D1" w:rsidP="005C31D1">
      <w:pPr>
        <w:pStyle w:val="DfESBullets"/>
        <w:numPr>
          <w:ilvl w:val="0"/>
          <w:numId w:val="0"/>
        </w:numPr>
      </w:pPr>
      <w:r>
        <w:rPr>
          <w:sz w:val="24"/>
          <w:szCs w:val="24"/>
        </w:rPr>
        <w:t>6.20</w:t>
      </w:r>
      <w:r>
        <w:rPr>
          <w:sz w:val="24"/>
          <w:szCs w:val="24"/>
        </w:rPr>
        <w:tab/>
      </w:r>
      <w:r w:rsidRPr="005C31D1">
        <w:rPr>
          <w:sz w:val="24"/>
          <w:szCs w:val="24"/>
        </w:rPr>
        <w:t>The clerk must give each temporary governor, temporary associate member and the head teacher (if not a governor) written notice of a meeting, a copy of the agenda and any papers to be considered at the meeting at least seven days before the meeting.  If the chair considers that there are matters that demand urgent consideration he/she can determine a shorter period of notice, but the period of notice must be at least seven days if the removal of the chair or the suspension of any temporary governor, or a decision on the name of the proposed school is to be considered</w:t>
      </w:r>
    </w:p>
    <w:p w:rsidR="001F7E95" w:rsidRPr="00467E43" w:rsidRDefault="001F7E95" w:rsidP="001F7E95">
      <w:pPr>
        <w:pStyle w:val="Heading2"/>
        <w:numPr>
          <w:ilvl w:val="0"/>
          <w:numId w:val="0"/>
        </w:numPr>
        <w:rPr>
          <w:sz w:val="24"/>
          <w:szCs w:val="24"/>
        </w:rPr>
      </w:pPr>
      <w:r>
        <w:rPr>
          <w:sz w:val="24"/>
          <w:szCs w:val="24"/>
        </w:rPr>
        <w:lastRenderedPageBreak/>
        <w:t>Proceedings of the temporary governing body – Regulation 43</w:t>
      </w:r>
    </w:p>
    <w:p w:rsidR="001F7E95" w:rsidRDefault="005C31D1" w:rsidP="005C31D1">
      <w:pPr>
        <w:pStyle w:val="Heading2"/>
        <w:numPr>
          <w:ilvl w:val="0"/>
          <w:numId w:val="0"/>
        </w:numPr>
        <w:rPr>
          <w:b w:val="0"/>
          <w:sz w:val="24"/>
          <w:szCs w:val="24"/>
        </w:rPr>
      </w:pPr>
      <w:r>
        <w:rPr>
          <w:b w:val="0"/>
          <w:sz w:val="24"/>
          <w:szCs w:val="24"/>
        </w:rPr>
        <w:t>6.21</w:t>
      </w:r>
      <w:r>
        <w:rPr>
          <w:b w:val="0"/>
          <w:sz w:val="24"/>
          <w:szCs w:val="24"/>
        </w:rPr>
        <w:tab/>
      </w:r>
      <w:r w:rsidR="001F7E95" w:rsidRPr="004A593F">
        <w:rPr>
          <w:b w:val="0"/>
          <w:sz w:val="24"/>
          <w:szCs w:val="24"/>
        </w:rPr>
        <w:t xml:space="preserve">The quorum for a meeting of the temporary governing body is one-half of the membership of the </w:t>
      </w:r>
      <w:r w:rsidR="001F7E95">
        <w:rPr>
          <w:b w:val="0"/>
          <w:sz w:val="24"/>
          <w:szCs w:val="24"/>
        </w:rPr>
        <w:t xml:space="preserve">temporary </w:t>
      </w:r>
      <w:r w:rsidR="001F7E95" w:rsidRPr="004A593F">
        <w:rPr>
          <w:b w:val="0"/>
          <w:sz w:val="24"/>
          <w:szCs w:val="24"/>
        </w:rPr>
        <w:t>governing body rounded to the nearest whole number.  Decisions are taken by a majority of votes and, where there is a tie, the chair or the person acting as chair has a second or casting vote (except in relation to the election of the chair).</w:t>
      </w:r>
    </w:p>
    <w:p w:rsidR="001F7E95" w:rsidRPr="0085188F" w:rsidRDefault="005C31D1" w:rsidP="005C31D1">
      <w:pPr>
        <w:pStyle w:val="Heading2"/>
        <w:numPr>
          <w:ilvl w:val="0"/>
          <w:numId w:val="0"/>
        </w:numPr>
        <w:rPr>
          <w:b w:val="0"/>
          <w:sz w:val="24"/>
          <w:szCs w:val="24"/>
        </w:rPr>
      </w:pPr>
      <w:r>
        <w:rPr>
          <w:b w:val="0"/>
          <w:sz w:val="24"/>
          <w:szCs w:val="24"/>
        </w:rPr>
        <w:t>6.22</w:t>
      </w:r>
      <w:r>
        <w:rPr>
          <w:b w:val="0"/>
          <w:sz w:val="24"/>
          <w:szCs w:val="24"/>
        </w:rPr>
        <w:tab/>
      </w:r>
      <w:r w:rsidR="001F7E95" w:rsidRPr="0085188F">
        <w:rPr>
          <w:b w:val="0"/>
          <w:sz w:val="24"/>
          <w:szCs w:val="24"/>
        </w:rPr>
        <w:t>No decision on the name of the proposed school shall have effect unless;</w:t>
      </w:r>
    </w:p>
    <w:p w:rsidR="001F7E95" w:rsidRPr="0085188F" w:rsidRDefault="001F7E95" w:rsidP="001F7E95">
      <w:pPr>
        <w:pStyle w:val="Heading2"/>
        <w:numPr>
          <w:ilvl w:val="0"/>
          <w:numId w:val="0"/>
        </w:numPr>
        <w:ind w:left="540" w:hanging="540"/>
      </w:pPr>
      <w:r w:rsidRPr="0085188F">
        <w:rPr>
          <w:b w:val="0"/>
          <w:sz w:val="24"/>
          <w:szCs w:val="24"/>
        </w:rPr>
        <w:tab/>
        <w:t>(a)</w:t>
      </w:r>
      <w:r w:rsidRPr="0085188F">
        <w:rPr>
          <w:b w:val="0"/>
          <w:sz w:val="24"/>
          <w:szCs w:val="24"/>
        </w:rPr>
        <w:tab/>
        <w:t>the matter in question is specified as an item of business on the agenda for a meeting for which at least seven clear days notice has been given to each temporary governor, the headteacher or headteacher designate and each temporary associate member; and</w:t>
      </w:r>
    </w:p>
    <w:p w:rsidR="001F7E95" w:rsidRPr="0085188F" w:rsidRDefault="001F7E95" w:rsidP="001F7E95">
      <w:pPr>
        <w:pStyle w:val="Heading2"/>
        <w:numPr>
          <w:ilvl w:val="0"/>
          <w:numId w:val="0"/>
        </w:numPr>
        <w:ind w:left="540" w:hanging="540"/>
        <w:rPr>
          <w:b w:val="0"/>
          <w:sz w:val="24"/>
          <w:szCs w:val="24"/>
        </w:rPr>
      </w:pPr>
      <w:r w:rsidRPr="0085188F">
        <w:rPr>
          <w:b w:val="0"/>
          <w:sz w:val="24"/>
          <w:szCs w:val="24"/>
        </w:rPr>
        <w:tab/>
        <w:t xml:space="preserve">(b) </w:t>
      </w:r>
      <w:proofErr w:type="gramStart"/>
      <w:r w:rsidRPr="0085188F">
        <w:rPr>
          <w:b w:val="0"/>
          <w:sz w:val="24"/>
          <w:szCs w:val="24"/>
        </w:rPr>
        <w:t>all</w:t>
      </w:r>
      <w:proofErr w:type="gramEnd"/>
      <w:r w:rsidRPr="0085188F">
        <w:rPr>
          <w:b w:val="0"/>
          <w:sz w:val="24"/>
          <w:szCs w:val="24"/>
        </w:rPr>
        <w:t xml:space="preserve"> members of the temporary governing body vote in favour of the name.</w:t>
      </w:r>
    </w:p>
    <w:p w:rsidR="000A4C7C" w:rsidRPr="004A593F" w:rsidRDefault="005C31D1" w:rsidP="005C31D1">
      <w:pPr>
        <w:pStyle w:val="Heading2"/>
        <w:numPr>
          <w:ilvl w:val="0"/>
          <w:numId w:val="0"/>
        </w:numPr>
      </w:pPr>
      <w:r>
        <w:rPr>
          <w:b w:val="0"/>
          <w:sz w:val="24"/>
          <w:szCs w:val="24"/>
        </w:rPr>
        <w:t>6.23</w:t>
      </w:r>
      <w:r w:rsidR="001F7E95" w:rsidRPr="0085188F">
        <w:rPr>
          <w:b w:val="0"/>
          <w:sz w:val="24"/>
          <w:szCs w:val="24"/>
        </w:rPr>
        <w:t xml:space="preserve"> Where any temporary governor is unable to attend the meeting at which the name of the proposed school is to be considered, he may vote by proxy where such proxy is a temporary governor or temporary associate member whose appointment is in writing and signed by the temporary governor who is unable to attend.  </w:t>
      </w:r>
    </w:p>
    <w:p w:rsidR="001F7E95" w:rsidRDefault="005C31D1" w:rsidP="005C31D1">
      <w:pPr>
        <w:pStyle w:val="Heading2"/>
        <w:numPr>
          <w:ilvl w:val="0"/>
          <w:numId w:val="0"/>
        </w:numPr>
      </w:pPr>
      <w:r>
        <w:rPr>
          <w:b w:val="0"/>
          <w:sz w:val="24"/>
          <w:szCs w:val="24"/>
        </w:rPr>
        <w:t>6.24</w:t>
      </w:r>
      <w:r>
        <w:rPr>
          <w:b w:val="0"/>
          <w:sz w:val="24"/>
          <w:szCs w:val="24"/>
        </w:rPr>
        <w:tab/>
      </w:r>
      <w:r w:rsidR="001F7E95" w:rsidRPr="004A593F">
        <w:rPr>
          <w:b w:val="0"/>
          <w:sz w:val="24"/>
          <w:szCs w:val="24"/>
        </w:rPr>
        <w:t>If a temporary governing body has appointed temporary associate members, they have a right to attend any meeting of the temporary governing body and any committee meeting to which they are members.  However, the temporary governing body or its committees may exclude an associate member from any part of their meetings at which the matter under discussion relates to a member of the school’s staff or one of its pupils.</w:t>
      </w:r>
    </w:p>
    <w:p w:rsidR="001F7E95" w:rsidRPr="004A593F" w:rsidRDefault="001F7E95" w:rsidP="001F7E95">
      <w:pPr>
        <w:tabs>
          <w:tab w:val="num" w:leader="none" w:pos="720"/>
          <w:tab w:val="num" w:pos="1440"/>
        </w:tabs>
        <w:spacing w:after="120"/>
        <w:rPr>
          <w:sz w:val="24"/>
          <w:szCs w:val="24"/>
        </w:rPr>
      </w:pPr>
      <w:r w:rsidRPr="00AB70F5">
        <w:rPr>
          <w:b/>
          <w:sz w:val="24"/>
          <w:szCs w:val="24"/>
        </w:rPr>
        <w:t xml:space="preserve">Minutes and papers </w:t>
      </w:r>
      <w:r>
        <w:rPr>
          <w:b/>
          <w:sz w:val="24"/>
          <w:szCs w:val="24"/>
        </w:rPr>
        <w:t xml:space="preserve">- </w:t>
      </w:r>
      <w:r w:rsidRPr="00AB70F5">
        <w:rPr>
          <w:b/>
          <w:sz w:val="24"/>
          <w:szCs w:val="24"/>
        </w:rPr>
        <w:t>Regulation 4</w:t>
      </w:r>
      <w:r>
        <w:rPr>
          <w:b/>
          <w:sz w:val="24"/>
          <w:szCs w:val="24"/>
        </w:rPr>
        <w:t>4</w:t>
      </w:r>
    </w:p>
    <w:p w:rsidR="001F7E95" w:rsidRPr="004A593F" w:rsidRDefault="005C31D1" w:rsidP="005C31D1">
      <w:pPr>
        <w:pStyle w:val="Heading2"/>
        <w:numPr>
          <w:ilvl w:val="0"/>
          <w:numId w:val="0"/>
        </w:numPr>
        <w:rPr>
          <w:b w:val="0"/>
          <w:sz w:val="24"/>
          <w:szCs w:val="24"/>
        </w:rPr>
      </w:pPr>
      <w:r>
        <w:rPr>
          <w:b w:val="0"/>
          <w:sz w:val="24"/>
          <w:szCs w:val="24"/>
        </w:rPr>
        <w:t>6.25</w:t>
      </w:r>
      <w:r>
        <w:rPr>
          <w:b w:val="0"/>
          <w:sz w:val="24"/>
          <w:szCs w:val="24"/>
        </w:rPr>
        <w:tab/>
      </w:r>
      <w:r w:rsidR="001F7E95" w:rsidRPr="004A593F">
        <w:rPr>
          <w:b w:val="0"/>
          <w:sz w:val="24"/>
          <w:szCs w:val="24"/>
        </w:rPr>
        <w:t>The clerk must ensure that minutes are drawn up and are signed by the chair at the next meeting.</w:t>
      </w:r>
    </w:p>
    <w:p w:rsidR="001F7E95" w:rsidRDefault="005C31D1" w:rsidP="005C31D1">
      <w:pPr>
        <w:pStyle w:val="Heading2"/>
        <w:numPr>
          <w:ilvl w:val="0"/>
          <w:numId w:val="0"/>
        </w:numPr>
      </w:pPr>
      <w:r>
        <w:rPr>
          <w:b w:val="0"/>
          <w:sz w:val="24"/>
          <w:szCs w:val="24"/>
        </w:rPr>
        <w:t>6.26</w:t>
      </w:r>
      <w:r>
        <w:rPr>
          <w:b w:val="0"/>
          <w:sz w:val="24"/>
          <w:szCs w:val="24"/>
        </w:rPr>
        <w:tab/>
      </w:r>
      <w:r w:rsidR="001F7E95" w:rsidRPr="004A593F">
        <w:rPr>
          <w:b w:val="0"/>
          <w:sz w:val="24"/>
          <w:szCs w:val="24"/>
        </w:rPr>
        <w:t>The temporary governing body must make available for inspection  to any interested person a copy of the agenda, signed minutes and reports or papers considered at the meeting as soon as is reasonably practicable.  Information relating to a named person or any other matter that the temporary governing body considers confidential does not have to be made available for inspection.</w:t>
      </w:r>
    </w:p>
    <w:p w:rsidR="001F7E95" w:rsidRPr="004A593F" w:rsidRDefault="001F7E95" w:rsidP="001F7E95">
      <w:pPr>
        <w:tabs>
          <w:tab w:val="num" w:leader="none" w:pos="720"/>
          <w:tab w:val="num" w:pos="1440"/>
        </w:tabs>
        <w:spacing w:after="120"/>
        <w:rPr>
          <w:sz w:val="24"/>
          <w:szCs w:val="24"/>
        </w:rPr>
      </w:pPr>
      <w:r w:rsidRPr="00AB70F5">
        <w:rPr>
          <w:b/>
          <w:sz w:val="24"/>
          <w:szCs w:val="24"/>
        </w:rPr>
        <w:t xml:space="preserve">Restrictions on persons taking part in meetings and committees of the temporary governing body </w:t>
      </w:r>
      <w:r>
        <w:rPr>
          <w:b/>
          <w:sz w:val="24"/>
          <w:szCs w:val="24"/>
        </w:rPr>
        <w:t xml:space="preserve">- </w:t>
      </w:r>
      <w:r w:rsidRPr="00AB70F5">
        <w:rPr>
          <w:b/>
          <w:sz w:val="24"/>
          <w:szCs w:val="24"/>
        </w:rPr>
        <w:t>Regulation 4</w:t>
      </w:r>
      <w:r>
        <w:rPr>
          <w:b/>
          <w:sz w:val="24"/>
          <w:szCs w:val="24"/>
        </w:rPr>
        <w:t>5</w:t>
      </w:r>
    </w:p>
    <w:p w:rsidR="001F7E95" w:rsidRPr="004A593F" w:rsidRDefault="005C31D1" w:rsidP="005C31D1">
      <w:pPr>
        <w:pStyle w:val="Heading2"/>
        <w:numPr>
          <w:ilvl w:val="0"/>
          <w:numId w:val="0"/>
        </w:numPr>
        <w:rPr>
          <w:b w:val="0"/>
          <w:sz w:val="24"/>
          <w:szCs w:val="24"/>
        </w:rPr>
      </w:pPr>
      <w:r>
        <w:rPr>
          <w:b w:val="0"/>
          <w:sz w:val="24"/>
          <w:szCs w:val="24"/>
        </w:rPr>
        <w:t>6.27</w:t>
      </w:r>
      <w:r w:rsidR="006E1A54">
        <w:rPr>
          <w:b w:val="0"/>
          <w:sz w:val="24"/>
          <w:szCs w:val="24"/>
        </w:rPr>
        <w:tab/>
      </w:r>
      <w:r w:rsidR="001F7E95" w:rsidRPr="004A593F">
        <w:rPr>
          <w:b w:val="0"/>
          <w:sz w:val="24"/>
          <w:szCs w:val="24"/>
        </w:rPr>
        <w:t>The general principles are that:</w:t>
      </w:r>
    </w:p>
    <w:p w:rsidR="001F7E95" w:rsidRPr="00AB70F5" w:rsidRDefault="001F7E95" w:rsidP="001F7E95">
      <w:pPr>
        <w:pStyle w:val="DfESBullets"/>
        <w:tabs>
          <w:tab w:val="num" w:leader="none" w:pos="720"/>
          <w:tab w:val="num" w:pos="1440"/>
        </w:tabs>
        <w:rPr>
          <w:sz w:val="24"/>
          <w:szCs w:val="24"/>
        </w:rPr>
      </w:pPr>
      <w:proofErr w:type="gramStart"/>
      <w:r w:rsidRPr="00AB70F5">
        <w:rPr>
          <w:sz w:val="24"/>
          <w:szCs w:val="24"/>
        </w:rPr>
        <w:t>where</w:t>
      </w:r>
      <w:proofErr w:type="gramEnd"/>
      <w:r w:rsidRPr="00AB70F5">
        <w:rPr>
          <w:sz w:val="24"/>
          <w:szCs w:val="24"/>
        </w:rPr>
        <w:t xml:space="preserve"> there is a conflict between the interests of any person and the interests of the temporary governing body, that person should withdraw from the meeting and should not vote.  </w:t>
      </w:r>
    </w:p>
    <w:p w:rsidR="001F7E95" w:rsidRPr="00AB70F5" w:rsidRDefault="001F7E95" w:rsidP="001F7E95">
      <w:pPr>
        <w:pStyle w:val="DfESBullets"/>
        <w:tabs>
          <w:tab w:val="num" w:leader="none" w:pos="720"/>
          <w:tab w:val="num" w:pos="1440"/>
        </w:tabs>
        <w:rPr>
          <w:sz w:val="24"/>
          <w:szCs w:val="24"/>
        </w:rPr>
      </w:pPr>
      <w:proofErr w:type="gramStart"/>
      <w:r w:rsidRPr="00AB70F5">
        <w:rPr>
          <w:sz w:val="24"/>
          <w:szCs w:val="24"/>
        </w:rPr>
        <w:t>in</w:t>
      </w:r>
      <w:proofErr w:type="gramEnd"/>
      <w:r w:rsidRPr="00AB70F5">
        <w:rPr>
          <w:sz w:val="24"/>
          <w:szCs w:val="24"/>
        </w:rPr>
        <w:t xml:space="preserve"> a situation where the principles of natural justice require a fair hearing and there is any reasonable doubt as to a person’s ability to act impartially, he/she should also withdraw from the meeting and not vote.</w:t>
      </w:r>
    </w:p>
    <w:p w:rsidR="00303E07" w:rsidRPr="00AB70F5" w:rsidRDefault="00FF0B29" w:rsidP="00FF0B29">
      <w:pPr>
        <w:pStyle w:val="DfESBullets"/>
        <w:tabs>
          <w:tab w:val="num" w:leader="none" w:pos="720"/>
          <w:tab w:val="num" w:pos="1440"/>
        </w:tabs>
        <w:rPr>
          <w:sz w:val="24"/>
          <w:szCs w:val="24"/>
        </w:rPr>
      </w:pPr>
      <w:proofErr w:type="gramStart"/>
      <w:r w:rsidRPr="00AB70F5">
        <w:rPr>
          <w:sz w:val="24"/>
          <w:szCs w:val="24"/>
        </w:rPr>
        <w:lastRenderedPageBreak/>
        <w:t>e</w:t>
      </w:r>
      <w:r w:rsidR="00303E07" w:rsidRPr="00AB70F5">
        <w:rPr>
          <w:sz w:val="24"/>
          <w:szCs w:val="24"/>
        </w:rPr>
        <w:t>xamples</w:t>
      </w:r>
      <w:proofErr w:type="gramEnd"/>
      <w:r w:rsidR="00303E07" w:rsidRPr="00AB70F5">
        <w:rPr>
          <w:sz w:val="24"/>
          <w:szCs w:val="24"/>
        </w:rPr>
        <w:t xml:space="preserve"> of cases where a fair hearing must be given include decisions relating to staff or pupil discipline, or admission of pupils. The restrictions on persons taking part in proceedings do not stop a </w:t>
      </w:r>
      <w:r w:rsidR="00A848C3" w:rsidRPr="00AB70F5">
        <w:rPr>
          <w:sz w:val="24"/>
          <w:szCs w:val="24"/>
        </w:rPr>
        <w:t xml:space="preserve">temporary </w:t>
      </w:r>
      <w:r w:rsidR="00303E07" w:rsidRPr="00AB70F5">
        <w:rPr>
          <w:sz w:val="24"/>
          <w:szCs w:val="24"/>
        </w:rPr>
        <w:t xml:space="preserve">governing body or </w:t>
      </w:r>
      <w:r w:rsidR="00A848C3" w:rsidRPr="00AB70F5">
        <w:rPr>
          <w:sz w:val="24"/>
          <w:szCs w:val="24"/>
        </w:rPr>
        <w:t xml:space="preserve">its </w:t>
      </w:r>
      <w:r w:rsidR="00303E07" w:rsidRPr="00AB70F5">
        <w:rPr>
          <w:sz w:val="24"/>
          <w:szCs w:val="24"/>
        </w:rPr>
        <w:t xml:space="preserve">committee from allowing someone who can offer relevant evidence to a case in question from giving that evidence.   </w:t>
      </w:r>
    </w:p>
    <w:p w:rsidR="00D37215" w:rsidRPr="00AB70F5" w:rsidRDefault="00FF0B29" w:rsidP="00FF0B29">
      <w:pPr>
        <w:pStyle w:val="DfESBullets"/>
        <w:tabs>
          <w:tab w:val="num" w:leader="none" w:pos="720"/>
          <w:tab w:val="num" w:pos="1440"/>
        </w:tabs>
        <w:rPr>
          <w:sz w:val="24"/>
          <w:szCs w:val="24"/>
        </w:rPr>
      </w:pPr>
      <w:proofErr w:type="gramStart"/>
      <w:r w:rsidRPr="00AB70F5">
        <w:rPr>
          <w:sz w:val="24"/>
          <w:szCs w:val="24"/>
        </w:rPr>
        <w:t>i</w:t>
      </w:r>
      <w:r w:rsidR="00303E07" w:rsidRPr="00AB70F5">
        <w:rPr>
          <w:sz w:val="24"/>
          <w:szCs w:val="24"/>
        </w:rPr>
        <w:t>f</w:t>
      </w:r>
      <w:proofErr w:type="gramEnd"/>
      <w:r w:rsidR="00303E07" w:rsidRPr="00AB70F5">
        <w:rPr>
          <w:sz w:val="24"/>
          <w:szCs w:val="24"/>
        </w:rPr>
        <w:t xml:space="preserve"> there is any dispute as to whether a person must withdraw from a meeting under the regulations on governing body procedures, the other </w:t>
      </w:r>
      <w:r w:rsidR="00A848C3" w:rsidRPr="00AB70F5">
        <w:rPr>
          <w:sz w:val="24"/>
          <w:szCs w:val="24"/>
        </w:rPr>
        <w:t xml:space="preserve">temporary </w:t>
      </w:r>
      <w:r w:rsidR="00303E07" w:rsidRPr="00AB70F5">
        <w:rPr>
          <w:sz w:val="24"/>
          <w:szCs w:val="24"/>
        </w:rPr>
        <w:t xml:space="preserve">governors present at the meeting must decide on this. </w:t>
      </w:r>
    </w:p>
    <w:p w:rsidR="00D37215" w:rsidRPr="004A593F" w:rsidRDefault="00FF0B29" w:rsidP="00FF0B29">
      <w:pPr>
        <w:pStyle w:val="DfESBullets"/>
        <w:tabs>
          <w:tab w:val="num" w:leader="none" w:pos="720"/>
          <w:tab w:val="num" w:pos="1440"/>
        </w:tabs>
        <w:rPr>
          <w:sz w:val="24"/>
          <w:szCs w:val="24"/>
        </w:rPr>
      </w:pPr>
      <w:proofErr w:type="gramStart"/>
      <w:r w:rsidRPr="00AB70F5">
        <w:rPr>
          <w:sz w:val="24"/>
          <w:szCs w:val="24"/>
        </w:rPr>
        <w:t>m</w:t>
      </w:r>
      <w:r w:rsidR="00D37215" w:rsidRPr="00AB70F5">
        <w:rPr>
          <w:sz w:val="24"/>
          <w:szCs w:val="24"/>
        </w:rPr>
        <w:t>embers</w:t>
      </w:r>
      <w:proofErr w:type="gramEnd"/>
      <w:r w:rsidR="00D37215" w:rsidRPr="00AB70F5">
        <w:rPr>
          <w:sz w:val="24"/>
          <w:szCs w:val="24"/>
        </w:rPr>
        <w:t xml:space="preserve"> of the temporary governing body should withdraw from any meeting in which they have a direct or indirect pecuniary interest.  The clerk can continue to act as clerk unless his own appointment, pay or disciplinary action against him is under consideration.</w:t>
      </w:r>
    </w:p>
    <w:p w:rsidR="00D37215" w:rsidRPr="004A593F" w:rsidRDefault="009B5C15" w:rsidP="009B5C15">
      <w:pPr>
        <w:pStyle w:val="Heading2"/>
        <w:numPr>
          <w:ilvl w:val="0"/>
          <w:numId w:val="0"/>
        </w:numPr>
        <w:rPr>
          <w:b w:val="0"/>
          <w:sz w:val="24"/>
          <w:szCs w:val="24"/>
        </w:rPr>
      </w:pPr>
      <w:r>
        <w:rPr>
          <w:b w:val="0"/>
          <w:sz w:val="24"/>
          <w:szCs w:val="24"/>
        </w:rPr>
        <w:t>6.28</w:t>
      </w:r>
      <w:r>
        <w:rPr>
          <w:b w:val="0"/>
          <w:sz w:val="24"/>
          <w:szCs w:val="24"/>
        </w:rPr>
        <w:tab/>
      </w:r>
      <w:r w:rsidR="00D37215" w:rsidRPr="004A593F">
        <w:rPr>
          <w:b w:val="0"/>
          <w:sz w:val="24"/>
          <w:szCs w:val="24"/>
        </w:rPr>
        <w:t>Specific provision is made in the regulations in relation to certain issues, namely:</w:t>
      </w:r>
    </w:p>
    <w:p w:rsidR="00D37215" w:rsidRPr="00AB70F5" w:rsidRDefault="00D37215" w:rsidP="00FF0B29">
      <w:pPr>
        <w:pStyle w:val="DfESBullets"/>
        <w:tabs>
          <w:tab w:val="num" w:leader="none" w:pos="720"/>
          <w:tab w:val="num" w:pos="1440"/>
        </w:tabs>
        <w:rPr>
          <w:sz w:val="24"/>
          <w:szCs w:val="24"/>
        </w:rPr>
      </w:pPr>
      <w:r w:rsidRPr="00AB70F5">
        <w:rPr>
          <w:sz w:val="24"/>
          <w:szCs w:val="24"/>
        </w:rPr>
        <w:t>a person paid to work at the school is not regarded as having a pecuniary interest if his interest is no greater than that of other persons paid to work at the school;</w:t>
      </w:r>
    </w:p>
    <w:p w:rsidR="00D37215" w:rsidRPr="00AB70F5" w:rsidRDefault="00D37215" w:rsidP="00FF0B29">
      <w:pPr>
        <w:pStyle w:val="DfESBullets"/>
        <w:tabs>
          <w:tab w:val="num" w:leader="none" w:pos="720"/>
          <w:tab w:val="num" w:pos="1440"/>
        </w:tabs>
        <w:rPr>
          <w:sz w:val="24"/>
          <w:szCs w:val="24"/>
        </w:rPr>
      </w:pPr>
      <w:r w:rsidRPr="00AB70F5">
        <w:rPr>
          <w:sz w:val="24"/>
          <w:szCs w:val="24"/>
        </w:rPr>
        <w:t>a person must withdraw and not vote on his own appointment, re-appointment, suspension or removal as a temporary governor or member of a committee, or as clerk, chair or vice chair;</w:t>
      </w:r>
    </w:p>
    <w:p w:rsidR="00D37215" w:rsidRPr="00AB70F5" w:rsidRDefault="00D37215" w:rsidP="00FF0B29">
      <w:pPr>
        <w:pStyle w:val="DfESBullets"/>
        <w:tabs>
          <w:tab w:val="num" w:leader="none" w:pos="720"/>
          <w:tab w:val="num" w:pos="1440"/>
        </w:tabs>
        <w:rPr>
          <w:sz w:val="24"/>
          <w:szCs w:val="24"/>
        </w:rPr>
      </w:pPr>
      <w:proofErr w:type="gramStart"/>
      <w:r w:rsidRPr="00AB70F5">
        <w:rPr>
          <w:sz w:val="24"/>
          <w:szCs w:val="24"/>
        </w:rPr>
        <w:t>a</w:t>
      </w:r>
      <w:proofErr w:type="gramEnd"/>
      <w:r w:rsidRPr="00AB70F5">
        <w:rPr>
          <w:sz w:val="24"/>
          <w:szCs w:val="24"/>
        </w:rPr>
        <w:t xml:space="preserve"> person paid to work at the school, other than the head teacher, must withdraw and cannot vote in relation to the pay or performance appraisal of any particular person working at the school. This does not affect general discussions about general policy; and</w:t>
      </w:r>
    </w:p>
    <w:p w:rsidR="001F7E95" w:rsidRDefault="00D37215" w:rsidP="001F7E95">
      <w:pPr>
        <w:pStyle w:val="DfESBullets"/>
        <w:tabs>
          <w:tab w:val="num" w:leader="none" w:pos="720"/>
          <w:tab w:val="num" w:pos="1440"/>
        </w:tabs>
      </w:pPr>
      <w:proofErr w:type="gramStart"/>
      <w:r w:rsidRPr="00AB70F5">
        <w:rPr>
          <w:sz w:val="24"/>
          <w:szCs w:val="24"/>
        </w:rPr>
        <w:t>the</w:t>
      </w:r>
      <w:proofErr w:type="gramEnd"/>
      <w:r w:rsidRPr="00AB70F5">
        <w:rPr>
          <w:sz w:val="24"/>
          <w:szCs w:val="24"/>
        </w:rPr>
        <w:t xml:space="preserve"> head teacher must withdraw and cannot vote in relation to their own pay or performance appraisal.</w:t>
      </w:r>
    </w:p>
    <w:p w:rsidR="00303E07" w:rsidRPr="004A593F" w:rsidRDefault="00303E07" w:rsidP="00FF0B29">
      <w:pPr>
        <w:tabs>
          <w:tab w:val="num" w:leader="none" w:pos="720"/>
          <w:tab w:val="num" w:pos="1440"/>
        </w:tabs>
        <w:spacing w:after="120"/>
        <w:rPr>
          <w:sz w:val="24"/>
          <w:szCs w:val="24"/>
        </w:rPr>
      </w:pPr>
      <w:r w:rsidRPr="00AB70F5">
        <w:rPr>
          <w:b/>
          <w:sz w:val="24"/>
          <w:szCs w:val="24"/>
        </w:rPr>
        <w:t xml:space="preserve">Suspension of </w:t>
      </w:r>
      <w:r w:rsidR="00AA5257" w:rsidRPr="00AB70F5">
        <w:rPr>
          <w:b/>
          <w:sz w:val="24"/>
          <w:szCs w:val="24"/>
        </w:rPr>
        <w:t>temporary governor</w:t>
      </w:r>
      <w:r w:rsidRPr="00AB70F5">
        <w:rPr>
          <w:b/>
          <w:sz w:val="24"/>
          <w:szCs w:val="24"/>
        </w:rPr>
        <w:t xml:space="preserve">s </w:t>
      </w:r>
      <w:r w:rsidR="00AD06E2">
        <w:rPr>
          <w:b/>
          <w:sz w:val="24"/>
          <w:szCs w:val="24"/>
        </w:rPr>
        <w:t xml:space="preserve">- </w:t>
      </w:r>
      <w:r w:rsidR="00413576" w:rsidRPr="00AB70F5">
        <w:rPr>
          <w:b/>
          <w:sz w:val="24"/>
          <w:szCs w:val="24"/>
        </w:rPr>
        <w:t>Regulation</w:t>
      </w:r>
      <w:r w:rsidR="0078249E" w:rsidRPr="00AB70F5">
        <w:rPr>
          <w:b/>
          <w:sz w:val="24"/>
          <w:szCs w:val="24"/>
        </w:rPr>
        <w:t xml:space="preserve"> 4</w:t>
      </w:r>
      <w:r w:rsidR="001E2B07">
        <w:rPr>
          <w:b/>
          <w:sz w:val="24"/>
          <w:szCs w:val="24"/>
        </w:rPr>
        <w:t>6</w:t>
      </w:r>
    </w:p>
    <w:p w:rsidR="00303E07" w:rsidRPr="004A593F" w:rsidRDefault="009B5C15" w:rsidP="009B5C15">
      <w:pPr>
        <w:pStyle w:val="Heading2"/>
        <w:numPr>
          <w:ilvl w:val="0"/>
          <w:numId w:val="0"/>
        </w:numPr>
        <w:rPr>
          <w:b w:val="0"/>
          <w:sz w:val="24"/>
          <w:szCs w:val="24"/>
        </w:rPr>
      </w:pPr>
      <w:r>
        <w:rPr>
          <w:b w:val="0"/>
          <w:sz w:val="24"/>
          <w:szCs w:val="24"/>
        </w:rPr>
        <w:t>6.29</w:t>
      </w:r>
      <w:r>
        <w:rPr>
          <w:b w:val="0"/>
          <w:sz w:val="24"/>
          <w:szCs w:val="24"/>
        </w:rPr>
        <w:tab/>
      </w:r>
      <w:r w:rsidR="00303E07" w:rsidRPr="004A593F">
        <w:rPr>
          <w:b w:val="0"/>
          <w:sz w:val="24"/>
          <w:szCs w:val="24"/>
        </w:rPr>
        <w:t xml:space="preserve">In certain prescribed circumstances the </w:t>
      </w:r>
      <w:r w:rsidR="0078249E" w:rsidRPr="004A593F">
        <w:rPr>
          <w:b w:val="0"/>
          <w:sz w:val="24"/>
          <w:szCs w:val="24"/>
        </w:rPr>
        <w:t xml:space="preserve">temporary </w:t>
      </w:r>
      <w:r w:rsidR="00303E07" w:rsidRPr="004A593F">
        <w:rPr>
          <w:b w:val="0"/>
          <w:sz w:val="24"/>
          <w:szCs w:val="24"/>
        </w:rPr>
        <w:t xml:space="preserve">governing body can decide to suspend a </w:t>
      </w:r>
      <w:r w:rsidR="0078249E" w:rsidRPr="004A593F">
        <w:rPr>
          <w:b w:val="0"/>
          <w:sz w:val="24"/>
          <w:szCs w:val="24"/>
        </w:rPr>
        <w:t xml:space="preserve">temporary </w:t>
      </w:r>
      <w:r w:rsidR="00303E07" w:rsidRPr="004A593F">
        <w:rPr>
          <w:b w:val="0"/>
          <w:sz w:val="24"/>
          <w:szCs w:val="24"/>
        </w:rPr>
        <w:t xml:space="preserve">governor for a period up to six months.  The </w:t>
      </w:r>
      <w:r w:rsidR="0078249E" w:rsidRPr="004A593F">
        <w:rPr>
          <w:b w:val="0"/>
          <w:sz w:val="24"/>
          <w:szCs w:val="24"/>
        </w:rPr>
        <w:t xml:space="preserve">temporary </w:t>
      </w:r>
      <w:r w:rsidR="00303E07" w:rsidRPr="004A593F">
        <w:rPr>
          <w:b w:val="0"/>
          <w:sz w:val="24"/>
          <w:szCs w:val="24"/>
        </w:rPr>
        <w:t xml:space="preserve">governing body can only suspend a </w:t>
      </w:r>
      <w:r w:rsidR="0078249E" w:rsidRPr="004A593F">
        <w:rPr>
          <w:b w:val="0"/>
          <w:sz w:val="24"/>
          <w:szCs w:val="24"/>
        </w:rPr>
        <w:t xml:space="preserve">temporary </w:t>
      </w:r>
      <w:r w:rsidR="00303E07" w:rsidRPr="004A593F">
        <w:rPr>
          <w:b w:val="0"/>
          <w:sz w:val="24"/>
          <w:szCs w:val="24"/>
        </w:rPr>
        <w:t>governor if one or more of the following grounds apply:</w:t>
      </w:r>
    </w:p>
    <w:p w:rsidR="00303E07" w:rsidRPr="00AB70F5" w:rsidRDefault="00303E07" w:rsidP="00FF0B29">
      <w:pPr>
        <w:pStyle w:val="DfESBullets"/>
        <w:tabs>
          <w:tab w:val="num" w:leader="none" w:pos="720"/>
          <w:tab w:val="num" w:pos="1440"/>
        </w:tabs>
        <w:rPr>
          <w:sz w:val="24"/>
          <w:szCs w:val="24"/>
        </w:rPr>
      </w:pPr>
      <w:r w:rsidRPr="00AB70F5">
        <w:rPr>
          <w:sz w:val="24"/>
          <w:szCs w:val="24"/>
        </w:rPr>
        <w:t xml:space="preserve">the </w:t>
      </w:r>
      <w:r w:rsidR="00A848C3" w:rsidRPr="00AB70F5">
        <w:rPr>
          <w:sz w:val="24"/>
          <w:szCs w:val="24"/>
        </w:rPr>
        <w:t xml:space="preserve">temporary </w:t>
      </w:r>
      <w:r w:rsidRPr="00AB70F5">
        <w:rPr>
          <w:sz w:val="24"/>
          <w:szCs w:val="24"/>
        </w:rPr>
        <w:t>governor is paid to work at the school and is the subject of disciplinary proceedings in relation to his employment; or</w:t>
      </w:r>
    </w:p>
    <w:p w:rsidR="00303E07" w:rsidRPr="00AB70F5" w:rsidRDefault="00303E07" w:rsidP="00FF0B29">
      <w:pPr>
        <w:pStyle w:val="DfESBullets"/>
        <w:tabs>
          <w:tab w:val="num" w:leader="none" w:pos="720"/>
          <w:tab w:val="num" w:pos="1440"/>
        </w:tabs>
        <w:rPr>
          <w:sz w:val="24"/>
          <w:szCs w:val="24"/>
        </w:rPr>
      </w:pPr>
      <w:r w:rsidRPr="00AB70F5">
        <w:rPr>
          <w:sz w:val="24"/>
          <w:szCs w:val="24"/>
        </w:rPr>
        <w:t xml:space="preserve">the </w:t>
      </w:r>
      <w:r w:rsidR="00CC703B" w:rsidRPr="00AB70F5">
        <w:rPr>
          <w:sz w:val="24"/>
          <w:szCs w:val="24"/>
        </w:rPr>
        <w:t xml:space="preserve">temporary </w:t>
      </w:r>
      <w:r w:rsidRPr="00AB70F5">
        <w:rPr>
          <w:sz w:val="24"/>
          <w:szCs w:val="24"/>
        </w:rPr>
        <w:t>governor is the subject of any court or tribunal proceedings, the outcome of which may be that he is disqualified from</w:t>
      </w:r>
      <w:r w:rsidR="00CC703B" w:rsidRPr="00AB70F5">
        <w:rPr>
          <w:sz w:val="24"/>
          <w:szCs w:val="24"/>
        </w:rPr>
        <w:t xml:space="preserve"> continuing to hold office as a</w:t>
      </w:r>
      <w:r w:rsidR="003D769D">
        <w:rPr>
          <w:sz w:val="24"/>
          <w:szCs w:val="24"/>
        </w:rPr>
        <w:t xml:space="preserve"> temporary</w:t>
      </w:r>
      <w:r w:rsidR="00CC703B" w:rsidRPr="00AB70F5">
        <w:rPr>
          <w:sz w:val="24"/>
          <w:szCs w:val="24"/>
        </w:rPr>
        <w:t xml:space="preserve"> </w:t>
      </w:r>
      <w:r w:rsidRPr="00AB70F5">
        <w:rPr>
          <w:sz w:val="24"/>
          <w:szCs w:val="24"/>
        </w:rPr>
        <w:t xml:space="preserve">governor under </w:t>
      </w:r>
      <w:r w:rsidR="001E2B07">
        <w:rPr>
          <w:sz w:val="24"/>
          <w:szCs w:val="24"/>
        </w:rPr>
        <w:t>S</w:t>
      </w:r>
      <w:r w:rsidRPr="00AB70F5">
        <w:rPr>
          <w:sz w:val="24"/>
          <w:szCs w:val="24"/>
        </w:rPr>
        <w:t xml:space="preserve">chedule </w:t>
      </w:r>
      <w:r w:rsidR="003D769D">
        <w:rPr>
          <w:sz w:val="24"/>
          <w:szCs w:val="24"/>
        </w:rPr>
        <w:t xml:space="preserve">2 of the </w:t>
      </w:r>
      <w:r w:rsidR="001E2B07">
        <w:rPr>
          <w:sz w:val="24"/>
          <w:szCs w:val="24"/>
        </w:rPr>
        <w:t>School Governance (</w:t>
      </w:r>
      <w:r w:rsidR="003D769D">
        <w:rPr>
          <w:sz w:val="24"/>
          <w:szCs w:val="24"/>
        </w:rPr>
        <w:t>New Schools</w:t>
      </w:r>
      <w:r w:rsidR="001E2B07">
        <w:rPr>
          <w:sz w:val="24"/>
          <w:szCs w:val="24"/>
        </w:rPr>
        <w:t>) England</w:t>
      </w:r>
      <w:r w:rsidR="003D769D">
        <w:rPr>
          <w:sz w:val="24"/>
          <w:szCs w:val="24"/>
        </w:rPr>
        <w:t xml:space="preserve"> Regulations 200</w:t>
      </w:r>
      <w:r w:rsidR="001E2B07">
        <w:rPr>
          <w:sz w:val="24"/>
          <w:szCs w:val="24"/>
        </w:rPr>
        <w:t>7</w:t>
      </w:r>
      <w:r w:rsidRPr="00AB70F5">
        <w:rPr>
          <w:sz w:val="24"/>
          <w:szCs w:val="24"/>
        </w:rPr>
        <w:t>; or</w:t>
      </w:r>
    </w:p>
    <w:p w:rsidR="00303E07" w:rsidRPr="00AB70F5" w:rsidRDefault="00303E07" w:rsidP="00FF0B29">
      <w:pPr>
        <w:pStyle w:val="DfESBullets"/>
        <w:tabs>
          <w:tab w:val="num" w:leader="none" w:pos="720"/>
          <w:tab w:val="num" w:pos="1440"/>
        </w:tabs>
        <w:rPr>
          <w:sz w:val="24"/>
          <w:szCs w:val="24"/>
        </w:rPr>
      </w:pPr>
      <w:r w:rsidRPr="00AB70F5">
        <w:rPr>
          <w:sz w:val="24"/>
          <w:szCs w:val="24"/>
        </w:rPr>
        <w:t xml:space="preserve">the </w:t>
      </w:r>
      <w:r w:rsidR="00CC703B" w:rsidRPr="00AB70F5">
        <w:rPr>
          <w:sz w:val="24"/>
          <w:szCs w:val="24"/>
        </w:rPr>
        <w:t xml:space="preserve">temporary </w:t>
      </w:r>
      <w:r w:rsidRPr="00AB70F5">
        <w:rPr>
          <w:sz w:val="24"/>
          <w:szCs w:val="24"/>
        </w:rPr>
        <w:t xml:space="preserve">governor has acted in a way that is inconsistent with the school’s ethos </w:t>
      </w:r>
      <w:r w:rsidRPr="00AB70F5">
        <w:rPr>
          <w:sz w:val="24"/>
          <w:szCs w:val="24"/>
          <w:u w:val="single"/>
        </w:rPr>
        <w:t>and</w:t>
      </w:r>
      <w:r w:rsidRPr="00AB70F5">
        <w:rPr>
          <w:sz w:val="24"/>
          <w:szCs w:val="24"/>
        </w:rPr>
        <w:t xml:space="preserve"> has brought or is likely to bring the school or the </w:t>
      </w:r>
      <w:r w:rsidR="00CC703B" w:rsidRPr="00AB70F5">
        <w:rPr>
          <w:sz w:val="24"/>
          <w:szCs w:val="24"/>
        </w:rPr>
        <w:t xml:space="preserve">temporary </w:t>
      </w:r>
      <w:r w:rsidRPr="00AB70F5">
        <w:rPr>
          <w:sz w:val="24"/>
          <w:szCs w:val="24"/>
        </w:rPr>
        <w:t>governing body or his office of governor into disrepute; or</w:t>
      </w:r>
    </w:p>
    <w:p w:rsidR="00303E07" w:rsidRPr="004A593F" w:rsidRDefault="00303E07" w:rsidP="00FF0B29">
      <w:pPr>
        <w:pStyle w:val="DfESBullets"/>
        <w:tabs>
          <w:tab w:val="num" w:leader="none" w:pos="720"/>
          <w:tab w:val="num" w:pos="1440"/>
        </w:tabs>
        <w:rPr>
          <w:sz w:val="24"/>
          <w:szCs w:val="24"/>
        </w:rPr>
      </w:pPr>
      <w:proofErr w:type="gramStart"/>
      <w:r w:rsidRPr="00AB70F5">
        <w:rPr>
          <w:sz w:val="24"/>
          <w:szCs w:val="24"/>
        </w:rPr>
        <w:lastRenderedPageBreak/>
        <w:t>the</w:t>
      </w:r>
      <w:proofErr w:type="gramEnd"/>
      <w:r w:rsidRPr="00AB70F5">
        <w:rPr>
          <w:sz w:val="24"/>
          <w:szCs w:val="24"/>
        </w:rPr>
        <w:t xml:space="preserve"> </w:t>
      </w:r>
      <w:r w:rsidR="00CC703B" w:rsidRPr="00AB70F5">
        <w:rPr>
          <w:sz w:val="24"/>
          <w:szCs w:val="24"/>
        </w:rPr>
        <w:t xml:space="preserve">temporary </w:t>
      </w:r>
      <w:r w:rsidRPr="00AB70F5">
        <w:rPr>
          <w:sz w:val="24"/>
          <w:szCs w:val="24"/>
        </w:rPr>
        <w:t xml:space="preserve">governor is in breach of his duty of </w:t>
      </w:r>
      <w:r w:rsidR="003D769D">
        <w:rPr>
          <w:sz w:val="24"/>
          <w:szCs w:val="24"/>
        </w:rPr>
        <w:t>confidence</w:t>
      </w:r>
      <w:r w:rsidR="003D769D" w:rsidRPr="00AB70F5">
        <w:rPr>
          <w:sz w:val="24"/>
          <w:szCs w:val="24"/>
        </w:rPr>
        <w:t xml:space="preserve"> </w:t>
      </w:r>
      <w:r w:rsidRPr="00AB70F5">
        <w:rPr>
          <w:sz w:val="24"/>
          <w:szCs w:val="24"/>
        </w:rPr>
        <w:t>to the school or to the staff or to the pupils.</w:t>
      </w:r>
    </w:p>
    <w:p w:rsidR="00303E07" w:rsidRPr="004A593F" w:rsidRDefault="009B5C15" w:rsidP="009B5C15">
      <w:pPr>
        <w:pStyle w:val="Heading2"/>
        <w:numPr>
          <w:ilvl w:val="0"/>
          <w:numId w:val="0"/>
        </w:numPr>
        <w:rPr>
          <w:b w:val="0"/>
          <w:sz w:val="24"/>
          <w:szCs w:val="24"/>
        </w:rPr>
      </w:pPr>
      <w:r>
        <w:rPr>
          <w:b w:val="0"/>
          <w:sz w:val="24"/>
          <w:szCs w:val="24"/>
        </w:rPr>
        <w:t>6.30</w:t>
      </w:r>
      <w:r>
        <w:rPr>
          <w:b w:val="0"/>
          <w:sz w:val="24"/>
          <w:szCs w:val="24"/>
        </w:rPr>
        <w:tab/>
      </w:r>
      <w:r w:rsidR="00303E07" w:rsidRPr="004A593F">
        <w:rPr>
          <w:b w:val="0"/>
          <w:sz w:val="24"/>
          <w:szCs w:val="24"/>
        </w:rPr>
        <w:t xml:space="preserve">A </w:t>
      </w:r>
      <w:r w:rsidR="00CC703B" w:rsidRPr="004A593F">
        <w:rPr>
          <w:b w:val="0"/>
          <w:sz w:val="24"/>
          <w:szCs w:val="24"/>
        </w:rPr>
        <w:t xml:space="preserve">temporary </w:t>
      </w:r>
      <w:r w:rsidR="00303E07" w:rsidRPr="004A593F">
        <w:rPr>
          <w:b w:val="0"/>
          <w:sz w:val="24"/>
          <w:szCs w:val="24"/>
        </w:rPr>
        <w:t xml:space="preserve">governing body can vote to suspend a </w:t>
      </w:r>
      <w:r w:rsidR="00CC703B" w:rsidRPr="004A593F">
        <w:rPr>
          <w:b w:val="0"/>
          <w:sz w:val="24"/>
          <w:szCs w:val="24"/>
        </w:rPr>
        <w:t xml:space="preserve">temporary </w:t>
      </w:r>
      <w:r w:rsidR="00303E07" w:rsidRPr="004A593F">
        <w:rPr>
          <w:b w:val="0"/>
          <w:sz w:val="24"/>
          <w:szCs w:val="24"/>
        </w:rPr>
        <w:t xml:space="preserve">governor on any of the above grounds, but does not have to do so.  We recommend that the </w:t>
      </w:r>
      <w:r w:rsidR="00CC703B" w:rsidRPr="004A593F">
        <w:rPr>
          <w:b w:val="0"/>
          <w:sz w:val="24"/>
          <w:szCs w:val="24"/>
        </w:rPr>
        <w:t xml:space="preserve">temporary </w:t>
      </w:r>
      <w:r w:rsidR="00303E07" w:rsidRPr="004A593F">
        <w:rPr>
          <w:b w:val="0"/>
          <w:sz w:val="24"/>
          <w:szCs w:val="24"/>
        </w:rPr>
        <w:t xml:space="preserve">governing body should only vote to suspend a </w:t>
      </w:r>
      <w:r w:rsidR="00CC703B" w:rsidRPr="004A593F">
        <w:rPr>
          <w:b w:val="0"/>
          <w:sz w:val="24"/>
          <w:szCs w:val="24"/>
        </w:rPr>
        <w:t xml:space="preserve">temporary </w:t>
      </w:r>
      <w:r w:rsidR="00303E07" w:rsidRPr="004A593F">
        <w:rPr>
          <w:b w:val="0"/>
          <w:sz w:val="24"/>
          <w:szCs w:val="24"/>
        </w:rPr>
        <w:t xml:space="preserve">governor as a last resort and should first seek to resolve any difficulties or disputes in less radical and more constructive ways. </w:t>
      </w:r>
    </w:p>
    <w:p w:rsidR="0078162F" w:rsidRPr="004A593F" w:rsidRDefault="009B5C15" w:rsidP="009B5C15">
      <w:pPr>
        <w:pStyle w:val="Heading2"/>
        <w:numPr>
          <w:ilvl w:val="0"/>
          <w:numId w:val="0"/>
        </w:numPr>
        <w:rPr>
          <w:b w:val="0"/>
          <w:sz w:val="24"/>
          <w:szCs w:val="24"/>
        </w:rPr>
      </w:pPr>
      <w:r>
        <w:rPr>
          <w:b w:val="0"/>
          <w:sz w:val="24"/>
          <w:szCs w:val="24"/>
        </w:rPr>
        <w:t>6.31</w:t>
      </w:r>
      <w:r>
        <w:rPr>
          <w:b w:val="0"/>
          <w:sz w:val="24"/>
          <w:szCs w:val="24"/>
        </w:rPr>
        <w:tab/>
      </w:r>
      <w:r w:rsidR="00303E07" w:rsidRPr="004A593F">
        <w:rPr>
          <w:b w:val="0"/>
          <w:sz w:val="24"/>
          <w:szCs w:val="24"/>
        </w:rPr>
        <w:t xml:space="preserve">Any decision to suspend </w:t>
      </w:r>
      <w:r w:rsidR="004500E2" w:rsidRPr="004A593F">
        <w:rPr>
          <w:b w:val="0"/>
          <w:sz w:val="24"/>
          <w:szCs w:val="24"/>
        </w:rPr>
        <w:t xml:space="preserve">a temporary governor </w:t>
      </w:r>
      <w:r w:rsidR="00303E07" w:rsidRPr="004A593F">
        <w:rPr>
          <w:b w:val="0"/>
          <w:sz w:val="24"/>
          <w:szCs w:val="24"/>
        </w:rPr>
        <w:t xml:space="preserve">must be specified as an agenda item of a meeting for which at least seven days notice must be given. Before the </w:t>
      </w:r>
      <w:r w:rsidR="00CC703B" w:rsidRPr="004A593F">
        <w:rPr>
          <w:b w:val="0"/>
          <w:sz w:val="24"/>
          <w:szCs w:val="24"/>
        </w:rPr>
        <w:t xml:space="preserve">temporary </w:t>
      </w:r>
      <w:r w:rsidR="00303E07" w:rsidRPr="004A593F">
        <w:rPr>
          <w:b w:val="0"/>
          <w:sz w:val="24"/>
          <w:szCs w:val="24"/>
        </w:rPr>
        <w:t xml:space="preserve">governing body votes to suspend a </w:t>
      </w:r>
      <w:r w:rsidR="00CC703B" w:rsidRPr="004A593F">
        <w:rPr>
          <w:b w:val="0"/>
          <w:sz w:val="24"/>
          <w:szCs w:val="24"/>
        </w:rPr>
        <w:t xml:space="preserve">temporary </w:t>
      </w:r>
      <w:r w:rsidR="00303E07" w:rsidRPr="004A593F">
        <w:rPr>
          <w:b w:val="0"/>
          <w:sz w:val="24"/>
          <w:szCs w:val="24"/>
        </w:rPr>
        <w:t xml:space="preserve">governor, the </w:t>
      </w:r>
      <w:r w:rsidR="00CC703B" w:rsidRPr="004A593F">
        <w:rPr>
          <w:b w:val="0"/>
          <w:sz w:val="24"/>
          <w:szCs w:val="24"/>
        </w:rPr>
        <w:t xml:space="preserve">temporary </w:t>
      </w:r>
      <w:r w:rsidR="00303E07" w:rsidRPr="004A593F">
        <w:rPr>
          <w:b w:val="0"/>
          <w:sz w:val="24"/>
          <w:szCs w:val="24"/>
        </w:rPr>
        <w:t xml:space="preserve">governor proposing the suspension must give their reasons for proposing the suspension. </w:t>
      </w:r>
    </w:p>
    <w:p w:rsidR="001F7E95" w:rsidRDefault="009B5C15" w:rsidP="009B5C15">
      <w:pPr>
        <w:pStyle w:val="Heading2"/>
        <w:numPr>
          <w:ilvl w:val="0"/>
          <w:numId w:val="0"/>
        </w:numPr>
      </w:pPr>
      <w:r>
        <w:rPr>
          <w:b w:val="0"/>
          <w:sz w:val="24"/>
          <w:szCs w:val="24"/>
        </w:rPr>
        <w:t>6.32</w:t>
      </w:r>
      <w:r>
        <w:rPr>
          <w:b w:val="0"/>
          <w:sz w:val="24"/>
          <w:szCs w:val="24"/>
        </w:rPr>
        <w:tab/>
      </w:r>
      <w:r w:rsidR="000064B6" w:rsidRPr="004A593F">
        <w:rPr>
          <w:b w:val="0"/>
          <w:sz w:val="24"/>
          <w:szCs w:val="24"/>
        </w:rPr>
        <w:t xml:space="preserve">A </w:t>
      </w:r>
      <w:r w:rsidR="006228B4" w:rsidRPr="004A593F">
        <w:rPr>
          <w:b w:val="0"/>
          <w:sz w:val="24"/>
          <w:szCs w:val="24"/>
        </w:rPr>
        <w:t xml:space="preserve">temporary </w:t>
      </w:r>
      <w:r w:rsidR="00303E07" w:rsidRPr="004A593F">
        <w:rPr>
          <w:b w:val="0"/>
          <w:sz w:val="24"/>
          <w:szCs w:val="24"/>
        </w:rPr>
        <w:t>governor who is proposed for suspension must be given the opportunity to make a statement in response before he/she withdraws from the meeting.</w:t>
      </w:r>
    </w:p>
    <w:p w:rsidR="00303E07" w:rsidRPr="004845BD" w:rsidRDefault="00303E07" w:rsidP="00FF0B29">
      <w:pPr>
        <w:tabs>
          <w:tab w:val="num" w:leader="none" w:pos="720"/>
          <w:tab w:val="num" w:pos="1440"/>
        </w:tabs>
        <w:spacing w:after="120"/>
        <w:rPr>
          <w:b/>
          <w:sz w:val="24"/>
          <w:szCs w:val="24"/>
        </w:rPr>
      </w:pPr>
      <w:r w:rsidRPr="004845BD">
        <w:rPr>
          <w:b/>
          <w:sz w:val="24"/>
          <w:szCs w:val="24"/>
        </w:rPr>
        <w:t xml:space="preserve">Delegation of functions </w:t>
      </w:r>
      <w:r w:rsidR="00AD06E2">
        <w:rPr>
          <w:b/>
          <w:sz w:val="24"/>
          <w:szCs w:val="24"/>
        </w:rPr>
        <w:t xml:space="preserve">- </w:t>
      </w:r>
      <w:r w:rsidR="00413576" w:rsidRPr="004845BD">
        <w:rPr>
          <w:b/>
          <w:sz w:val="24"/>
          <w:szCs w:val="24"/>
        </w:rPr>
        <w:t>Regulation</w:t>
      </w:r>
      <w:r w:rsidRPr="004845BD">
        <w:rPr>
          <w:b/>
          <w:sz w:val="24"/>
          <w:szCs w:val="24"/>
        </w:rPr>
        <w:t xml:space="preserve">s </w:t>
      </w:r>
      <w:r w:rsidR="00AD06E2">
        <w:rPr>
          <w:b/>
          <w:sz w:val="24"/>
          <w:szCs w:val="24"/>
        </w:rPr>
        <w:t>4</w:t>
      </w:r>
      <w:r w:rsidR="001E2B07">
        <w:rPr>
          <w:b/>
          <w:sz w:val="24"/>
          <w:szCs w:val="24"/>
        </w:rPr>
        <w:t>7</w:t>
      </w:r>
      <w:r w:rsidR="00AD06E2">
        <w:rPr>
          <w:b/>
          <w:sz w:val="24"/>
          <w:szCs w:val="24"/>
        </w:rPr>
        <w:t>-</w:t>
      </w:r>
      <w:r w:rsidR="001E2B07">
        <w:rPr>
          <w:b/>
          <w:sz w:val="24"/>
          <w:szCs w:val="24"/>
        </w:rPr>
        <w:t xml:space="preserve"> 49</w:t>
      </w:r>
      <w:r w:rsidRPr="004845BD">
        <w:rPr>
          <w:b/>
          <w:sz w:val="24"/>
          <w:szCs w:val="24"/>
        </w:rPr>
        <w:t xml:space="preserve"> </w:t>
      </w:r>
    </w:p>
    <w:p w:rsidR="00303E07" w:rsidRPr="004A593F" w:rsidRDefault="009B5C15" w:rsidP="009B5C15">
      <w:pPr>
        <w:pStyle w:val="Heading2"/>
        <w:numPr>
          <w:ilvl w:val="0"/>
          <w:numId w:val="0"/>
        </w:numPr>
        <w:rPr>
          <w:b w:val="0"/>
          <w:sz w:val="24"/>
          <w:szCs w:val="24"/>
        </w:rPr>
      </w:pPr>
      <w:r>
        <w:rPr>
          <w:b w:val="0"/>
          <w:sz w:val="24"/>
          <w:szCs w:val="24"/>
        </w:rPr>
        <w:t>6.33</w:t>
      </w:r>
      <w:r>
        <w:rPr>
          <w:b w:val="0"/>
          <w:sz w:val="24"/>
          <w:szCs w:val="24"/>
        </w:rPr>
        <w:tab/>
      </w:r>
      <w:r w:rsidR="00125F9A" w:rsidRPr="004A593F">
        <w:rPr>
          <w:b w:val="0"/>
          <w:sz w:val="24"/>
          <w:szCs w:val="24"/>
        </w:rPr>
        <w:t>Subject to prescribed restrictions, a</w:t>
      </w:r>
      <w:r w:rsidR="00303E07" w:rsidRPr="004A593F">
        <w:rPr>
          <w:b w:val="0"/>
          <w:sz w:val="24"/>
          <w:szCs w:val="24"/>
        </w:rPr>
        <w:t xml:space="preserve"> </w:t>
      </w:r>
      <w:r w:rsidR="006228B4" w:rsidRPr="004A593F">
        <w:rPr>
          <w:b w:val="0"/>
          <w:sz w:val="24"/>
          <w:szCs w:val="24"/>
        </w:rPr>
        <w:t>temporary governing body</w:t>
      </w:r>
      <w:r w:rsidR="00303E07" w:rsidRPr="004A593F">
        <w:rPr>
          <w:b w:val="0"/>
          <w:sz w:val="24"/>
          <w:szCs w:val="24"/>
        </w:rPr>
        <w:t xml:space="preserve"> can delegate any of its statutory functions to a committee, a </w:t>
      </w:r>
      <w:r w:rsidR="0090005D" w:rsidRPr="004A593F">
        <w:rPr>
          <w:b w:val="0"/>
          <w:sz w:val="24"/>
          <w:szCs w:val="24"/>
        </w:rPr>
        <w:t>temporary governor</w:t>
      </w:r>
      <w:r w:rsidR="00303E07" w:rsidRPr="004A593F">
        <w:rPr>
          <w:b w:val="0"/>
          <w:sz w:val="24"/>
          <w:szCs w:val="24"/>
        </w:rPr>
        <w:t xml:space="preserve"> or to the head teacher.  The </w:t>
      </w:r>
      <w:r w:rsidR="006228B4" w:rsidRPr="004A593F">
        <w:rPr>
          <w:b w:val="0"/>
          <w:sz w:val="24"/>
          <w:szCs w:val="24"/>
        </w:rPr>
        <w:t>temporary governing body</w:t>
      </w:r>
      <w:r w:rsidR="00303E07" w:rsidRPr="004A593F">
        <w:rPr>
          <w:b w:val="0"/>
          <w:sz w:val="24"/>
          <w:szCs w:val="24"/>
        </w:rPr>
        <w:t xml:space="preserve"> must review the delegation of functions annually.  A </w:t>
      </w:r>
      <w:r w:rsidR="006228B4" w:rsidRPr="004A593F">
        <w:rPr>
          <w:b w:val="0"/>
          <w:sz w:val="24"/>
          <w:szCs w:val="24"/>
        </w:rPr>
        <w:t>temporary governing body</w:t>
      </w:r>
      <w:r w:rsidR="00303E07" w:rsidRPr="004A593F">
        <w:rPr>
          <w:b w:val="0"/>
          <w:sz w:val="24"/>
          <w:szCs w:val="24"/>
        </w:rPr>
        <w:t xml:space="preserve"> will remain accountable for any decisions taken, including those relating to functions delegated to a committee or individual.</w:t>
      </w:r>
    </w:p>
    <w:p w:rsidR="00303E07" w:rsidRPr="004A593F" w:rsidRDefault="009B5C15" w:rsidP="009B5C15">
      <w:pPr>
        <w:pStyle w:val="Heading2"/>
        <w:numPr>
          <w:ilvl w:val="0"/>
          <w:numId w:val="0"/>
        </w:numPr>
        <w:rPr>
          <w:b w:val="0"/>
          <w:sz w:val="24"/>
          <w:szCs w:val="24"/>
        </w:rPr>
      </w:pPr>
      <w:r>
        <w:rPr>
          <w:b w:val="0"/>
          <w:sz w:val="24"/>
          <w:szCs w:val="24"/>
        </w:rPr>
        <w:t>6.34</w:t>
      </w:r>
      <w:r>
        <w:rPr>
          <w:b w:val="0"/>
          <w:sz w:val="24"/>
          <w:szCs w:val="24"/>
        </w:rPr>
        <w:tab/>
      </w:r>
      <w:r w:rsidR="00303E07" w:rsidRPr="004A593F">
        <w:rPr>
          <w:b w:val="0"/>
          <w:sz w:val="24"/>
          <w:szCs w:val="24"/>
        </w:rPr>
        <w:t>The following functions can be delegated to a committee, but cannot be delegated to an individual:</w:t>
      </w:r>
    </w:p>
    <w:p w:rsidR="00303E07" w:rsidRPr="00AB70F5" w:rsidRDefault="00303E07" w:rsidP="00FF0B29">
      <w:pPr>
        <w:pStyle w:val="DfESBullets"/>
        <w:tabs>
          <w:tab w:val="num" w:leader="none" w:pos="720"/>
          <w:tab w:val="num" w:pos="1440"/>
        </w:tabs>
        <w:rPr>
          <w:sz w:val="24"/>
          <w:szCs w:val="24"/>
        </w:rPr>
      </w:pPr>
      <w:r w:rsidRPr="00AB70F5">
        <w:rPr>
          <w:sz w:val="24"/>
          <w:szCs w:val="24"/>
        </w:rPr>
        <w:t>functions relating to the approval of the first formal budget plan of the financial year;</w:t>
      </w:r>
    </w:p>
    <w:p w:rsidR="00303E07" w:rsidRPr="00AB70F5" w:rsidRDefault="00303E07" w:rsidP="00FF0B29">
      <w:pPr>
        <w:pStyle w:val="DfESBullets"/>
        <w:tabs>
          <w:tab w:val="num" w:leader="none" w:pos="720"/>
          <w:tab w:val="num" w:pos="1440"/>
        </w:tabs>
        <w:rPr>
          <w:sz w:val="24"/>
          <w:szCs w:val="24"/>
        </w:rPr>
      </w:pPr>
      <w:r w:rsidRPr="00AB70F5">
        <w:rPr>
          <w:sz w:val="24"/>
          <w:szCs w:val="24"/>
        </w:rPr>
        <w:t>functions relating to school discipline policies;</w:t>
      </w:r>
    </w:p>
    <w:p w:rsidR="00303E07" w:rsidRPr="00AB70F5" w:rsidRDefault="00303E07" w:rsidP="00FF0B29">
      <w:pPr>
        <w:pStyle w:val="DfESBullets"/>
        <w:tabs>
          <w:tab w:val="num" w:leader="none" w:pos="720"/>
          <w:tab w:val="num" w:pos="1440"/>
        </w:tabs>
        <w:rPr>
          <w:sz w:val="24"/>
          <w:szCs w:val="24"/>
        </w:rPr>
      </w:pPr>
      <w:r w:rsidRPr="00AB70F5">
        <w:rPr>
          <w:sz w:val="24"/>
          <w:szCs w:val="24"/>
        </w:rPr>
        <w:t>functions relating to the exclusions of pupils;</w:t>
      </w:r>
    </w:p>
    <w:p w:rsidR="009B5C15" w:rsidRDefault="00303E07" w:rsidP="00FF0B29">
      <w:pPr>
        <w:pStyle w:val="DfESBullets"/>
        <w:tabs>
          <w:tab w:val="num" w:leader="none" w:pos="720"/>
          <w:tab w:val="num" w:pos="1440"/>
        </w:tabs>
        <w:rPr>
          <w:sz w:val="24"/>
          <w:szCs w:val="24"/>
        </w:rPr>
      </w:pPr>
      <w:proofErr w:type="gramStart"/>
      <w:r w:rsidRPr="00AB70F5">
        <w:rPr>
          <w:sz w:val="24"/>
          <w:szCs w:val="24"/>
        </w:rPr>
        <w:t>functions</w:t>
      </w:r>
      <w:proofErr w:type="gramEnd"/>
      <w:r w:rsidRPr="00AB70F5">
        <w:rPr>
          <w:sz w:val="24"/>
          <w:szCs w:val="24"/>
        </w:rPr>
        <w:t xml:space="preserve"> relating to admission matters.</w:t>
      </w:r>
    </w:p>
    <w:p w:rsidR="009B5C15" w:rsidRDefault="009B5C15" w:rsidP="009B5C15">
      <w:pPr>
        <w:rPr>
          <w:sz w:val="24"/>
          <w:szCs w:val="24"/>
        </w:rPr>
      </w:pPr>
      <w:r>
        <w:rPr>
          <w:sz w:val="24"/>
          <w:szCs w:val="24"/>
        </w:rPr>
        <w:t>6.3</w:t>
      </w:r>
      <w:r w:rsidR="00DB6F64">
        <w:rPr>
          <w:sz w:val="24"/>
          <w:szCs w:val="24"/>
        </w:rPr>
        <w:t>5</w:t>
      </w:r>
      <w:r>
        <w:rPr>
          <w:sz w:val="24"/>
          <w:szCs w:val="24"/>
        </w:rPr>
        <w:tab/>
        <w:t>The temporary governing body cannot delegate any functions relating to the constitution of the temporary governing body, the appointment or removal of the chair and vice chair, the appointment of the clerk, the suspension of temporary governors, the delegation of functions and the establishment of committees.</w:t>
      </w:r>
    </w:p>
    <w:p w:rsidR="009B5C15" w:rsidRDefault="009B5C15" w:rsidP="009B5C15">
      <w:pPr>
        <w:rPr>
          <w:sz w:val="24"/>
          <w:szCs w:val="24"/>
        </w:rPr>
      </w:pPr>
    </w:p>
    <w:p w:rsidR="009B5C15" w:rsidRDefault="00DB6F64" w:rsidP="00DB6F64">
      <w:pPr>
        <w:rPr>
          <w:sz w:val="24"/>
          <w:szCs w:val="24"/>
        </w:rPr>
      </w:pPr>
      <w:r>
        <w:rPr>
          <w:sz w:val="24"/>
          <w:szCs w:val="24"/>
        </w:rPr>
        <w:t>6.36</w:t>
      </w:r>
      <w:r>
        <w:rPr>
          <w:sz w:val="24"/>
          <w:szCs w:val="24"/>
        </w:rPr>
        <w:tab/>
      </w:r>
      <w:r w:rsidR="009B5C15">
        <w:rPr>
          <w:sz w:val="24"/>
          <w:szCs w:val="24"/>
        </w:rPr>
        <w:t>Any individual or committee to whom a decision has been delegated must report to the temporary governing body in respect of any action taken or decision made.</w:t>
      </w:r>
    </w:p>
    <w:p w:rsidR="009B5C15" w:rsidRDefault="009B5C15" w:rsidP="009B5C15">
      <w:pPr>
        <w:rPr>
          <w:sz w:val="24"/>
          <w:szCs w:val="24"/>
        </w:rPr>
      </w:pPr>
    </w:p>
    <w:p w:rsidR="009B5C15" w:rsidRDefault="00DB6F64" w:rsidP="00DB6F64">
      <w:pPr>
        <w:rPr>
          <w:sz w:val="24"/>
          <w:szCs w:val="24"/>
        </w:rPr>
      </w:pPr>
      <w:r>
        <w:rPr>
          <w:sz w:val="24"/>
          <w:szCs w:val="24"/>
        </w:rPr>
        <w:t>6.37</w:t>
      </w:r>
      <w:r w:rsidR="006E1A54">
        <w:rPr>
          <w:sz w:val="24"/>
          <w:szCs w:val="24"/>
        </w:rPr>
        <w:tab/>
      </w:r>
      <w:r w:rsidR="009B5C15">
        <w:rPr>
          <w:sz w:val="24"/>
          <w:szCs w:val="24"/>
        </w:rPr>
        <w:t>The exercise by a temporary governing body of its functions relating to the appointment and dismissal of staff, and staff grievance, capability, conduct, discipline and suspension matters are covered by the School Staffing Regulations 2003.</w:t>
      </w:r>
    </w:p>
    <w:p w:rsidR="009B5C15" w:rsidRDefault="009B5C15" w:rsidP="009B5C15">
      <w:pPr>
        <w:rPr>
          <w:sz w:val="24"/>
          <w:szCs w:val="24"/>
        </w:rPr>
      </w:pPr>
    </w:p>
    <w:p w:rsidR="009B5C15" w:rsidRDefault="009B5C15" w:rsidP="009B5C15">
      <w:pPr>
        <w:rPr>
          <w:b/>
          <w:sz w:val="24"/>
          <w:szCs w:val="24"/>
        </w:rPr>
      </w:pPr>
      <w:r>
        <w:rPr>
          <w:b/>
          <w:sz w:val="24"/>
          <w:szCs w:val="24"/>
        </w:rPr>
        <w:t>Proceedings of committees and meetings of committees of the temporary governing body – Regulations 50 – 51</w:t>
      </w:r>
    </w:p>
    <w:p w:rsidR="009B5C15" w:rsidRDefault="009B5C15" w:rsidP="009B5C15">
      <w:pPr>
        <w:rPr>
          <w:b/>
          <w:sz w:val="24"/>
          <w:szCs w:val="24"/>
        </w:rPr>
      </w:pPr>
    </w:p>
    <w:p w:rsidR="004874A5" w:rsidRDefault="009B5C15" w:rsidP="004874A5">
      <w:pPr>
        <w:numPr>
          <w:ilvl w:val="1"/>
          <w:numId w:val="36"/>
        </w:numPr>
        <w:tabs>
          <w:tab w:val="clear" w:pos="570"/>
          <w:tab w:val="num" w:pos="540"/>
        </w:tabs>
        <w:ind w:left="0" w:firstLine="0"/>
        <w:rPr>
          <w:sz w:val="24"/>
          <w:szCs w:val="24"/>
        </w:rPr>
      </w:pPr>
      <w:r>
        <w:rPr>
          <w:sz w:val="24"/>
          <w:szCs w:val="24"/>
        </w:rPr>
        <w:t>The temporary governing body must determine the constitution, membership and proceedings of any committee</w:t>
      </w:r>
      <w:r w:rsidR="004874A5">
        <w:rPr>
          <w:sz w:val="24"/>
          <w:szCs w:val="24"/>
        </w:rPr>
        <w:t>.  The temporary governing body should also consider the time scale for reviewing the establishment, terms of reference, constitution and membership of any committee.  The membership of the committee may include temporary associate members, provided that a majority of members of the committee are temporary governors.  The temporary governing body must appoint a chair to a committee and may remove him from office at any time.</w:t>
      </w:r>
    </w:p>
    <w:p w:rsidR="004874A5" w:rsidRDefault="004874A5" w:rsidP="004874A5">
      <w:pPr>
        <w:rPr>
          <w:sz w:val="24"/>
          <w:szCs w:val="24"/>
        </w:rPr>
      </w:pPr>
    </w:p>
    <w:p w:rsidR="004874A5" w:rsidRDefault="004874A5" w:rsidP="004874A5">
      <w:pPr>
        <w:numPr>
          <w:ilvl w:val="1"/>
          <w:numId w:val="36"/>
        </w:numPr>
        <w:tabs>
          <w:tab w:val="clear" w:pos="570"/>
          <w:tab w:val="num" w:pos="540"/>
        </w:tabs>
        <w:ind w:left="0" w:firstLine="0"/>
        <w:rPr>
          <w:sz w:val="24"/>
          <w:szCs w:val="24"/>
        </w:rPr>
      </w:pPr>
      <w:r>
        <w:rPr>
          <w:sz w:val="24"/>
          <w:szCs w:val="24"/>
        </w:rPr>
        <w:t>Committee meetings are convened by the clerk to the committee who takes directions from the temporary governing body and the chair of that committee.</w:t>
      </w:r>
    </w:p>
    <w:p w:rsidR="004874A5" w:rsidRDefault="004874A5" w:rsidP="004874A5">
      <w:pPr>
        <w:rPr>
          <w:sz w:val="24"/>
          <w:szCs w:val="24"/>
        </w:rPr>
      </w:pPr>
    </w:p>
    <w:p w:rsidR="008E3A9A" w:rsidRDefault="008E3A9A" w:rsidP="008E3A9A">
      <w:pPr>
        <w:rPr>
          <w:sz w:val="24"/>
          <w:szCs w:val="24"/>
        </w:rPr>
      </w:pPr>
      <w:r>
        <w:rPr>
          <w:sz w:val="24"/>
          <w:szCs w:val="24"/>
        </w:rPr>
        <w:t>6.</w:t>
      </w:r>
      <w:r w:rsidR="00DB6F64">
        <w:rPr>
          <w:sz w:val="24"/>
          <w:szCs w:val="24"/>
        </w:rPr>
        <w:t>39</w:t>
      </w:r>
      <w:r>
        <w:rPr>
          <w:sz w:val="24"/>
          <w:szCs w:val="24"/>
        </w:rPr>
        <w:tab/>
      </w:r>
      <w:r w:rsidR="004874A5">
        <w:rPr>
          <w:sz w:val="24"/>
          <w:szCs w:val="24"/>
        </w:rPr>
        <w:t>The clerk must give each member of the committee and the head teacher or head teacher designate</w:t>
      </w:r>
      <w:r w:rsidR="00AB1C12">
        <w:rPr>
          <w:sz w:val="24"/>
          <w:szCs w:val="24"/>
        </w:rPr>
        <w:t xml:space="preserve"> (if not a member of the committee) written notice of a meeting, a copy of the agenda and any papers to be considered at the meeting at leas</w:t>
      </w:r>
      <w:r>
        <w:rPr>
          <w:sz w:val="24"/>
          <w:szCs w:val="24"/>
        </w:rPr>
        <w:t xml:space="preserve">t seven days before the meeting.  If the chair </w:t>
      </w:r>
      <w:proofErr w:type="gramStart"/>
      <w:r>
        <w:rPr>
          <w:sz w:val="24"/>
          <w:szCs w:val="24"/>
        </w:rPr>
        <w:t>fo</w:t>
      </w:r>
      <w:proofErr w:type="gramEnd"/>
      <w:r>
        <w:rPr>
          <w:sz w:val="24"/>
          <w:szCs w:val="24"/>
        </w:rPr>
        <w:t xml:space="preserve"> the committee considers that there are matters that demand urgent consideration he/she can determine a shorter period of notice.</w:t>
      </w:r>
    </w:p>
    <w:p w:rsidR="008E3A9A" w:rsidRDefault="008E3A9A" w:rsidP="008E3A9A">
      <w:pPr>
        <w:rPr>
          <w:sz w:val="24"/>
          <w:szCs w:val="24"/>
        </w:rPr>
      </w:pPr>
    </w:p>
    <w:p w:rsidR="00AB1C12" w:rsidRDefault="008E3A9A" w:rsidP="008E3A9A">
      <w:pPr>
        <w:rPr>
          <w:sz w:val="24"/>
          <w:szCs w:val="24"/>
        </w:rPr>
      </w:pPr>
      <w:r w:rsidRPr="008E3A9A">
        <w:rPr>
          <w:sz w:val="24"/>
          <w:szCs w:val="24"/>
        </w:rPr>
        <w:t>6.</w:t>
      </w:r>
      <w:r w:rsidR="00DB6F64">
        <w:rPr>
          <w:sz w:val="24"/>
          <w:szCs w:val="24"/>
        </w:rPr>
        <w:t>40</w:t>
      </w:r>
      <w:r>
        <w:rPr>
          <w:sz w:val="24"/>
          <w:szCs w:val="24"/>
        </w:rPr>
        <w:tab/>
        <w:t>The quorum for any committee meeting and for any vote must not be less than three temporary governors who are members of the committee.</w:t>
      </w:r>
    </w:p>
    <w:p w:rsidR="00DB6F64" w:rsidRDefault="00DB6F64" w:rsidP="008E3A9A">
      <w:pPr>
        <w:rPr>
          <w:sz w:val="24"/>
          <w:szCs w:val="24"/>
        </w:rPr>
      </w:pPr>
    </w:p>
    <w:p w:rsidR="008E3A9A" w:rsidRDefault="00DB6F64" w:rsidP="00DB6F64">
      <w:pPr>
        <w:rPr>
          <w:sz w:val="24"/>
          <w:szCs w:val="24"/>
        </w:rPr>
      </w:pPr>
      <w:r>
        <w:rPr>
          <w:sz w:val="24"/>
          <w:szCs w:val="24"/>
        </w:rPr>
        <w:t>6.41</w:t>
      </w:r>
      <w:r>
        <w:rPr>
          <w:sz w:val="24"/>
          <w:szCs w:val="24"/>
        </w:rPr>
        <w:tab/>
      </w:r>
      <w:r w:rsidR="008E3A9A">
        <w:rPr>
          <w:sz w:val="24"/>
          <w:szCs w:val="24"/>
        </w:rPr>
        <w:t>Every question to be decided at a committee meeting must be determined by a majority of votes of those members of the committee present and voting.  If there are an equal number of votes, the chair (or the person acting as chair) has a second (or casting) vote.  The committee can only vote if the majority of the committee members present are temporary governors.</w:t>
      </w:r>
    </w:p>
    <w:p w:rsidR="00DB6F64" w:rsidRDefault="00DB6F64" w:rsidP="00DB6F64">
      <w:pPr>
        <w:rPr>
          <w:sz w:val="24"/>
          <w:szCs w:val="24"/>
        </w:rPr>
      </w:pPr>
    </w:p>
    <w:p w:rsidR="008E3A9A" w:rsidRPr="009B5C15" w:rsidRDefault="00DB6F64" w:rsidP="00DB6F64">
      <w:pPr>
        <w:rPr>
          <w:sz w:val="24"/>
          <w:szCs w:val="24"/>
        </w:rPr>
      </w:pPr>
      <w:r>
        <w:rPr>
          <w:sz w:val="24"/>
          <w:szCs w:val="24"/>
        </w:rPr>
        <w:t>6.42</w:t>
      </w:r>
      <w:r w:rsidR="006E1A54">
        <w:rPr>
          <w:sz w:val="24"/>
          <w:szCs w:val="24"/>
        </w:rPr>
        <w:tab/>
      </w:r>
      <w:r w:rsidR="008E3A9A">
        <w:rPr>
          <w:sz w:val="24"/>
          <w:szCs w:val="24"/>
        </w:rPr>
        <w:t xml:space="preserve">Minutes of committee meetings must be drawn up by the clerk and signed by the chair at the next meeting of the committee.  The committee must make available for inspection to any interested person a copy of the agenda, signed minutes and reports or papers considered at the meeting as soon as is reasonably practicable.  Information relating to a named </w:t>
      </w:r>
      <w:proofErr w:type="gramStart"/>
      <w:r w:rsidR="008E3A9A">
        <w:rPr>
          <w:sz w:val="24"/>
          <w:szCs w:val="24"/>
        </w:rPr>
        <w:t>person,</w:t>
      </w:r>
      <w:proofErr w:type="gramEnd"/>
      <w:r w:rsidR="008E3A9A">
        <w:rPr>
          <w:sz w:val="24"/>
          <w:szCs w:val="24"/>
        </w:rPr>
        <w:t xml:space="preserve"> or any other matter that the temporary governing body considers confidential does not have to be made available for inspection.</w:t>
      </w:r>
    </w:p>
    <w:p w:rsidR="0090005D" w:rsidRPr="00AB70F5" w:rsidRDefault="008E3A9A" w:rsidP="000A4C7C">
      <w:pPr>
        <w:tabs>
          <w:tab w:val="num" w:leader="none" w:pos="720"/>
          <w:tab w:val="num" w:pos="1440"/>
        </w:tabs>
        <w:jc w:val="center"/>
        <w:rPr>
          <w:b/>
          <w:sz w:val="24"/>
          <w:szCs w:val="24"/>
        </w:rPr>
      </w:pPr>
      <w:r>
        <w:rPr>
          <w:sz w:val="24"/>
          <w:szCs w:val="24"/>
        </w:rPr>
        <w:br w:type="page"/>
      </w:r>
      <w:r w:rsidR="009B5C15">
        <w:rPr>
          <w:sz w:val="24"/>
          <w:szCs w:val="24"/>
        </w:rPr>
        <w:lastRenderedPageBreak/>
        <w:br/>
      </w:r>
      <w:r w:rsidR="00410FF3" w:rsidRPr="00AB70F5">
        <w:rPr>
          <w:b/>
          <w:sz w:val="24"/>
          <w:szCs w:val="24"/>
        </w:rPr>
        <w:t>P</w:t>
      </w:r>
      <w:r w:rsidR="000A4C7C">
        <w:rPr>
          <w:b/>
          <w:sz w:val="24"/>
          <w:szCs w:val="24"/>
        </w:rPr>
        <w:t>ART</w:t>
      </w:r>
      <w:r w:rsidR="00410FF3" w:rsidRPr="00AB70F5">
        <w:rPr>
          <w:b/>
          <w:sz w:val="24"/>
          <w:szCs w:val="24"/>
        </w:rPr>
        <w:t xml:space="preserve"> </w:t>
      </w:r>
      <w:r w:rsidR="00FE5AFD" w:rsidRPr="00AB70F5">
        <w:rPr>
          <w:b/>
          <w:sz w:val="24"/>
          <w:szCs w:val="24"/>
        </w:rPr>
        <w:t>7</w:t>
      </w:r>
    </w:p>
    <w:p w:rsidR="00410FF3" w:rsidRPr="00AB70F5" w:rsidRDefault="00410FF3" w:rsidP="00AB70F5">
      <w:pPr>
        <w:pStyle w:val="Heading1"/>
        <w:rPr>
          <w:sz w:val="24"/>
          <w:szCs w:val="24"/>
        </w:rPr>
      </w:pPr>
      <w:r w:rsidRPr="00AB70F5">
        <w:rPr>
          <w:sz w:val="24"/>
          <w:szCs w:val="24"/>
        </w:rPr>
        <w:t>Transition from temporary governing body to governing body</w:t>
      </w:r>
    </w:p>
    <w:p w:rsidR="00410FF3" w:rsidRPr="004A593F" w:rsidRDefault="00410FF3" w:rsidP="00FF0B29">
      <w:pPr>
        <w:pStyle w:val="DfESBullets"/>
        <w:numPr>
          <w:ilvl w:val="0"/>
          <w:numId w:val="0"/>
        </w:numPr>
        <w:tabs>
          <w:tab w:val="num" w:leader="none" w:pos="720"/>
          <w:tab w:val="num" w:pos="1440"/>
        </w:tabs>
        <w:rPr>
          <w:sz w:val="24"/>
          <w:szCs w:val="24"/>
        </w:rPr>
      </w:pPr>
      <w:r w:rsidRPr="00AB70F5">
        <w:rPr>
          <w:b/>
          <w:bCs/>
          <w:sz w:val="24"/>
          <w:szCs w:val="24"/>
        </w:rPr>
        <w:t>Instrument of Government</w:t>
      </w:r>
    </w:p>
    <w:p w:rsidR="00410FF3" w:rsidRPr="004A593F" w:rsidRDefault="00410FF3" w:rsidP="003559BF">
      <w:pPr>
        <w:pStyle w:val="Heading2"/>
        <w:ind w:left="0" w:firstLine="0"/>
        <w:rPr>
          <w:b w:val="0"/>
          <w:sz w:val="24"/>
          <w:szCs w:val="24"/>
          <w:u w:val="single"/>
        </w:rPr>
      </w:pPr>
      <w:r w:rsidRPr="004A593F">
        <w:rPr>
          <w:b w:val="0"/>
          <w:sz w:val="24"/>
          <w:szCs w:val="24"/>
        </w:rPr>
        <w:t xml:space="preserve">The LEA must ensure that every new school has an instrument of government before its opening date, made in accordance with </w:t>
      </w:r>
      <w:r w:rsidR="003C7E1F">
        <w:rPr>
          <w:b w:val="0"/>
          <w:sz w:val="24"/>
          <w:szCs w:val="24"/>
        </w:rPr>
        <w:t>regulations 2</w:t>
      </w:r>
      <w:r w:rsidR="000D119A">
        <w:rPr>
          <w:b w:val="0"/>
          <w:sz w:val="24"/>
          <w:szCs w:val="24"/>
        </w:rPr>
        <w:t>9</w:t>
      </w:r>
      <w:r w:rsidR="003C7E1F">
        <w:rPr>
          <w:b w:val="0"/>
          <w:sz w:val="24"/>
          <w:szCs w:val="24"/>
        </w:rPr>
        <w:t xml:space="preserve"> to 3</w:t>
      </w:r>
      <w:r w:rsidR="000D119A">
        <w:rPr>
          <w:b w:val="0"/>
          <w:sz w:val="24"/>
          <w:szCs w:val="24"/>
        </w:rPr>
        <w:t>1</w:t>
      </w:r>
      <w:r w:rsidR="003C7E1F">
        <w:rPr>
          <w:b w:val="0"/>
          <w:sz w:val="24"/>
          <w:szCs w:val="24"/>
        </w:rPr>
        <w:t xml:space="preserve"> of the School Governance (Constitution) (</w:t>
      </w:r>
      <w:smartTag w:uri="urn:schemas-microsoft-com:office:smarttags" w:element="place">
        <w:smartTag w:uri="urn:schemas-microsoft-com:office:smarttags" w:element="country-region">
          <w:r w:rsidR="003C7E1F">
            <w:rPr>
              <w:b w:val="0"/>
              <w:sz w:val="24"/>
              <w:szCs w:val="24"/>
            </w:rPr>
            <w:t>England</w:t>
          </w:r>
        </w:smartTag>
      </w:smartTag>
      <w:r w:rsidR="003C7E1F">
        <w:rPr>
          <w:b w:val="0"/>
          <w:sz w:val="24"/>
          <w:szCs w:val="24"/>
        </w:rPr>
        <w:t>) Regulations 200</w:t>
      </w:r>
      <w:r w:rsidR="000D119A">
        <w:rPr>
          <w:b w:val="0"/>
          <w:sz w:val="24"/>
          <w:szCs w:val="24"/>
        </w:rPr>
        <w:t>7</w:t>
      </w:r>
      <w:r w:rsidR="003C7E1F">
        <w:rPr>
          <w:b w:val="0"/>
          <w:sz w:val="24"/>
          <w:szCs w:val="24"/>
        </w:rPr>
        <w:t xml:space="preserve">. </w:t>
      </w:r>
      <w:r w:rsidRPr="004A593F">
        <w:rPr>
          <w:b w:val="0"/>
          <w:sz w:val="24"/>
          <w:szCs w:val="24"/>
        </w:rPr>
        <w:t xml:space="preserve"> The instrument of government is the document which records the name of a school, the number and category of governors and other relevant information relating to school.  The instrument takes effect from the date it is made for the purpose of making appointments to the permanent governing body, but for other purposes the instrument takes effect from the date s</w:t>
      </w:r>
      <w:r w:rsidR="00F90466">
        <w:rPr>
          <w:b w:val="0"/>
          <w:sz w:val="24"/>
          <w:szCs w:val="24"/>
        </w:rPr>
        <w:t>tated in it (“the incorporation date”)</w:t>
      </w:r>
      <w:r w:rsidRPr="004A593F">
        <w:rPr>
          <w:b w:val="0"/>
          <w:sz w:val="24"/>
          <w:szCs w:val="24"/>
        </w:rPr>
        <w:t>.</w:t>
      </w:r>
      <w:r w:rsidR="005676CF" w:rsidRPr="004A593F">
        <w:rPr>
          <w:b w:val="0"/>
          <w:sz w:val="24"/>
          <w:szCs w:val="24"/>
        </w:rPr>
        <w:t xml:space="preserve">  Model instruments are at annex </w:t>
      </w:r>
      <w:r w:rsidR="00E9429F" w:rsidRPr="004A593F">
        <w:rPr>
          <w:b w:val="0"/>
          <w:sz w:val="24"/>
          <w:szCs w:val="24"/>
        </w:rPr>
        <w:t>B</w:t>
      </w:r>
      <w:r w:rsidR="005676CF" w:rsidRPr="004A593F">
        <w:rPr>
          <w:b w:val="0"/>
          <w:sz w:val="24"/>
          <w:szCs w:val="24"/>
        </w:rPr>
        <w:t>.</w:t>
      </w:r>
    </w:p>
    <w:p w:rsidR="00410FF3" w:rsidRPr="004A593F" w:rsidRDefault="00410FF3" w:rsidP="003559BF">
      <w:pPr>
        <w:pStyle w:val="Heading2"/>
        <w:ind w:left="0" w:firstLine="0"/>
        <w:rPr>
          <w:b w:val="0"/>
          <w:sz w:val="24"/>
          <w:szCs w:val="24"/>
        </w:rPr>
      </w:pPr>
      <w:r w:rsidRPr="004A593F">
        <w:rPr>
          <w:b w:val="0"/>
          <w:sz w:val="24"/>
          <w:szCs w:val="24"/>
        </w:rPr>
        <w:t xml:space="preserve">Once a </w:t>
      </w:r>
      <w:r w:rsidR="006228B4" w:rsidRPr="004A593F">
        <w:rPr>
          <w:b w:val="0"/>
          <w:sz w:val="24"/>
          <w:szCs w:val="24"/>
        </w:rPr>
        <w:t>temporary governing body</w:t>
      </w:r>
      <w:r w:rsidRPr="004A593F">
        <w:rPr>
          <w:b w:val="0"/>
          <w:sz w:val="24"/>
          <w:szCs w:val="24"/>
        </w:rPr>
        <w:t xml:space="preserve"> has prepared a draft instrument, it must be submitted to the local education authority that will check if it complies with the statutory requirements, including the guiding principles for the constitution of governing bodies of the relevant category of school.  Governing bodies and LEAs can review and change the instrument at any time.  The same procedures will be followed each time any detail on the instrument is amended.  </w:t>
      </w:r>
    </w:p>
    <w:p w:rsidR="00410FF3" w:rsidRPr="004A593F" w:rsidRDefault="00410FF3" w:rsidP="003559BF">
      <w:pPr>
        <w:pStyle w:val="Heading2"/>
        <w:ind w:left="0" w:firstLine="0"/>
        <w:rPr>
          <w:b w:val="0"/>
          <w:sz w:val="24"/>
          <w:szCs w:val="24"/>
        </w:rPr>
      </w:pPr>
      <w:r w:rsidRPr="004A593F">
        <w:rPr>
          <w:b w:val="0"/>
          <w:sz w:val="24"/>
          <w:szCs w:val="24"/>
        </w:rPr>
        <w:t>The temporary governing body must exercise their functions in such a way that enables the LEA to fulfil its duty to prepare the instrument.</w:t>
      </w:r>
    </w:p>
    <w:p w:rsidR="0033654D" w:rsidRPr="004A593F" w:rsidRDefault="0033654D" w:rsidP="00FF0B29">
      <w:pPr>
        <w:pStyle w:val="DfESBullets"/>
        <w:numPr>
          <w:ilvl w:val="0"/>
          <w:numId w:val="0"/>
        </w:numPr>
        <w:tabs>
          <w:tab w:val="num" w:leader="none" w:pos="720"/>
          <w:tab w:val="num" w:pos="1440"/>
        </w:tabs>
        <w:rPr>
          <w:sz w:val="24"/>
          <w:szCs w:val="24"/>
        </w:rPr>
      </w:pPr>
      <w:r w:rsidRPr="00AB70F5">
        <w:rPr>
          <w:b/>
          <w:bCs/>
          <w:sz w:val="24"/>
          <w:szCs w:val="24"/>
        </w:rPr>
        <w:t>Incorporation of governing bodies</w:t>
      </w:r>
    </w:p>
    <w:p w:rsidR="0033654D" w:rsidRPr="004A593F" w:rsidRDefault="0033654D" w:rsidP="003559BF">
      <w:pPr>
        <w:pStyle w:val="Heading2"/>
        <w:ind w:left="0" w:firstLine="0"/>
        <w:rPr>
          <w:b w:val="0"/>
          <w:sz w:val="24"/>
          <w:szCs w:val="24"/>
        </w:rPr>
      </w:pPr>
      <w:r w:rsidRPr="004A593F">
        <w:rPr>
          <w:b w:val="0"/>
          <w:sz w:val="24"/>
          <w:szCs w:val="24"/>
        </w:rPr>
        <w:t xml:space="preserve">The date of incorporation </w:t>
      </w:r>
      <w:r w:rsidR="003A248F">
        <w:rPr>
          <w:b w:val="0"/>
          <w:sz w:val="24"/>
          <w:szCs w:val="24"/>
        </w:rPr>
        <w:t>should</w:t>
      </w:r>
      <w:r w:rsidR="003A248F" w:rsidRPr="004A593F">
        <w:rPr>
          <w:b w:val="0"/>
          <w:sz w:val="24"/>
          <w:szCs w:val="24"/>
        </w:rPr>
        <w:t xml:space="preserve"> </w:t>
      </w:r>
      <w:r w:rsidRPr="004A593F">
        <w:rPr>
          <w:b w:val="0"/>
          <w:sz w:val="24"/>
          <w:szCs w:val="24"/>
        </w:rPr>
        <w:t xml:space="preserve">be as soon as reasonably practicable after the opening date following elections for parent and staff governors, in most cases before the end of the first term.  The LEA </w:t>
      </w:r>
      <w:r w:rsidR="003A248F">
        <w:rPr>
          <w:b w:val="0"/>
          <w:sz w:val="24"/>
          <w:szCs w:val="24"/>
        </w:rPr>
        <w:t>should</w:t>
      </w:r>
      <w:r w:rsidR="003A248F" w:rsidRPr="004A593F">
        <w:rPr>
          <w:b w:val="0"/>
          <w:sz w:val="24"/>
          <w:szCs w:val="24"/>
        </w:rPr>
        <w:t xml:space="preserve"> </w:t>
      </w:r>
      <w:r w:rsidRPr="004A593F">
        <w:rPr>
          <w:b w:val="0"/>
          <w:sz w:val="24"/>
          <w:szCs w:val="24"/>
        </w:rPr>
        <w:t>therefore arrange for the appointments and elections of governors to be made before the incorporation date.</w:t>
      </w:r>
    </w:p>
    <w:p w:rsidR="00410FF3" w:rsidRPr="001F7E95" w:rsidRDefault="0091642C" w:rsidP="001F7E95">
      <w:pPr>
        <w:pStyle w:val="Heading2"/>
        <w:numPr>
          <w:ilvl w:val="0"/>
          <w:numId w:val="0"/>
        </w:numPr>
        <w:rPr>
          <w:sz w:val="24"/>
          <w:szCs w:val="24"/>
        </w:rPr>
      </w:pPr>
      <w:r>
        <w:br w:type="page"/>
      </w:r>
      <w:r w:rsidR="00410FF3" w:rsidRPr="001F7E95">
        <w:rPr>
          <w:sz w:val="24"/>
          <w:szCs w:val="24"/>
        </w:rPr>
        <w:lastRenderedPageBreak/>
        <w:t>Appointments and elections of new governors</w:t>
      </w:r>
      <w:r w:rsidR="001972FB" w:rsidRPr="001F7E95">
        <w:rPr>
          <w:sz w:val="24"/>
          <w:szCs w:val="24"/>
        </w:rPr>
        <w:t xml:space="preserve"> – regulation 5</w:t>
      </w:r>
      <w:r w:rsidR="000D119A" w:rsidRPr="001F7E95">
        <w:rPr>
          <w:sz w:val="24"/>
          <w:szCs w:val="24"/>
        </w:rPr>
        <w:t>4</w:t>
      </w:r>
    </w:p>
    <w:p w:rsidR="00410FF3" w:rsidRPr="001972FB" w:rsidRDefault="00410FF3" w:rsidP="003559BF">
      <w:pPr>
        <w:pStyle w:val="Heading2"/>
        <w:ind w:left="0" w:firstLine="0"/>
        <w:rPr>
          <w:b w:val="0"/>
          <w:sz w:val="24"/>
          <w:szCs w:val="24"/>
        </w:rPr>
      </w:pPr>
      <w:r w:rsidRPr="004A593F">
        <w:rPr>
          <w:b w:val="0"/>
          <w:sz w:val="24"/>
          <w:szCs w:val="24"/>
        </w:rPr>
        <w:t xml:space="preserve">The LEA must notify the person who is </w:t>
      </w:r>
      <w:r w:rsidR="001330C0">
        <w:rPr>
          <w:b w:val="0"/>
          <w:sz w:val="24"/>
          <w:szCs w:val="24"/>
        </w:rPr>
        <w:t>e</w:t>
      </w:r>
      <w:r w:rsidRPr="004A593F">
        <w:rPr>
          <w:b w:val="0"/>
          <w:sz w:val="24"/>
          <w:szCs w:val="24"/>
        </w:rPr>
        <w:t>ntitled under the instrument of government to appoint any new governor.  The details of the appointee, including name and address, should be notified to the LEA and the Clerk.  The head teacher will be a governor from the incorporation date unless he has resigned the position.</w:t>
      </w:r>
    </w:p>
    <w:p w:rsidR="00410FF3" w:rsidRPr="001972FB" w:rsidRDefault="00410FF3" w:rsidP="00AB70F5">
      <w:pPr>
        <w:pStyle w:val="Heading2"/>
        <w:rPr>
          <w:b w:val="0"/>
          <w:sz w:val="24"/>
          <w:szCs w:val="24"/>
        </w:rPr>
      </w:pPr>
      <w:r w:rsidRPr="001972FB">
        <w:rPr>
          <w:b w:val="0"/>
          <w:sz w:val="24"/>
          <w:szCs w:val="24"/>
        </w:rPr>
        <w:t>After the school opening date:</w:t>
      </w:r>
    </w:p>
    <w:p w:rsidR="00410FF3" w:rsidRPr="00AB70F5" w:rsidRDefault="00410FF3" w:rsidP="00FF0B29">
      <w:pPr>
        <w:pStyle w:val="DfESBullets"/>
        <w:tabs>
          <w:tab w:val="num" w:leader="none" w:pos="720"/>
          <w:tab w:val="num" w:pos="1440"/>
        </w:tabs>
        <w:rPr>
          <w:sz w:val="24"/>
          <w:szCs w:val="24"/>
        </w:rPr>
      </w:pPr>
      <w:proofErr w:type="gramStart"/>
      <w:r w:rsidRPr="00AB70F5">
        <w:rPr>
          <w:sz w:val="24"/>
          <w:szCs w:val="24"/>
        </w:rPr>
        <w:t>parent</w:t>
      </w:r>
      <w:proofErr w:type="gramEnd"/>
      <w:r w:rsidRPr="00AB70F5">
        <w:rPr>
          <w:sz w:val="24"/>
          <w:szCs w:val="24"/>
        </w:rPr>
        <w:t xml:space="preserve"> governors should be elected by parents with registered pupils at the school.  If insufficient or no parents stand for election, the </w:t>
      </w:r>
      <w:r w:rsidR="006228B4" w:rsidRPr="00AB70F5">
        <w:rPr>
          <w:sz w:val="24"/>
          <w:szCs w:val="24"/>
        </w:rPr>
        <w:t>temporary governing body</w:t>
      </w:r>
      <w:r w:rsidRPr="00AB70F5">
        <w:rPr>
          <w:sz w:val="24"/>
          <w:szCs w:val="24"/>
        </w:rPr>
        <w:t xml:space="preserve"> can appoint parent governors from (a) parents of registered pupils at the school or, if that is nor possible (b) parents of children of or under compulsory school age.</w:t>
      </w:r>
    </w:p>
    <w:p w:rsidR="00410FF3" w:rsidRPr="00AB70F5" w:rsidRDefault="00410FF3" w:rsidP="00FF0B29">
      <w:pPr>
        <w:pStyle w:val="DfESBullets"/>
        <w:tabs>
          <w:tab w:val="num" w:leader="none" w:pos="720"/>
          <w:tab w:val="num" w:pos="1440"/>
        </w:tabs>
        <w:rPr>
          <w:sz w:val="24"/>
          <w:szCs w:val="24"/>
        </w:rPr>
      </w:pPr>
      <w:proofErr w:type="gramStart"/>
      <w:r w:rsidRPr="00AB70F5">
        <w:rPr>
          <w:sz w:val="24"/>
          <w:szCs w:val="24"/>
        </w:rPr>
        <w:t>partnership</w:t>
      </w:r>
      <w:proofErr w:type="gramEnd"/>
      <w:r w:rsidRPr="00AB70F5">
        <w:rPr>
          <w:sz w:val="24"/>
          <w:szCs w:val="24"/>
        </w:rPr>
        <w:t xml:space="preserve"> governors should be appointed by the </w:t>
      </w:r>
      <w:r w:rsidR="006228B4" w:rsidRPr="00AB70F5">
        <w:rPr>
          <w:sz w:val="24"/>
          <w:szCs w:val="24"/>
        </w:rPr>
        <w:t>temporary governing body</w:t>
      </w:r>
      <w:r w:rsidRPr="00AB70F5">
        <w:rPr>
          <w:sz w:val="24"/>
          <w:szCs w:val="24"/>
        </w:rPr>
        <w:t>.  Partnership governors are persons nominated as such by parents or other members of the community served by the school.</w:t>
      </w:r>
    </w:p>
    <w:p w:rsidR="00410FF3" w:rsidRPr="00AB70F5" w:rsidRDefault="00410FF3" w:rsidP="00FF0B29">
      <w:pPr>
        <w:pStyle w:val="DfESBullets"/>
        <w:tabs>
          <w:tab w:val="num" w:leader="none" w:pos="720"/>
          <w:tab w:val="num" w:pos="1440"/>
        </w:tabs>
        <w:rPr>
          <w:sz w:val="24"/>
          <w:szCs w:val="24"/>
        </w:rPr>
      </w:pPr>
      <w:r w:rsidRPr="00AB70F5">
        <w:rPr>
          <w:sz w:val="24"/>
          <w:szCs w:val="24"/>
        </w:rPr>
        <w:t xml:space="preserve">Staff governors should be elected </w:t>
      </w:r>
      <w:r w:rsidR="0033654D" w:rsidRPr="00AB70F5">
        <w:rPr>
          <w:sz w:val="24"/>
          <w:szCs w:val="24"/>
        </w:rPr>
        <w:t xml:space="preserve">from and </w:t>
      </w:r>
      <w:r w:rsidRPr="00AB70F5">
        <w:rPr>
          <w:sz w:val="24"/>
          <w:szCs w:val="24"/>
        </w:rPr>
        <w:t>by those working at the school.</w:t>
      </w:r>
    </w:p>
    <w:p w:rsidR="00410FF3" w:rsidRPr="004A593F" w:rsidRDefault="00410FF3" w:rsidP="00FF0B29">
      <w:pPr>
        <w:pStyle w:val="Numbered"/>
        <w:tabs>
          <w:tab w:val="num" w:leader="none" w:pos="720"/>
          <w:tab w:val="num" w:pos="1440"/>
        </w:tabs>
        <w:rPr>
          <w:i/>
          <w:sz w:val="24"/>
          <w:szCs w:val="24"/>
        </w:rPr>
      </w:pPr>
      <w:r w:rsidRPr="00AB70F5">
        <w:rPr>
          <w:b/>
          <w:sz w:val="24"/>
          <w:szCs w:val="24"/>
        </w:rPr>
        <w:t>Information for successors</w:t>
      </w:r>
      <w:r w:rsidRPr="00AB70F5">
        <w:rPr>
          <w:b/>
          <w:sz w:val="24"/>
          <w:szCs w:val="24"/>
        </w:rPr>
        <w:tab/>
      </w:r>
      <w:r w:rsidRPr="00AB70F5">
        <w:rPr>
          <w:b/>
          <w:sz w:val="24"/>
          <w:szCs w:val="24"/>
        </w:rPr>
        <w:tab/>
      </w:r>
      <w:r w:rsidRPr="00AB70F5">
        <w:rPr>
          <w:b/>
          <w:sz w:val="24"/>
          <w:szCs w:val="24"/>
        </w:rPr>
        <w:tab/>
      </w:r>
      <w:r w:rsidRPr="00AB70F5">
        <w:rPr>
          <w:b/>
          <w:sz w:val="24"/>
          <w:szCs w:val="24"/>
        </w:rPr>
        <w:tab/>
      </w:r>
      <w:r w:rsidRPr="00AB70F5">
        <w:rPr>
          <w:b/>
          <w:sz w:val="24"/>
          <w:szCs w:val="24"/>
        </w:rPr>
        <w:tab/>
      </w:r>
      <w:r w:rsidRPr="004A593F">
        <w:rPr>
          <w:sz w:val="24"/>
          <w:szCs w:val="24"/>
        </w:rPr>
        <w:tab/>
      </w:r>
    </w:p>
    <w:p w:rsidR="00410FF3" w:rsidRPr="001972FB" w:rsidRDefault="00410FF3" w:rsidP="003559BF">
      <w:pPr>
        <w:pStyle w:val="Heading2"/>
        <w:ind w:left="0" w:firstLine="0"/>
        <w:rPr>
          <w:b w:val="0"/>
          <w:sz w:val="24"/>
          <w:szCs w:val="24"/>
        </w:rPr>
      </w:pPr>
      <w:r w:rsidRPr="001972FB">
        <w:rPr>
          <w:b w:val="0"/>
          <w:sz w:val="24"/>
          <w:szCs w:val="24"/>
        </w:rPr>
        <w:t xml:space="preserve">Before the incorporation date, </w:t>
      </w:r>
      <w:r w:rsidR="004845BD" w:rsidRPr="001972FB">
        <w:rPr>
          <w:b w:val="0"/>
          <w:sz w:val="24"/>
          <w:szCs w:val="24"/>
        </w:rPr>
        <w:t xml:space="preserve">it would be good practice for </w:t>
      </w:r>
      <w:r w:rsidRPr="001972FB">
        <w:rPr>
          <w:b w:val="0"/>
          <w:sz w:val="24"/>
          <w:szCs w:val="24"/>
        </w:rPr>
        <w:t xml:space="preserve">the temporary governing body </w:t>
      </w:r>
      <w:r w:rsidR="004845BD" w:rsidRPr="001972FB">
        <w:rPr>
          <w:b w:val="0"/>
          <w:sz w:val="24"/>
          <w:szCs w:val="24"/>
        </w:rPr>
        <w:t>to</w:t>
      </w:r>
      <w:r w:rsidR="001330C0" w:rsidRPr="001972FB">
        <w:rPr>
          <w:b w:val="0"/>
          <w:sz w:val="24"/>
          <w:szCs w:val="24"/>
        </w:rPr>
        <w:t xml:space="preserve"> </w:t>
      </w:r>
      <w:r w:rsidRPr="001972FB">
        <w:rPr>
          <w:b w:val="0"/>
          <w:sz w:val="24"/>
          <w:szCs w:val="24"/>
        </w:rPr>
        <w:t>prepare and make available to the permanent governing body a brief report of actions taken, including copies of all minutes and papers relating to their proceedings.</w:t>
      </w:r>
    </w:p>
    <w:p w:rsidR="00410FF3" w:rsidRPr="001972FB" w:rsidRDefault="00410FF3" w:rsidP="00FF0B29">
      <w:pPr>
        <w:pStyle w:val="Numbered"/>
        <w:tabs>
          <w:tab w:val="num" w:leader="none" w:pos="720"/>
          <w:tab w:val="num" w:pos="1440"/>
        </w:tabs>
        <w:rPr>
          <w:b/>
          <w:sz w:val="24"/>
          <w:szCs w:val="24"/>
        </w:rPr>
      </w:pPr>
      <w:r w:rsidRPr="001972FB">
        <w:rPr>
          <w:b/>
          <w:sz w:val="24"/>
          <w:szCs w:val="24"/>
        </w:rPr>
        <w:t>Property, rights and liabilities</w:t>
      </w:r>
      <w:r w:rsidRPr="001972FB">
        <w:rPr>
          <w:b/>
          <w:sz w:val="24"/>
          <w:szCs w:val="24"/>
        </w:rPr>
        <w:tab/>
      </w:r>
      <w:r w:rsidR="001972FB">
        <w:rPr>
          <w:b/>
          <w:sz w:val="24"/>
          <w:szCs w:val="24"/>
        </w:rPr>
        <w:t xml:space="preserve"> - Regulation 5</w:t>
      </w:r>
      <w:r w:rsidR="009E453C">
        <w:rPr>
          <w:b/>
          <w:sz w:val="24"/>
          <w:szCs w:val="24"/>
        </w:rPr>
        <w:t>5</w:t>
      </w:r>
      <w:r w:rsidRPr="001972FB">
        <w:rPr>
          <w:b/>
          <w:sz w:val="24"/>
          <w:szCs w:val="24"/>
        </w:rPr>
        <w:tab/>
      </w:r>
      <w:r w:rsidRPr="001972FB">
        <w:rPr>
          <w:b/>
          <w:sz w:val="24"/>
          <w:szCs w:val="24"/>
        </w:rPr>
        <w:tab/>
      </w:r>
      <w:r w:rsidRPr="001972FB">
        <w:rPr>
          <w:b/>
          <w:sz w:val="24"/>
          <w:szCs w:val="24"/>
        </w:rPr>
        <w:tab/>
      </w:r>
      <w:r w:rsidRPr="001972FB">
        <w:rPr>
          <w:b/>
          <w:i/>
          <w:sz w:val="24"/>
          <w:szCs w:val="24"/>
        </w:rPr>
        <w:t xml:space="preserve">           </w:t>
      </w:r>
    </w:p>
    <w:p w:rsidR="00410FF3" w:rsidRPr="001972FB" w:rsidRDefault="00410FF3" w:rsidP="003559BF">
      <w:pPr>
        <w:pStyle w:val="Heading2"/>
        <w:ind w:left="0" w:firstLine="0"/>
        <w:rPr>
          <w:b w:val="0"/>
          <w:sz w:val="24"/>
          <w:szCs w:val="24"/>
        </w:rPr>
      </w:pPr>
      <w:r w:rsidRPr="001972FB">
        <w:rPr>
          <w:b w:val="0"/>
          <w:sz w:val="24"/>
          <w:szCs w:val="24"/>
        </w:rPr>
        <w:t xml:space="preserve">On the incorporation date all land, buildings and any other property held by the temporary governing body for the purposes of the new school is automatically transferred to the incorporated governing body.  All the temporary governing body’s rights and liabilities in respect of the new school are also passed to the incorporated permanent governing body.  The incorporated governing body assumes responsibility for any contracts made by the temporary governing body.  This includes, for example, contracts signed under the Private Finance Initiative. </w:t>
      </w:r>
    </w:p>
    <w:p w:rsidR="00410FF3" w:rsidRPr="001972FB" w:rsidRDefault="00410FF3" w:rsidP="00FF0B29">
      <w:pPr>
        <w:tabs>
          <w:tab w:val="num" w:leader="none" w:pos="720"/>
          <w:tab w:val="num" w:pos="1440"/>
        </w:tabs>
        <w:rPr>
          <w:b/>
          <w:i/>
          <w:sz w:val="24"/>
          <w:szCs w:val="24"/>
        </w:rPr>
      </w:pPr>
      <w:r w:rsidRPr="001972FB">
        <w:rPr>
          <w:b/>
          <w:sz w:val="24"/>
          <w:szCs w:val="24"/>
        </w:rPr>
        <w:t>Rights and liabilities under contract of employment</w:t>
      </w:r>
      <w:r w:rsidRPr="001972FB">
        <w:rPr>
          <w:b/>
          <w:sz w:val="24"/>
          <w:szCs w:val="24"/>
        </w:rPr>
        <w:tab/>
      </w:r>
      <w:r w:rsidR="001972FB">
        <w:rPr>
          <w:b/>
          <w:sz w:val="24"/>
          <w:szCs w:val="24"/>
        </w:rPr>
        <w:t>- Regulation 5</w:t>
      </w:r>
      <w:r w:rsidR="009E453C">
        <w:rPr>
          <w:b/>
          <w:sz w:val="24"/>
          <w:szCs w:val="24"/>
        </w:rPr>
        <w:t>6</w:t>
      </w:r>
      <w:r w:rsidRPr="001972FB">
        <w:rPr>
          <w:b/>
          <w:sz w:val="24"/>
          <w:szCs w:val="24"/>
        </w:rPr>
        <w:t xml:space="preserve">          </w:t>
      </w:r>
    </w:p>
    <w:p w:rsidR="00410FF3" w:rsidRPr="004A593F" w:rsidRDefault="00F34997" w:rsidP="003559BF">
      <w:pPr>
        <w:pStyle w:val="Heading2"/>
        <w:ind w:left="0" w:firstLine="0"/>
        <w:rPr>
          <w:b w:val="0"/>
          <w:sz w:val="24"/>
          <w:szCs w:val="24"/>
        </w:rPr>
      </w:pPr>
      <w:r w:rsidRPr="004A593F">
        <w:rPr>
          <w:b w:val="0"/>
          <w:sz w:val="24"/>
          <w:szCs w:val="24"/>
        </w:rPr>
        <w:t>Responsibility for any contracts of employment made by the temporary governing body also passes</w:t>
      </w:r>
      <w:r w:rsidR="00410FF3" w:rsidRPr="004A593F">
        <w:rPr>
          <w:b w:val="0"/>
          <w:sz w:val="24"/>
          <w:szCs w:val="24"/>
        </w:rPr>
        <w:t xml:space="preserve"> to the incorporated governing body, which will be treated as if it had made the contract with the employee.  The incorporated governing body becomes legally responsible for any action taken by the temporary governing body.  This technical change of “employer” does not </w:t>
      </w:r>
      <w:r w:rsidR="00047332">
        <w:rPr>
          <w:b w:val="0"/>
          <w:sz w:val="24"/>
          <w:szCs w:val="24"/>
        </w:rPr>
        <w:t xml:space="preserve">of itself </w:t>
      </w:r>
      <w:r w:rsidR="00410FF3" w:rsidRPr="004A593F">
        <w:rPr>
          <w:b w:val="0"/>
          <w:sz w:val="24"/>
          <w:szCs w:val="24"/>
        </w:rPr>
        <w:t>give an employee any right to terminate their contract of employment</w:t>
      </w:r>
      <w:r w:rsidR="00047332">
        <w:rPr>
          <w:b w:val="0"/>
          <w:sz w:val="24"/>
          <w:szCs w:val="24"/>
        </w:rPr>
        <w:t xml:space="preserve">.  </w:t>
      </w:r>
    </w:p>
    <w:p w:rsidR="00CE7D9E" w:rsidRPr="004A593F" w:rsidRDefault="0091642C" w:rsidP="00FF0B29">
      <w:pPr>
        <w:tabs>
          <w:tab w:val="num" w:leader="none" w:pos="720"/>
          <w:tab w:val="num" w:pos="1440"/>
        </w:tabs>
        <w:rPr>
          <w:sz w:val="24"/>
          <w:szCs w:val="24"/>
        </w:rPr>
      </w:pPr>
      <w:r>
        <w:rPr>
          <w:b/>
          <w:sz w:val="24"/>
          <w:szCs w:val="24"/>
        </w:rPr>
        <w:br w:type="page"/>
      </w:r>
      <w:r w:rsidR="00CE7D9E" w:rsidRPr="00AB70F5">
        <w:rPr>
          <w:b/>
          <w:sz w:val="24"/>
          <w:szCs w:val="24"/>
        </w:rPr>
        <w:lastRenderedPageBreak/>
        <w:t xml:space="preserve">Religious Character of new schools </w:t>
      </w:r>
      <w:r w:rsidR="00F95A57">
        <w:rPr>
          <w:b/>
          <w:sz w:val="24"/>
          <w:szCs w:val="24"/>
        </w:rPr>
        <w:t>– Regulation 5</w:t>
      </w:r>
      <w:r w:rsidR="00926175">
        <w:rPr>
          <w:b/>
          <w:sz w:val="24"/>
          <w:szCs w:val="24"/>
        </w:rPr>
        <w:t>7</w:t>
      </w:r>
    </w:p>
    <w:p w:rsidR="00CE7D9E" w:rsidRPr="004A593F" w:rsidRDefault="00CE7D9E" w:rsidP="003559BF">
      <w:pPr>
        <w:pStyle w:val="Heading2"/>
        <w:ind w:left="0" w:firstLine="0"/>
        <w:rPr>
          <w:b w:val="0"/>
          <w:sz w:val="24"/>
          <w:szCs w:val="24"/>
        </w:rPr>
      </w:pPr>
      <w:r w:rsidRPr="004A593F">
        <w:rPr>
          <w:b w:val="0"/>
          <w:sz w:val="24"/>
          <w:szCs w:val="24"/>
        </w:rPr>
        <w:t xml:space="preserve">The </w:t>
      </w:r>
      <w:r w:rsidR="00823F1D" w:rsidRPr="004A593F">
        <w:rPr>
          <w:b w:val="0"/>
          <w:sz w:val="24"/>
          <w:szCs w:val="24"/>
        </w:rPr>
        <w:t xml:space="preserve">relevant </w:t>
      </w:r>
      <w:r w:rsidRPr="004A593F">
        <w:rPr>
          <w:b w:val="0"/>
          <w:sz w:val="24"/>
          <w:szCs w:val="24"/>
        </w:rPr>
        <w:t xml:space="preserve">regulations </w:t>
      </w:r>
      <w:r w:rsidR="00823F1D" w:rsidRPr="004A593F">
        <w:rPr>
          <w:b w:val="0"/>
          <w:sz w:val="24"/>
          <w:szCs w:val="24"/>
        </w:rPr>
        <w:t xml:space="preserve">relating to the </w:t>
      </w:r>
      <w:r w:rsidR="001330C0">
        <w:rPr>
          <w:b w:val="0"/>
          <w:sz w:val="24"/>
          <w:szCs w:val="24"/>
        </w:rPr>
        <w:t>R</w:t>
      </w:r>
      <w:r w:rsidR="00823F1D" w:rsidRPr="004A593F">
        <w:rPr>
          <w:b w:val="0"/>
          <w:sz w:val="24"/>
          <w:szCs w:val="24"/>
        </w:rPr>
        <w:t xml:space="preserve">eligious </w:t>
      </w:r>
      <w:r w:rsidR="001330C0">
        <w:rPr>
          <w:b w:val="0"/>
          <w:sz w:val="24"/>
          <w:szCs w:val="24"/>
        </w:rPr>
        <w:t>C</w:t>
      </w:r>
      <w:r w:rsidR="00823F1D" w:rsidRPr="004A593F">
        <w:rPr>
          <w:b w:val="0"/>
          <w:sz w:val="24"/>
          <w:szCs w:val="24"/>
        </w:rPr>
        <w:t xml:space="preserve">haracter of </w:t>
      </w:r>
      <w:r w:rsidR="001330C0">
        <w:rPr>
          <w:b w:val="0"/>
          <w:sz w:val="24"/>
          <w:szCs w:val="24"/>
        </w:rPr>
        <w:t>S</w:t>
      </w:r>
      <w:r w:rsidR="00823F1D" w:rsidRPr="004A593F">
        <w:rPr>
          <w:b w:val="0"/>
          <w:sz w:val="24"/>
          <w:szCs w:val="24"/>
        </w:rPr>
        <w:t xml:space="preserve">chools </w:t>
      </w:r>
      <w:r w:rsidR="001330C0">
        <w:rPr>
          <w:b w:val="0"/>
          <w:sz w:val="24"/>
          <w:szCs w:val="24"/>
        </w:rPr>
        <w:t>(Designation Procedure) R</w:t>
      </w:r>
      <w:r w:rsidR="00823F1D" w:rsidRPr="004A593F">
        <w:rPr>
          <w:b w:val="0"/>
          <w:sz w:val="24"/>
          <w:szCs w:val="24"/>
        </w:rPr>
        <w:t>egulations 1998 have been amended to</w:t>
      </w:r>
      <w:r w:rsidRPr="004A593F">
        <w:rPr>
          <w:b w:val="0"/>
          <w:sz w:val="24"/>
          <w:szCs w:val="24"/>
        </w:rPr>
        <w:t xml:space="preserve"> enable new schools </w:t>
      </w:r>
      <w:r w:rsidR="00823F1D" w:rsidRPr="004A593F">
        <w:rPr>
          <w:b w:val="0"/>
          <w:sz w:val="24"/>
          <w:szCs w:val="24"/>
        </w:rPr>
        <w:t xml:space="preserve">which are intended to have a religious character </w:t>
      </w:r>
      <w:r w:rsidRPr="004A593F">
        <w:rPr>
          <w:b w:val="0"/>
          <w:sz w:val="24"/>
          <w:szCs w:val="24"/>
        </w:rPr>
        <w:t>to be added to the register of schools with a religious character.</w:t>
      </w:r>
    </w:p>
    <w:p w:rsidR="00474B7F" w:rsidRDefault="00474B7F" w:rsidP="002C3C27">
      <w:pPr>
        <w:spacing w:after="240"/>
        <w:ind w:firstLine="720"/>
        <w:rPr>
          <w:b/>
          <w:sz w:val="24"/>
          <w:szCs w:val="24"/>
        </w:rPr>
        <w:sectPr w:rsidR="00474B7F" w:rsidSect="00474B7F">
          <w:footerReference w:type="default" r:id="rId7"/>
          <w:pgSz w:w="11909" w:h="16834" w:code="9"/>
          <w:pgMar w:top="1440" w:right="930" w:bottom="1168" w:left="2098" w:header="709" w:footer="709" w:gutter="0"/>
          <w:cols w:space="720"/>
          <w:docGrid w:linePitch="233"/>
        </w:sectPr>
      </w:pPr>
    </w:p>
    <w:p w:rsidR="002C3C27" w:rsidRPr="005B5B67" w:rsidRDefault="002C3C27" w:rsidP="002C3C27">
      <w:pPr>
        <w:spacing w:after="240"/>
        <w:ind w:firstLine="720"/>
        <w:rPr>
          <w:b/>
          <w:bCs/>
          <w:szCs w:val="22"/>
        </w:rPr>
      </w:pPr>
      <w:r w:rsidRPr="005B5B67">
        <w:rPr>
          <w:b/>
          <w:bCs/>
          <w:szCs w:val="22"/>
        </w:rPr>
        <w:lastRenderedPageBreak/>
        <w:t>ANNEX A: EXAMPLES OF CONSTITUTIONAL MODELS</w:t>
      </w:r>
    </w:p>
    <w:p w:rsidR="002C3C27" w:rsidRPr="005B5B67" w:rsidRDefault="002C3C27" w:rsidP="002C3C27">
      <w:pPr>
        <w:pStyle w:val="BodyTextIndent3"/>
        <w:rPr>
          <w:i/>
          <w:iCs/>
          <w:sz w:val="22"/>
          <w:szCs w:val="22"/>
        </w:rPr>
      </w:pPr>
      <w:r w:rsidRPr="005B5B67">
        <w:rPr>
          <w:i/>
          <w:iCs/>
          <w:sz w:val="22"/>
          <w:szCs w:val="22"/>
        </w:rPr>
        <w:t xml:space="preserve">Please note that this annex gives examples.  This is not an exhaustive list; governing bodies are free to adopt alternative models, provided these comply with the guiding principles set out in </w:t>
      </w:r>
      <w:r w:rsidR="004C0ECE" w:rsidRPr="005B5B67">
        <w:rPr>
          <w:i/>
          <w:iCs/>
          <w:sz w:val="22"/>
          <w:szCs w:val="22"/>
        </w:rPr>
        <w:t>part 4</w:t>
      </w:r>
      <w:r w:rsidRPr="005B5B67">
        <w:rPr>
          <w:i/>
          <w:iCs/>
          <w:sz w:val="22"/>
          <w:szCs w:val="22"/>
        </w:rPr>
        <w:t>.</w:t>
      </w:r>
    </w:p>
    <w:tbl>
      <w:tblPr>
        <w:tblW w:w="13743" w:type="dxa"/>
        <w:tblInd w:w="103" w:type="dxa"/>
        <w:tblLook w:val="0000"/>
      </w:tblPr>
      <w:tblGrid>
        <w:gridCol w:w="1790"/>
        <w:gridCol w:w="1097"/>
        <w:gridCol w:w="2080"/>
        <w:gridCol w:w="798"/>
        <w:gridCol w:w="2340"/>
        <w:gridCol w:w="1082"/>
        <w:gridCol w:w="1600"/>
        <w:gridCol w:w="1536"/>
        <w:gridCol w:w="1420"/>
      </w:tblGrid>
      <w:tr w:rsidR="002C3C27" w:rsidRPr="005B5B67">
        <w:trPr>
          <w:trHeight w:val="405"/>
        </w:trPr>
        <w:tc>
          <w:tcPr>
            <w:tcW w:w="13743"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2C3C27" w:rsidRPr="005B5B67" w:rsidRDefault="002C3C27" w:rsidP="000B507B">
            <w:pPr>
              <w:widowControl/>
              <w:overflowPunct/>
              <w:autoSpaceDE/>
              <w:autoSpaceDN/>
              <w:adjustRightInd/>
              <w:jc w:val="center"/>
              <w:textAlignment w:val="auto"/>
              <w:rPr>
                <w:rFonts w:cs="Arial"/>
                <w:szCs w:val="22"/>
                <w:lang w:eastAsia="en-GB"/>
              </w:rPr>
            </w:pPr>
            <w:smartTag w:uri="urn:schemas-microsoft-com:office:smarttags" w:element="PlaceName">
              <w:r w:rsidRPr="005B5B67">
                <w:rPr>
                  <w:rFonts w:cs="Arial"/>
                  <w:b/>
                  <w:bCs/>
                  <w:szCs w:val="22"/>
                  <w:lang w:eastAsia="en-GB"/>
                </w:rPr>
                <w:t>Community</w:t>
              </w:r>
            </w:smartTag>
            <w:r w:rsidRPr="005B5B67">
              <w:rPr>
                <w:rFonts w:cs="Arial"/>
                <w:b/>
                <w:bCs/>
                <w:szCs w:val="22"/>
                <w:lang w:eastAsia="en-GB"/>
              </w:rPr>
              <w:t xml:space="preserve"> </w:t>
            </w:r>
            <w:smartTag w:uri="urn:schemas-microsoft-com:office:smarttags" w:element="PlaceType">
              <w:r w:rsidRPr="005B5B67">
                <w:rPr>
                  <w:rFonts w:cs="Arial"/>
                  <w:b/>
                  <w:bCs/>
                  <w:szCs w:val="22"/>
                  <w:lang w:eastAsia="en-GB"/>
                </w:rPr>
                <w:t>Schools</w:t>
              </w:r>
            </w:smartTag>
            <w:r w:rsidRPr="005B5B67">
              <w:rPr>
                <w:rFonts w:cs="Arial"/>
                <w:b/>
                <w:bCs/>
                <w:szCs w:val="22"/>
                <w:lang w:eastAsia="en-GB"/>
              </w:rPr>
              <w:t xml:space="preserve"> and </w:t>
            </w:r>
            <w:smartTag w:uri="urn:schemas-microsoft-com:office:smarttags" w:element="PlaceName">
              <w:r w:rsidRPr="005B5B67">
                <w:rPr>
                  <w:rFonts w:cs="Arial"/>
                  <w:b/>
                  <w:bCs/>
                  <w:szCs w:val="22"/>
                  <w:lang w:eastAsia="en-GB"/>
                </w:rPr>
                <w:t>Community</w:t>
              </w:r>
            </w:smartTag>
            <w:r w:rsidRPr="005B5B67">
              <w:rPr>
                <w:rFonts w:cs="Arial"/>
                <w:b/>
                <w:bCs/>
                <w:szCs w:val="22"/>
                <w:lang w:eastAsia="en-GB"/>
              </w:rPr>
              <w:t xml:space="preserve"> </w:t>
            </w:r>
            <w:smartTag w:uri="urn:schemas-microsoft-com:office:smarttags" w:element="PlaceName">
              <w:r w:rsidRPr="005B5B67">
                <w:rPr>
                  <w:rFonts w:cs="Arial"/>
                  <w:b/>
                  <w:bCs/>
                  <w:szCs w:val="22"/>
                  <w:lang w:eastAsia="en-GB"/>
                </w:rPr>
                <w:t>Special</w:t>
              </w:r>
            </w:smartTag>
            <w:r w:rsidRPr="005B5B67">
              <w:rPr>
                <w:rFonts w:cs="Arial"/>
                <w:b/>
                <w:bCs/>
                <w:szCs w:val="22"/>
                <w:lang w:eastAsia="en-GB"/>
              </w:rPr>
              <w:t xml:space="preserve"> </w:t>
            </w:r>
            <w:smartTag w:uri="urn:schemas-microsoft-com:office:smarttags" w:element="PlaceType">
              <w:r w:rsidRPr="005B5B67">
                <w:rPr>
                  <w:rFonts w:cs="Arial"/>
                  <w:b/>
                  <w:bCs/>
                  <w:szCs w:val="22"/>
                  <w:lang w:eastAsia="en-GB"/>
                </w:rPr>
                <w:t>Schools</w:t>
              </w:r>
            </w:smartTag>
            <w:r w:rsidR="00F90466">
              <w:rPr>
                <w:rFonts w:cs="Arial"/>
                <w:b/>
                <w:bCs/>
                <w:szCs w:val="22"/>
                <w:lang w:eastAsia="en-GB"/>
              </w:rPr>
              <w:t xml:space="preserve"> and </w:t>
            </w:r>
            <w:smartTag w:uri="urn:schemas-microsoft-com:office:smarttags" w:element="place">
              <w:smartTag w:uri="urn:schemas-microsoft-com:office:smarttags" w:element="PlaceName">
                <w:r w:rsidR="00F90466">
                  <w:rPr>
                    <w:rFonts w:cs="Arial"/>
                    <w:b/>
                    <w:bCs/>
                    <w:szCs w:val="22"/>
                    <w:lang w:eastAsia="en-GB"/>
                  </w:rPr>
                  <w:t>Maintained</w:t>
                </w:r>
              </w:smartTag>
              <w:r w:rsidR="00F90466">
                <w:rPr>
                  <w:rFonts w:cs="Arial"/>
                  <w:b/>
                  <w:bCs/>
                  <w:szCs w:val="22"/>
                  <w:lang w:eastAsia="en-GB"/>
                </w:rPr>
                <w:t xml:space="preserve"> </w:t>
              </w:r>
              <w:smartTag w:uri="urn:schemas-microsoft-com:office:smarttags" w:element="PlaceType">
                <w:r w:rsidR="00F90466">
                  <w:rPr>
                    <w:rFonts w:cs="Arial"/>
                    <w:b/>
                    <w:bCs/>
                    <w:szCs w:val="22"/>
                    <w:lang w:eastAsia="en-GB"/>
                  </w:rPr>
                  <w:t>Nursery Schools</w:t>
                </w:r>
              </w:smartTag>
            </w:smartTag>
            <w:r w:rsidRPr="005B5B67">
              <w:rPr>
                <w:rFonts w:cs="Arial"/>
                <w:b/>
                <w:bCs/>
                <w:szCs w:val="22"/>
                <w:lang w:eastAsia="en-GB"/>
              </w:rPr>
              <w:t>: examples of constitutional models</w:t>
            </w:r>
          </w:p>
        </w:tc>
      </w:tr>
      <w:tr w:rsidR="000B507B" w:rsidRPr="005B5B67">
        <w:trPr>
          <w:trHeight w:val="315"/>
        </w:trPr>
        <w:tc>
          <w:tcPr>
            <w:tcW w:w="13743" w:type="dxa"/>
            <w:gridSpan w:val="9"/>
            <w:tcBorders>
              <w:top w:val="nil"/>
              <w:left w:val="single" w:sz="4" w:space="0" w:color="auto"/>
              <w:bottom w:val="single" w:sz="4" w:space="0" w:color="auto"/>
              <w:right w:val="single" w:sz="4" w:space="0" w:color="000000"/>
            </w:tcBorders>
            <w:shd w:val="clear" w:color="auto" w:fill="auto"/>
            <w:noWrap/>
            <w:vAlign w:val="bottom"/>
          </w:tcPr>
          <w:p w:rsidR="000B507B" w:rsidRPr="005B5B67" w:rsidRDefault="000B507B"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categories of governor and compliance with principles</w:t>
            </w:r>
          </w:p>
        </w:tc>
      </w:tr>
      <w:tr w:rsidR="002C3C27" w:rsidRPr="005B5B67">
        <w:trPr>
          <w:trHeight w:val="540"/>
        </w:trPr>
        <w:tc>
          <w:tcPr>
            <w:tcW w:w="1790" w:type="dxa"/>
            <w:tcBorders>
              <w:top w:val="nil"/>
              <w:left w:val="single" w:sz="4" w:space="0" w:color="auto"/>
              <w:bottom w:val="single" w:sz="4" w:space="0" w:color="auto"/>
              <w:right w:val="single" w:sz="4" w:space="0" w:color="auto"/>
            </w:tcBorders>
            <w:shd w:val="clear" w:color="auto" w:fill="auto"/>
            <w:vAlign w:val="center"/>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Total number of governors</w:t>
            </w:r>
          </w:p>
        </w:tc>
        <w:tc>
          <w:tcPr>
            <w:tcW w:w="1097" w:type="dxa"/>
            <w:tcBorders>
              <w:top w:val="nil"/>
              <w:left w:val="nil"/>
              <w:bottom w:val="single" w:sz="4" w:space="0" w:color="auto"/>
              <w:right w:val="single" w:sz="4" w:space="0" w:color="auto"/>
            </w:tcBorders>
            <w:shd w:val="clear" w:color="auto" w:fill="auto"/>
            <w:noWrap/>
            <w:vAlign w:val="center"/>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Parents</w:t>
            </w:r>
          </w:p>
        </w:tc>
        <w:tc>
          <w:tcPr>
            <w:tcW w:w="2080" w:type="dxa"/>
            <w:tcBorders>
              <w:top w:val="nil"/>
              <w:left w:val="nil"/>
              <w:bottom w:val="single" w:sz="4" w:space="0" w:color="auto"/>
              <w:right w:val="single" w:sz="4" w:space="0" w:color="auto"/>
            </w:tcBorders>
            <w:shd w:val="clear" w:color="auto" w:fill="auto"/>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principle: at least one third</w:t>
            </w:r>
          </w:p>
        </w:tc>
        <w:tc>
          <w:tcPr>
            <w:tcW w:w="798" w:type="dxa"/>
            <w:tcBorders>
              <w:top w:val="nil"/>
              <w:left w:val="nil"/>
              <w:bottom w:val="single" w:sz="4" w:space="0" w:color="auto"/>
              <w:right w:val="single" w:sz="4" w:space="0" w:color="auto"/>
            </w:tcBorders>
            <w:shd w:val="clear" w:color="auto" w:fill="auto"/>
            <w:noWrap/>
            <w:vAlign w:val="center"/>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Staff</w:t>
            </w:r>
          </w:p>
        </w:tc>
        <w:tc>
          <w:tcPr>
            <w:tcW w:w="2340" w:type="dxa"/>
            <w:tcBorders>
              <w:top w:val="nil"/>
              <w:left w:val="nil"/>
              <w:bottom w:val="single" w:sz="4" w:space="0" w:color="auto"/>
              <w:right w:val="single" w:sz="4" w:space="0" w:color="auto"/>
            </w:tcBorders>
            <w:shd w:val="clear" w:color="auto" w:fill="auto"/>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principle: at least 2 and up to and including one third</w:t>
            </w:r>
          </w:p>
        </w:tc>
        <w:tc>
          <w:tcPr>
            <w:tcW w:w="1082" w:type="dxa"/>
            <w:tcBorders>
              <w:top w:val="nil"/>
              <w:left w:val="nil"/>
              <w:bottom w:val="single" w:sz="4" w:space="0" w:color="auto"/>
              <w:right w:val="single" w:sz="4" w:space="0" w:color="auto"/>
            </w:tcBorders>
            <w:shd w:val="clear" w:color="auto" w:fill="auto"/>
            <w:noWrap/>
            <w:vAlign w:val="center"/>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 xml:space="preserve">LEA </w:t>
            </w:r>
          </w:p>
        </w:tc>
        <w:tc>
          <w:tcPr>
            <w:tcW w:w="1600" w:type="dxa"/>
            <w:tcBorders>
              <w:top w:val="nil"/>
              <w:left w:val="nil"/>
              <w:bottom w:val="single" w:sz="4" w:space="0" w:color="auto"/>
              <w:right w:val="single" w:sz="4" w:space="0" w:color="auto"/>
            </w:tcBorders>
            <w:shd w:val="clear" w:color="auto" w:fill="auto"/>
            <w:noWrap/>
            <w:vAlign w:val="center"/>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principle: one fifth</w:t>
            </w:r>
          </w:p>
        </w:tc>
        <w:tc>
          <w:tcPr>
            <w:tcW w:w="1536" w:type="dxa"/>
            <w:tcBorders>
              <w:top w:val="nil"/>
              <w:left w:val="nil"/>
              <w:bottom w:val="single" w:sz="4" w:space="0" w:color="auto"/>
              <w:right w:val="single" w:sz="4" w:space="0" w:color="auto"/>
            </w:tcBorders>
            <w:shd w:val="clear" w:color="auto" w:fill="auto"/>
            <w:noWrap/>
            <w:vAlign w:val="center"/>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Community</w:t>
            </w:r>
          </w:p>
        </w:tc>
        <w:tc>
          <w:tcPr>
            <w:tcW w:w="1420" w:type="dxa"/>
            <w:tcBorders>
              <w:top w:val="nil"/>
              <w:left w:val="nil"/>
              <w:bottom w:val="single" w:sz="4" w:space="0" w:color="auto"/>
              <w:right w:val="single" w:sz="4" w:space="0" w:color="auto"/>
            </w:tcBorders>
            <w:shd w:val="clear" w:color="auto" w:fill="auto"/>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principle:at least one fifth</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9</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(40%)</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11</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(27%)</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12</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12</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B21A46" w:rsidP="00163872">
            <w:pPr>
              <w:widowControl/>
              <w:overflowPunct/>
              <w:autoSpaceDE/>
              <w:autoSpaceDN/>
              <w:adjustRightInd/>
              <w:jc w:val="center"/>
              <w:textAlignment w:val="auto"/>
              <w:rPr>
                <w:rFonts w:cs="Arial"/>
                <w:b/>
                <w:bCs/>
                <w:szCs w:val="22"/>
                <w:lang w:eastAsia="en-GB"/>
              </w:rPr>
            </w:pPr>
            <w:r>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w:t>
            </w:r>
            <w:r w:rsidR="00B21A46">
              <w:rPr>
                <w:rFonts w:cs="Arial"/>
                <w:szCs w:val="22"/>
                <w:lang w:eastAsia="en-GB"/>
              </w:rPr>
              <w:t>25</w:t>
            </w:r>
            <w:r w:rsidRPr="005B5B67">
              <w:rPr>
                <w:rFonts w:cs="Arial"/>
                <w:szCs w:val="22"/>
                <w:lang w:eastAsia="en-GB"/>
              </w:rPr>
              <w:t>%)</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B21A46" w:rsidP="00163872">
            <w:pPr>
              <w:widowControl/>
              <w:overflowPunct/>
              <w:autoSpaceDE/>
              <w:autoSpaceDN/>
              <w:adjustRightInd/>
              <w:jc w:val="center"/>
              <w:textAlignment w:val="auto"/>
              <w:rPr>
                <w:rFonts w:cs="Arial"/>
                <w:b/>
                <w:bCs/>
                <w:szCs w:val="22"/>
                <w:lang w:eastAsia="en-GB"/>
              </w:rPr>
            </w:pPr>
            <w:r>
              <w:rPr>
                <w:rFonts w:cs="Arial"/>
                <w:b/>
                <w:bCs/>
                <w:szCs w:val="22"/>
                <w:lang w:eastAsia="en-GB"/>
              </w:rPr>
              <w:t>3</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w:t>
            </w:r>
            <w:r w:rsidR="00B21A46">
              <w:rPr>
                <w:rFonts w:cs="Arial"/>
                <w:szCs w:val="22"/>
                <w:lang w:eastAsia="en-GB"/>
              </w:rPr>
              <w:t>25</w:t>
            </w:r>
            <w:r w:rsidRPr="005B5B67">
              <w:rPr>
                <w:rFonts w:cs="Arial"/>
                <w:szCs w:val="22"/>
                <w:lang w:eastAsia="en-GB"/>
              </w:rPr>
              <w:t>%)</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13</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(23%)</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(23%)</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(29%)</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15</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(27%)</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15</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(40%)</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(31%)</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17</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(24%)</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(24%)</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17</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(29%)</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(39%)</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19</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(37%)</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19</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(37%)</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(16%)</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(26%)</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(30%)</w:t>
            </w:r>
          </w:p>
        </w:tc>
      </w:tr>
      <w:tr w:rsidR="002C3C27" w:rsidRPr="005B5B67">
        <w:trPr>
          <w:trHeight w:val="255"/>
        </w:trPr>
        <w:tc>
          <w:tcPr>
            <w:tcW w:w="1790" w:type="dxa"/>
            <w:tcBorders>
              <w:top w:val="nil"/>
              <w:left w:val="single" w:sz="4" w:space="0" w:color="auto"/>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097"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208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798"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34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082"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0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536"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420" w:type="dxa"/>
            <w:tcBorders>
              <w:top w:val="nil"/>
              <w:left w:val="nil"/>
              <w:bottom w:val="single" w:sz="4" w:space="0" w:color="auto"/>
              <w:right w:val="single" w:sz="4" w:space="0" w:color="auto"/>
            </w:tcBorders>
            <w:shd w:val="clear" w:color="auto" w:fill="auto"/>
            <w:noWrap/>
            <w:vAlign w:val="bottom"/>
          </w:tcPr>
          <w:p w:rsidR="002C3C27" w:rsidRPr="005B5B67" w:rsidRDefault="002C3C27" w:rsidP="00163872">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bl>
    <w:p w:rsidR="004C0ECE" w:rsidRPr="005B5B67" w:rsidRDefault="002C3C27" w:rsidP="00C70D9B">
      <w:pPr>
        <w:pStyle w:val="DfESBullets"/>
        <w:numPr>
          <w:ilvl w:val="0"/>
          <w:numId w:val="0"/>
        </w:numPr>
        <w:rPr>
          <w:b/>
          <w:bCs/>
          <w:szCs w:val="22"/>
        </w:rPr>
      </w:pPr>
      <w:r w:rsidRPr="005B5B67">
        <w:rPr>
          <w:b/>
          <w:bCs/>
          <w:szCs w:val="22"/>
        </w:rPr>
        <w:t xml:space="preserve">Note: figures have been rounded up or down to the nearest whole number. </w:t>
      </w:r>
      <w:r w:rsidR="004C0ECE" w:rsidRPr="005B5B67">
        <w:rPr>
          <w:b/>
          <w:bCs/>
          <w:szCs w:val="22"/>
        </w:rPr>
        <w:t xml:space="preserve"> </w:t>
      </w:r>
      <w:r w:rsidRPr="005B5B67">
        <w:rPr>
          <w:b/>
          <w:bCs/>
          <w:szCs w:val="22"/>
        </w:rPr>
        <w:t>0.5 has been rounded up.</w:t>
      </w:r>
    </w:p>
    <w:p w:rsidR="004C0ECE" w:rsidRPr="005B5B67" w:rsidRDefault="004C0ECE" w:rsidP="0091642C">
      <w:pPr>
        <w:pStyle w:val="DfESBullets"/>
        <w:numPr>
          <w:ilvl w:val="0"/>
          <w:numId w:val="0"/>
        </w:numPr>
        <w:rPr>
          <w:szCs w:val="22"/>
        </w:rPr>
      </w:pPr>
    </w:p>
    <w:tbl>
      <w:tblPr>
        <w:tblW w:w="14945" w:type="dxa"/>
        <w:tblInd w:w="103" w:type="dxa"/>
        <w:tblLayout w:type="fixed"/>
        <w:tblLook w:val="0000"/>
      </w:tblPr>
      <w:tblGrid>
        <w:gridCol w:w="1265"/>
        <w:gridCol w:w="1080"/>
        <w:gridCol w:w="1260"/>
        <w:gridCol w:w="900"/>
        <w:gridCol w:w="1800"/>
        <w:gridCol w:w="720"/>
        <w:gridCol w:w="1620"/>
        <w:gridCol w:w="1440"/>
        <w:gridCol w:w="1620"/>
        <w:gridCol w:w="1440"/>
        <w:gridCol w:w="1800"/>
      </w:tblGrid>
      <w:tr w:rsidR="004C0ECE" w:rsidRPr="005B5B67">
        <w:trPr>
          <w:trHeight w:val="315"/>
        </w:trPr>
        <w:tc>
          <w:tcPr>
            <w:tcW w:w="1494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lastRenderedPageBreak/>
              <w:t>Foundation and Foundation Special schools</w:t>
            </w:r>
            <w:r w:rsidR="004206E5">
              <w:rPr>
                <w:rFonts w:cs="Arial"/>
                <w:b/>
                <w:bCs/>
                <w:szCs w:val="22"/>
                <w:lang w:eastAsia="en-GB"/>
              </w:rPr>
              <w:t xml:space="preserve"> which do not have a foundation</w:t>
            </w:r>
            <w:r w:rsidRPr="005B5B67">
              <w:rPr>
                <w:rFonts w:cs="Arial"/>
                <w:b/>
                <w:bCs/>
                <w:szCs w:val="22"/>
                <w:lang w:eastAsia="en-GB"/>
              </w:rPr>
              <w:t>: examples of constitutional models</w:t>
            </w:r>
          </w:p>
        </w:tc>
      </w:tr>
      <w:tr w:rsidR="000B507B" w:rsidRPr="005B5B67">
        <w:trPr>
          <w:trHeight w:val="315"/>
        </w:trPr>
        <w:tc>
          <w:tcPr>
            <w:tcW w:w="14945" w:type="dxa"/>
            <w:gridSpan w:val="11"/>
            <w:tcBorders>
              <w:top w:val="nil"/>
              <w:left w:val="single" w:sz="4" w:space="0" w:color="auto"/>
              <w:bottom w:val="single" w:sz="4" w:space="0" w:color="auto"/>
              <w:right w:val="single" w:sz="4" w:space="0" w:color="000000"/>
            </w:tcBorders>
            <w:shd w:val="clear" w:color="auto" w:fill="auto"/>
            <w:noWrap/>
            <w:vAlign w:val="bottom"/>
          </w:tcPr>
          <w:p w:rsidR="000B507B" w:rsidRPr="005B5B67" w:rsidRDefault="000B507B"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 categories of governor and compliance with guiding principles</w:t>
            </w:r>
          </w:p>
        </w:tc>
      </w:tr>
      <w:tr w:rsidR="00353458" w:rsidRPr="005B5B67">
        <w:trPr>
          <w:trHeight w:val="540"/>
        </w:trPr>
        <w:tc>
          <w:tcPr>
            <w:tcW w:w="1265" w:type="dxa"/>
            <w:tcBorders>
              <w:top w:val="nil"/>
              <w:left w:val="single" w:sz="4" w:space="0" w:color="auto"/>
              <w:bottom w:val="single" w:sz="4" w:space="0" w:color="auto"/>
              <w:right w:val="single" w:sz="4" w:space="0" w:color="auto"/>
            </w:tcBorders>
            <w:shd w:val="clear" w:color="auto" w:fill="auto"/>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Total number of governors</w:t>
            </w:r>
          </w:p>
        </w:tc>
        <w:tc>
          <w:tcPr>
            <w:tcW w:w="1080" w:type="dxa"/>
            <w:tcBorders>
              <w:top w:val="nil"/>
              <w:left w:val="nil"/>
              <w:bottom w:val="single" w:sz="4" w:space="0" w:color="auto"/>
              <w:right w:val="single" w:sz="4" w:space="0" w:color="auto"/>
            </w:tcBorders>
            <w:shd w:val="clear" w:color="auto" w:fill="auto"/>
            <w:noWrap/>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Parents</w:t>
            </w:r>
          </w:p>
        </w:tc>
        <w:tc>
          <w:tcPr>
            <w:tcW w:w="1260" w:type="dxa"/>
            <w:tcBorders>
              <w:top w:val="nil"/>
              <w:left w:val="nil"/>
              <w:bottom w:val="single" w:sz="4" w:space="0" w:color="auto"/>
              <w:right w:val="single" w:sz="4" w:space="0" w:color="auto"/>
            </w:tcBorders>
            <w:shd w:val="clear" w:color="auto" w:fill="auto"/>
            <w:vAlign w:val="bottom"/>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at least one third</w:t>
            </w:r>
          </w:p>
        </w:tc>
        <w:tc>
          <w:tcPr>
            <w:tcW w:w="900" w:type="dxa"/>
            <w:tcBorders>
              <w:top w:val="nil"/>
              <w:left w:val="nil"/>
              <w:bottom w:val="single" w:sz="4" w:space="0" w:color="auto"/>
              <w:right w:val="single" w:sz="4" w:space="0" w:color="auto"/>
            </w:tcBorders>
            <w:shd w:val="clear" w:color="auto" w:fill="auto"/>
            <w:noWrap/>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Staff</w:t>
            </w:r>
          </w:p>
        </w:tc>
        <w:tc>
          <w:tcPr>
            <w:tcW w:w="1800" w:type="dxa"/>
            <w:tcBorders>
              <w:top w:val="nil"/>
              <w:left w:val="nil"/>
              <w:bottom w:val="single" w:sz="4" w:space="0" w:color="auto"/>
              <w:right w:val="single" w:sz="4" w:space="0" w:color="auto"/>
            </w:tcBorders>
            <w:shd w:val="clear" w:color="auto" w:fill="auto"/>
            <w:vAlign w:val="center"/>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principle: at least 2 and no more than one third</w:t>
            </w:r>
          </w:p>
        </w:tc>
        <w:tc>
          <w:tcPr>
            <w:tcW w:w="720" w:type="dxa"/>
            <w:tcBorders>
              <w:top w:val="nil"/>
              <w:left w:val="nil"/>
              <w:bottom w:val="single" w:sz="4" w:space="0" w:color="auto"/>
              <w:right w:val="single" w:sz="4" w:space="0" w:color="auto"/>
            </w:tcBorders>
            <w:shd w:val="clear" w:color="auto" w:fill="auto"/>
            <w:noWrap/>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 xml:space="preserve">LEA </w:t>
            </w:r>
          </w:p>
        </w:tc>
        <w:tc>
          <w:tcPr>
            <w:tcW w:w="1620" w:type="dxa"/>
            <w:tcBorders>
              <w:top w:val="nil"/>
              <w:left w:val="nil"/>
              <w:bottom w:val="single" w:sz="4" w:space="0" w:color="auto"/>
              <w:right w:val="single" w:sz="4" w:space="0" w:color="auto"/>
            </w:tcBorders>
            <w:shd w:val="clear" w:color="auto" w:fill="auto"/>
            <w:vAlign w:val="bottom"/>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principle: up to and including one fifth</w:t>
            </w:r>
          </w:p>
        </w:tc>
        <w:tc>
          <w:tcPr>
            <w:tcW w:w="1440" w:type="dxa"/>
            <w:tcBorders>
              <w:top w:val="nil"/>
              <w:left w:val="nil"/>
              <w:bottom w:val="single" w:sz="4" w:space="0" w:color="auto"/>
              <w:right w:val="single" w:sz="4" w:space="0" w:color="auto"/>
            </w:tcBorders>
            <w:shd w:val="clear" w:color="auto" w:fill="auto"/>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 xml:space="preserve">Community </w:t>
            </w:r>
          </w:p>
        </w:tc>
        <w:tc>
          <w:tcPr>
            <w:tcW w:w="1620" w:type="dxa"/>
            <w:tcBorders>
              <w:top w:val="nil"/>
              <w:left w:val="nil"/>
              <w:bottom w:val="single" w:sz="4" w:space="0" w:color="auto"/>
              <w:right w:val="single" w:sz="4" w:space="0" w:color="auto"/>
            </w:tcBorders>
            <w:shd w:val="clear" w:color="auto" w:fill="auto"/>
            <w:vAlign w:val="bottom"/>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principle: at least one tenth</w:t>
            </w:r>
          </w:p>
        </w:tc>
        <w:tc>
          <w:tcPr>
            <w:tcW w:w="1440" w:type="dxa"/>
            <w:tcBorders>
              <w:top w:val="nil"/>
              <w:left w:val="nil"/>
              <w:bottom w:val="single" w:sz="4" w:space="0" w:color="auto"/>
              <w:right w:val="single" w:sz="4" w:space="0" w:color="auto"/>
            </w:tcBorders>
            <w:shd w:val="clear" w:color="auto" w:fill="auto"/>
            <w:noWrap/>
            <w:vAlign w:val="center"/>
          </w:tcPr>
          <w:p w:rsidR="004C0ECE" w:rsidRPr="00353458" w:rsidRDefault="004206E5" w:rsidP="005F793C">
            <w:pPr>
              <w:widowControl/>
              <w:overflowPunct/>
              <w:autoSpaceDE/>
              <w:autoSpaceDN/>
              <w:adjustRightInd/>
              <w:jc w:val="center"/>
              <w:textAlignment w:val="auto"/>
              <w:rPr>
                <w:rFonts w:cs="Arial"/>
                <w:b/>
                <w:bCs/>
                <w:sz w:val="20"/>
                <w:lang w:eastAsia="en-GB"/>
              </w:rPr>
            </w:pPr>
            <w:r>
              <w:rPr>
                <w:rFonts w:cs="Arial"/>
                <w:b/>
                <w:bCs/>
                <w:sz w:val="20"/>
                <w:lang w:eastAsia="en-GB"/>
              </w:rPr>
              <w:t>P</w:t>
            </w:r>
            <w:r w:rsidR="004C0ECE" w:rsidRPr="00353458">
              <w:rPr>
                <w:rFonts w:cs="Arial"/>
                <w:b/>
                <w:bCs/>
                <w:sz w:val="20"/>
                <w:lang w:eastAsia="en-GB"/>
              </w:rPr>
              <w:t xml:space="preserve">artnership  </w:t>
            </w:r>
          </w:p>
        </w:tc>
        <w:tc>
          <w:tcPr>
            <w:tcW w:w="1800" w:type="dxa"/>
            <w:tcBorders>
              <w:top w:val="nil"/>
              <w:left w:val="nil"/>
              <w:bottom w:val="single" w:sz="4" w:space="0" w:color="auto"/>
              <w:right w:val="single" w:sz="4" w:space="0" w:color="auto"/>
            </w:tcBorders>
            <w:shd w:val="clear" w:color="auto" w:fill="auto"/>
            <w:vAlign w:val="center"/>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 xml:space="preserve">principle: at least 2 and no more than one quarter </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9</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(40%)</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11</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(9%)</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12</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13</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(8%)</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(23%)</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13</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(7%)</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(7%)</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17</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(12%)</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(12%)</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(24%)</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17</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(12%)</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19</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(37%)</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(16%)</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(16%)</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19</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(37%)</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26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7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bl>
    <w:p w:rsidR="004C0ECE" w:rsidRPr="005B5B67" w:rsidRDefault="004C0ECE" w:rsidP="004C0ECE">
      <w:pPr>
        <w:ind w:firstLine="720"/>
        <w:rPr>
          <w:b/>
          <w:bCs/>
          <w:szCs w:val="22"/>
        </w:rPr>
      </w:pPr>
    </w:p>
    <w:p w:rsidR="004C0ECE" w:rsidRDefault="004C0ECE" w:rsidP="00474B7F">
      <w:pPr>
        <w:ind w:firstLine="720"/>
        <w:rPr>
          <w:b/>
          <w:bCs/>
          <w:szCs w:val="22"/>
        </w:rPr>
      </w:pPr>
      <w:r w:rsidRPr="005B5B67">
        <w:rPr>
          <w:b/>
          <w:bCs/>
          <w:szCs w:val="22"/>
        </w:rPr>
        <w:t>Note: figures have been rounded up or down to the nearest whole number.  0.5 has been rounded up.</w:t>
      </w:r>
    </w:p>
    <w:p w:rsidR="00EA7244" w:rsidRDefault="00EA7244" w:rsidP="00EA7244">
      <w:pPr>
        <w:pStyle w:val="BodyTextIndent3"/>
        <w:rPr>
          <w:i/>
          <w:iCs/>
        </w:rPr>
      </w:pPr>
      <w:r>
        <w:rPr>
          <w:b/>
          <w:bCs/>
          <w:szCs w:val="22"/>
        </w:rPr>
        <w:br w:type="page"/>
      </w:r>
    </w:p>
    <w:tbl>
      <w:tblPr>
        <w:tblW w:w="15410" w:type="dxa"/>
        <w:tblInd w:w="-572" w:type="dxa"/>
        <w:tblLook w:val="0000"/>
      </w:tblPr>
      <w:tblGrid>
        <w:gridCol w:w="1719"/>
        <w:gridCol w:w="950"/>
        <w:gridCol w:w="1680"/>
        <w:gridCol w:w="661"/>
        <w:gridCol w:w="1800"/>
        <w:gridCol w:w="616"/>
        <w:gridCol w:w="1780"/>
        <w:gridCol w:w="1316"/>
        <w:gridCol w:w="1440"/>
        <w:gridCol w:w="1328"/>
        <w:gridCol w:w="2120"/>
      </w:tblGrid>
      <w:tr w:rsidR="00EA7244" w:rsidRPr="000F6F20">
        <w:trPr>
          <w:trHeight w:val="315"/>
        </w:trPr>
        <w:tc>
          <w:tcPr>
            <w:tcW w:w="1541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EA7244" w:rsidRDefault="00EA7244" w:rsidP="00EA7244">
            <w:pPr>
              <w:widowControl/>
              <w:overflowPunct/>
              <w:autoSpaceDE/>
              <w:autoSpaceDN/>
              <w:adjustRightInd/>
              <w:jc w:val="center"/>
              <w:textAlignment w:val="auto"/>
              <w:rPr>
                <w:rFonts w:cs="Arial"/>
                <w:b/>
                <w:bCs/>
                <w:sz w:val="24"/>
                <w:szCs w:val="24"/>
                <w:lang w:eastAsia="en-GB"/>
              </w:rPr>
            </w:pPr>
            <w:r w:rsidRPr="000F6F20">
              <w:rPr>
                <w:rFonts w:cs="Arial"/>
                <w:b/>
                <w:bCs/>
                <w:sz w:val="24"/>
                <w:szCs w:val="24"/>
                <w:lang w:eastAsia="en-GB"/>
              </w:rPr>
              <w:t>Foundation</w:t>
            </w:r>
            <w:r>
              <w:rPr>
                <w:rFonts w:cs="Arial"/>
                <w:b/>
                <w:bCs/>
                <w:sz w:val="24"/>
                <w:szCs w:val="24"/>
                <w:lang w:eastAsia="en-GB"/>
              </w:rPr>
              <w:t xml:space="preserve"> and Foundation Special s</w:t>
            </w:r>
            <w:r w:rsidRPr="000F6F20">
              <w:rPr>
                <w:rFonts w:cs="Arial"/>
                <w:b/>
                <w:bCs/>
                <w:sz w:val="24"/>
                <w:szCs w:val="24"/>
                <w:lang w:eastAsia="en-GB"/>
              </w:rPr>
              <w:t>chools</w:t>
            </w:r>
            <w:r>
              <w:rPr>
                <w:rFonts w:cs="Arial"/>
                <w:b/>
                <w:bCs/>
                <w:sz w:val="24"/>
                <w:szCs w:val="24"/>
                <w:lang w:eastAsia="en-GB"/>
              </w:rPr>
              <w:t xml:space="preserve"> which have a foundation but which are not qualifying foundation schools</w:t>
            </w:r>
            <w:r w:rsidRPr="000F6F20">
              <w:rPr>
                <w:rFonts w:cs="Arial"/>
                <w:b/>
                <w:bCs/>
                <w:sz w:val="24"/>
                <w:szCs w:val="24"/>
                <w:lang w:eastAsia="en-GB"/>
              </w:rPr>
              <w:t xml:space="preserve">: </w:t>
            </w:r>
          </w:p>
          <w:p w:rsidR="00EA7244" w:rsidRPr="000F6F20" w:rsidRDefault="00EA7244" w:rsidP="00EA7244">
            <w:pPr>
              <w:widowControl/>
              <w:overflowPunct/>
              <w:autoSpaceDE/>
              <w:autoSpaceDN/>
              <w:adjustRightInd/>
              <w:jc w:val="center"/>
              <w:textAlignment w:val="auto"/>
              <w:rPr>
                <w:rFonts w:cs="Arial"/>
                <w:b/>
                <w:bCs/>
                <w:sz w:val="24"/>
                <w:szCs w:val="24"/>
                <w:lang w:eastAsia="en-GB"/>
              </w:rPr>
            </w:pPr>
            <w:r w:rsidRPr="000F6F20">
              <w:rPr>
                <w:rFonts w:cs="Arial"/>
                <w:b/>
                <w:bCs/>
                <w:sz w:val="24"/>
                <w:szCs w:val="24"/>
                <w:lang w:eastAsia="en-GB"/>
              </w:rPr>
              <w:t>examples of constitutional models</w:t>
            </w:r>
          </w:p>
        </w:tc>
      </w:tr>
      <w:tr w:rsidR="00EA7244" w:rsidRPr="000F6F20">
        <w:trPr>
          <w:trHeight w:val="31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textAlignment w:val="auto"/>
              <w:rPr>
                <w:rFonts w:cs="Arial"/>
                <w:b/>
                <w:bCs/>
                <w:sz w:val="24"/>
                <w:szCs w:val="24"/>
                <w:lang w:eastAsia="en-GB"/>
              </w:rPr>
            </w:pPr>
            <w:r w:rsidRPr="000F6F20">
              <w:rPr>
                <w:rFonts w:cs="Arial"/>
                <w:b/>
                <w:bCs/>
                <w:sz w:val="24"/>
                <w:szCs w:val="24"/>
                <w:lang w:eastAsia="en-GB"/>
              </w:rPr>
              <w:t> </w:t>
            </w:r>
          </w:p>
        </w:tc>
        <w:tc>
          <w:tcPr>
            <w:tcW w:w="13691" w:type="dxa"/>
            <w:gridSpan w:val="10"/>
            <w:tcBorders>
              <w:top w:val="single" w:sz="4" w:space="0" w:color="auto"/>
              <w:left w:val="nil"/>
              <w:bottom w:val="single" w:sz="4" w:space="0" w:color="auto"/>
              <w:right w:val="single" w:sz="4" w:space="0" w:color="000000"/>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sidRPr="000F6F20">
              <w:rPr>
                <w:rFonts w:cs="Arial"/>
                <w:b/>
                <w:bCs/>
                <w:sz w:val="20"/>
                <w:lang w:eastAsia="en-GB"/>
              </w:rPr>
              <w:t>categories of governor and compliance with guiding principles</w:t>
            </w:r>
          </w:p>
        </w:tc>
      </w:tr>
      <w:tr w:rsidR="00EA7244" w:rsidRPr="000F6F20">
        <w:trPr>
          <w:trHeight w:val="540"/>
        </w:trPr>
        <w:tc>
          <w:tcPr>
            <w:tcW w:w="1719" w:type="dxa"/>
            <w:tcBorders>
              <w:top w:val="nil"/>
              <w:left w:val="single" w:sz="4" w:space="0" w:color="auto"/>
              <w:bottom w:val="single" w:sz="4" w:space="0" w:color="auto"/>
              <w:right w:val="single" w:sz="4" w:space="0" w:color="auto"/>
            </w:tcBorders>
            <w:shd w:val="clear" w:color="auto" w:fill="auto"/>
            <w:vAlign w:val="center"/>
          </w:tcPr>
          <w:p w:rsidR="00EA7244" w:rsidRPr="000F6F20" w:rsidRDefault="00EA7244" w:rsidP="00EA7244">
            <w:pPr>
              <w:widowControl/>
              <w:overflowPunct/>
              <w:autoSpaceDE/>
              <w:autoSpaceDN/>
              <w:adjustRightInd/>
              <w:jc w:val="center"/>
              <w:textAlignment w:val="auto"/>
              <w:rPr>
                <w:rFonts w:cs="Arial"/>
                <w:b/>
                <w:bCs/>
                <w:sz w:val="20"/>
                <w:lang w:eastAsia="en-GB"/>
              </w:rPr>
            </w:pPr>
            <w:r w:rsidRPr="000F6F20">
              <w:rPr>
                <w:rFonts w:cs="Arial"/>
                <w:b/>
                <w:bCs/>
                <w:sz w:val="20"/>
                <w:lang w:eastAsia="en-GB"/>
              </w:rPr>
              <w:t>Total number of govern</w:t>
            </w:r>
            <w:r>
              <w:rPr>
                <w:rFonts w:cs="Arial"/>
                <w:b/>
                <w:bCs/>
                <w:sz w:val="20"/>
                <w:lang w:eastAsia="en-GB"/>
              </w:rPr>
              <w:t>o</w:t>
            </w:r>
            <w:r w:rsidRPr="000F6F20">
              <w:rPr>
                <w:rFonts w:cs="Arial"/>
                <w:b/>
                <w:bCs/>
                <w:sz w:val="20"/>
                <w:lang w:eastAsia="en-GB"/>
              </w:rPr>
              <w:t>rs</w:t>
            </w:r>
          </w:p>
        </w:tc>
        <w:tc>
          <w:tcPr>
            <w:tcW w:w="950" w:type="dxa"/>
            <w:tcBorders>
              <w:top w:val="nil"/>
              <w:left w:val="nil"/>
              <w:bottom w:val="single" w:sz="4" w:space="0" w:color="auto"/>
              <w:right w:val="single" w:sz="4" w:space="0" w:color="auto"/>
            </w:tcBorders>
            <w:shd w:val="clear" w:color="auto" w:fill="auto"/>
            <w:noWrap/>
            <w:vAlign w:val="center"/>
          </w:tcPr>
          <w:p w:rsidR="00EA7244" w:rsidRPr="000F6F20" w:rsidRDefault="00EA7244" w:rsidP="00EA7244">
            <w:pPr>
              <w:widowControl/>
              <w:overflowPunct/>
              <w:autoSpaceDE/>
              <w:autoSpaceDN/>
              <w:adjustRightInd/>
              <w:jc w:val="center"/>
              <w:textAlignment w:val="auto"/>
              <w:rPr>
                <w:rFonts w:cs="Arial"/>
                <w:b/>
                <w:bCs/>
                <w:sz w:val="20"/>
                <w:lang w:eastAsia="en-GB"/>
              </w:rPr>
            </w:pPr>
            <w:r w:rsidRPr="000F6F20">
              <w:rPr>
                <w:rFonts w:cs="Arial"/>
                <w:b/>
                <w:bCs/>
                <w:sz w:val="20"/>
                <w:lang w:eastAsia="en-GB"/>
              </w:rPr>
              <w:t>Parents</w:t>
            </w:r>
          </w:p>
        </w:tc>
        <w:tc>
          <w:tcPr>
            <w:tcW w:w="1680" w:type="dxa"/>
            <w:tcBorders>
              <w:top w:val="nil"/>
              <w:left w:val="nil"/>
              <w:bottom w:val="single" w:sz="4" w:space="0" w:color="auto"/>
              <w:right w:val="single" w:sz="4" w:space="0" w:color="auto"/>
            </w:tcBorders>
            <w:shd w:val="clear" w:color="auto" w:fill="auto"/>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sidRPr="000F6F20">
              <w:rPr>
                <w:rFonts w:cs="Arial"/>
                <w:sz w:val="20"/>
                <w:lang w:eastAsia="en-GB"/>
              </w:rPr>
              <w:t>at least one third</w:t>
            </w:r>
          </w:p>
        </w:tc>
        <w:tc>
          <w:tcPr>
            <w:tcW w:w="661" w:type="dxa"/>
            <w:tcBorders>
              <w:top w:val="nil"/>
              <w:left w:val="nil"/>
              <w:bottom w:val="single" w:sz="4" w:space="0" w:color="auto"/>
              <w:right w:val="single" w:sz="4" w:space="0" w:color="auto"/>
            </w:tcBorders>
            <w:shd w:val="clear" w:color="auto" w:fill="auto"/>
            <w:noWrap/>
            <w:vAlign w:val="center"/>
          </w:tcPr>
          <w:p w:rsidR="00EA7244" w:rsidRPr="000F6F20" w:rsidRDefault="00EA7244" w:rsidP="00EA7244">
            <w:pPr>
              <w:widowControl/>
              <w:overflowPunct/>
              <w:autoSpaceDE/>
              <w:autoSpaceDN/>
              <w:adjustRightInd/>
              <w:jc w:val="center"/>
              <w:textAlignment w:val="auto"/>
              <w:rPr>
                <w:rFonts w:cs="Arial"/>
                <w:b/>
                <w:bCs/>
                <w:sz w:val="20"/>
                <w:lang w:eastAsia="en-GB"/>
              </w:rPr>
            </w:pPr>
            <w:r w:rsidRPr="000F6F20">
              <w:rPr>
                <w:rFonts w:cs="Arial"/>
                <w:b/>
                <w:bCs/>
                <w:sz w:val="20"/>
                <w:lang w:eastAsia="en-GB"/>
              </w:rPr>
              <w:t>Staff</w:t>
            </w:r>
          </w:p>
        </w:tc>
        <w:tc>
          <w:tcPr>
            <w:tcW w:w="1800" w:type="dxa"/>
            <w:tcBorders>
              <w:top w:val="nil"/>
              <w:left w:val="nil"/>
              <w:bottom w:val="single" w:sz="4" w:space="0" w:color="auto"/>
              <w:right w:val="single" w:sz="4" w:space="0" w:color="auto"/>
            </w:tcBorders>
            <w:shd w:val="clear" w:color="auto" w:fill="auto"/>
            <w:vAlign w:val="center"/>
          </w:tcPr>
          <w:p w:rsidR="00EA7244" w:rsidRPr="000F6F20" w:rsidRDefault="00EA7244" w:rsidP="00EA7244">
            <w:pPr>
              <w:widowControl/>
              <w:overflowPunct/>
              <w:autoSpaceDE/>
              <w:autoSpaceDN/>
              <w:adjustRightInd/>
              <w:jc w:val="center"/>
              <w:textAlignment w:val="auto"/>
              <w:rPr>
                <w:rFonts w:cs="Arial"/>
                <w:sz w:val="16"/>
                <w:szCs w:val="16"/>
                <w:lang w:eastAsia="en-GB"/>
              </w:rPr>
            </w:pPr>
            <w:r w:rsidRPr="000F6F20">
              <w:rPr>
                <w:rFonts w:cs="Arial"/>
                <w:sz w:val="16"/>
                <w:szCs w:val="16"/>
                <w:lang w:eastAsia="en-GB"/>
              </w:rPr>
              <w:t>principle: at least 2 and no more than one third</w:t>
            </w:r>
          </w:p>
        </w:tc>
        <w:tc>
          <w:tcPr>
            <w:tcW w:w="616" w:type="dxa"/>
            <w:tcBorders>
              <w:top w:val="nil"/>
              <w:left w:val="nil"/>
              <w:bottom w:val="single" w:sz="4" w:space="0" w:color="auto"/>
              <w:right w:val="single" w:sz="4" w:space="0" w:color="auto"/>
            </w:tcBorders>
            <w:shd w:val="clear" w:color="auto" w:fill="auto"/>
            <w:noWrap/>
            <w:vAlign w:val="center"/>
          </w:tcPr>
          <w:p w:rsidR="00EA7244" w:rsidRPr="000F6F20" w:rsidRDefault="00EA7244" w:rsidP="00EA7244">
            <w:pPr>
              <w:widowControl/>
              <w:overflowPunct/>
              <w:autoSpaceDE/>
              <w:autoSpaceDN/>
              <w:adjustRightInd/>
              <w:jc w:val="center"/>
              <w:textAlignment w:val="auto"/>
              <w:rPr>
                <w:rFonts w:cs="Arial"/>
                <w:b/>
                <w:bCs/>
                <w:sz w:val="20"/>
                <w:lang w:eastAsia="en-GB"/>
              </w:rPr>
            </w:pPr>
            <w:r w:rsidRPr="000F6F20">
              <w:rPr>
                <w:rFonts w:cs="Arial"/>
                <w:b/>
                <w:bCs/>
                <w:sz w:val="20"/>
                <w:lang w:eastAsia="en-GB"/>
              </w:rPr>
              <w:t xml:space="preserve">LEA </w:t>
            </w:r>
          </w:p>
        </w:tc>
        <w:tc>
          <w:tcPr>
            <w:tcW w:w="1780" w:type="dxa"/>
            <w:tcBorders>
              <w:top w:val="nil"/>
              <w:left w:val="nil"/>
              <w:bottom w:val="single" w:sz="4" w:space="0" w:color="auto"/>
              <w:right w:val="single" w:sz="4" w:space="0" w:color="auto"/>
            </w:tcBorders>
            <w:shd w:val="clear" w:color="auto" w:fill="auto"/>
            <w:vAlign w:val="bottom"/>
          </w:tcPr>
          <w:p w:rsidR="00EA7244" w:rsidRPr="004A7121" w:rsidRDefault="00EA7244" w:rsidP="00EA7244">
            <w:pPr>
              <w:widowControl/>
              <w:overflowPunct/>
              <w:autoSpaceDE/>
              <w:autoSpaceDN/>
              <w:adjustRightInd/>
              <w:jc w:val="center"/>
              <w:textAlignment w:val="auto"/>
              <w:rPr>
                <w:rFonts w:cs="Arial"/>
                <w:sz w:val="16"/>
                <w:szCs w:val="16"/>
                <w:lang w:eastAsia="en-GB"/>
              </w:rPr>
            </w:pPr>
            <w:r w:rsidRPr="004A7121">
              <w:rPr>
                <w:rFonts w:cs="Arial"/>
                <w:sz w:val="16"/>
                <w:szCs w:val="16"/>
                <w:lang w:eastAsia="en-GB"/>
              </w:rPr>
              <w:t>principle: at least one and no more than one fifth</w:t>
            </w:r>
          </w:p>
        </w:tc>
        <w:tc>
          <w:tcPr>
            <w:tcW w:w="1316" w:type="dxa"/>
            <w:tcBorders>
              <w:top w:val="nil"/>
              <w:left w:val="nil"/>
              <w:bottom w:val="single" w:sz="4" w:space="0" w:color="auto"/>
              <w:right w:val="single" w:sz="4" w:space="0" w:color="auto"/>
            </w:tcBorders>
            <w:shd w:val="clear" w:color="auto" w:fill="auto"/>
            <w:vAlign w:val="center"/>
          </w:tcPr>
          <w:p w:rsidR="00EA7244" w:rsidRPr="000F6F20" w:rsidRDefault="00EA7244" w:rsidP="00EA7244">
            <w:pPr>
              <w:widowControl/>
              <w:overflowPunct/>
              <w:autoSpaceDE/>
              <w:autoSpaceDN/>
              <w:adjustRightInd/>
              <w:jc w:val="center"/>
              <w:textAlignment w:val="auto"/>
              <w:rPr>
                <w:rFonts w:cs="Arial"/>
                <w:b/>
                <w:bCs/>
                <w:sz w:val="20"/>
                <w:lang w:eastAsia="en-GB"/>
              </w:rPr>
            </w:pPr>
            <w:r w:rsidRPr="000F6F20">
              <w:rPr>
                <w:rFonts w:cs="Arial"/>
                <w:b/>
                <w:bCs/>
                <w:sz w:val="20"/>
                <w:lang w:eastAsia="en-GB"/>
              </w:rPr>
              <w:t xml:space="preserve">Community </w:t>
            </w:r>
          </w:p>
        </w:tc>
        <w:tc>
          <w:tcPr>
            <w:tcW w:w="1440" w:type="dxa"/>
            <w:tcBorders>
              <w:top w:val="nil"/>
              <w:left w:val="nil"/>
              <w:bottom w:val="single" w:sz="4" w:space="0" w:color="auto"/>
              <w:right w:val="single" w:sz="4" w:space="0" w:color="auto"/>
            </w:tcBorders>
            <w:shd w:val="clear" w:color="auto" w:fill="auto"/>
            <w:vAlign w:val="bottom"/>
          </w:tcPr>
          <w:p w:rsidR="00EA7244" w:rsidRPr="000F6F20" w:rsidRDefault="00EA7244" w:rsidP="00EA7244">
            <w:pPr>
              <w:widowControl/>
              <w:overflowPunct/>
              <w:autoSpaceDE/>
              <w:autoSpaceDN/>
              <w:adjustRightInd/>
              <w:jc w:val="center"/>
              <w:textAlignment w:val="auto"/>
              <w:rPr>
                <w:rFonts w:cs="Arial"/>
                <w:sz w:val="18"/>
                <w:szCs w:val="18"/>
                <w:lang w:eastAsia="en-GB"/>
              </w:rPr>
            </w:pPr>
            <w:r w:rsidRPr="000F6F20">
              <w:rPr>
                <w:rFonts w:cs="Arial"/>
                <w:sz w:val="18"/>
                <w:szCs w:val="18"/>
                <w:lang w:eastAsia="en-GB"/>
              </w:rPr>
              <w:t>principle: at least one tenth</w:t>
            </w:r>
          </w:p>
        </w:tc>
        <w:tc>
          <w:tcPr>
            <w:tcW w:w="1328" w:type="dxa"/>
            <w:tcBorders>
              <w:top w:val="nil"/>
              <w:left w:val="nil"/>
              <w:bottom w:val="single" w:sz="4" w:space="0" w:color="auto"/>
              <w:right w:val="single" w:sz="4" w:space="0" w:color="auto"/>
            </w:tcBorders>
            <w:shd w:val="clear" w:color="auto" w:fill="auto"/>
            <w:noWrap/>
            <w:vAlign w:val="center"/>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 xml:space="preserve">Foundation </w:t>
            </w:r>
            <w:r w:rsidRPr="000F6F20">
              <w:rPr>
                <w:rFonts w:cs="Arial"/>
                <w:b/>
                <w:bCs/>
                <w:sz w:val="20"/>
                <w:lang w:eastAsia="en-GB"/>
              </w:rPr>
              <w:t xml:space="preserve"> </w:t>
            </w:r>
          </w:p>
        </w:tc>
        <w:tc>
          <w:tcPr>
            <w:tcW w:w="2120" w:type="dxa"/>
            <w:tcBorders>
              <w:top w:val="nil"/>
              <w:left w:val="nil"/>
              <w:bottom w:val="single" w:sz="4" w:space="0" w:color="auto"/>
              <w:right w:val="single" w:sz="4" w:space="0" w:color="auto"/>
            </w:tcBorders>
            <w:shd w:val="clear" w:color="auto" w:fill="auto"/>
            <w:vAlign w:val="center"/>
          </w:tcPr>
          <w:p w:rsidR="00EA7244" w:rsidRPr="000F6F20" w:rsidRDefault="00EA7244" w:rsidP="00EA7244">
            <w:pPr>
              <w:widowControl/>
              <w:overflowPunct/>
              <w:autoSpaceDE/>
              <w:autoSpaceDN/>
              <w:adjustRightInd/>
              <w:jc w:val="center"/>
              <w:textAlignment w:val="auto"/>
              <w:rPr>
                <w:rFonts w:cs="Arial"/>
                <w:sz w:val="16"/>
                <w:szCs w:val="16"/>
                <w:lang w:eastAsia="en-GB"/>
              </w:rPr>
            </w:pPr>
            <w:r w:rsidRPr="000F6F20">
              <w:rPr>
                <w:rFonts w:cs="Arial"/>
                <w:sz w:val="16"/>
                <w:szCs w:val="16"/>
                <w:lang w:eastAsia="en-GB"/>
              </w:rPr>
              <w:t xml:space="preserve">principle: at least 2 and </w:t>
            </w:r>
            <w:r>
              <w:rPr>
                <w:rFonts w:cs="Arial"/>
                <w:sz w:val="16"/>
                <w:szCs w:val="16"/>
                <w:lang w:eastAsia="en-GB"/>
              </w:rPr>
              <w:t>no more than 45 percent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9</w:t>
            </w:r>
          </w:p>
        </w:tc>
        <w:tc>
          <w:tcPr>
            <w:tcW w:w="950" w:type="dxa"/>
            <w:tcBorders>
              <w:top w:val="nil"/>
              <w:left w:val="nil"/>
              <w:bottom w:val="single" w:sz="4" w:space="0" w:color="auto"/>
              <w:right w:val="single" w:sz="4" w:space="0" w:color="auto"/>
            </w:tcBorders>
            <w:shd w:val="clear" w:color="auto" w:fill="auto"/>
            <w:noWrap/>
            <w:vAlign w:val="bottom"/>
          </w:tcPr>
          <w:p w:rsidR="00EA7244"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(33%)</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(22%)</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(11</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(11</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(22</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10</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(40%)</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(20%)</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(10</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(10</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(20</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11</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(36%)</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(18%)</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(9</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(18</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(18</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12</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(33%)</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(17%)</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12</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(33%)</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(8</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(25</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13</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(38%)</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(23</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(8</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(15</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(15</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13</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(46%)</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(15</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(8</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(15</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(15</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14</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(36%)</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(14</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(7</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(14</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(29</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14</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(36%)</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(29</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(7</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(14</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(14</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15</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(33%)</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(13</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(20</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(13</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(20</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15</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(40%)</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(20</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(13</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(13</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(13</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16</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(38%)</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(6</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(31</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16</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(38%)</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(19</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(19</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17</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(35%)</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(6</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(35</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17</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8</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(47%)</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(12</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18</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(33%)</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(11</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(22</w:t>
            </w:r>
            <w:r w:rsidRPr="00E14ADF">
              <w:rPr>
                <w:rFonts w:cs="Arial"/>
                <w:sz w:val="20"/>
                <w:lang w:eastAsia="en-GB"/>
              </w:rPr>
              <w:t>%)</w:t>
            </w:r>
          </w:p>
        </w:tc>
      </w:tr>
      <w:tr w:rsidR="00EA7244" w:rsidRPr="000F6F20">
        <w:trPr>
          <w:trHeight w:val="255"/>
        </w:trPr>
        <w:tc>
          <w:tcPr>
            <w:tcW w:w="1719" w:type="dxa"/>
            <w:tcBorders>
              <w:top w:val="nil"/>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18</w:t>
            </w:r>
          </w:p>
        </w:tc>
        <w:tc>
          <w:tcPr>
            <w:tcW w:w="95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680"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(33%)</w:t>
            </w:r>
          </w:p>
        </w:tc>
        <w:tc>
          <w:tcPr>
            <w:tcW w:w="661"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80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(22</w:t>
            </w:r>
            <w:r w:rsidRPr="009C0AD5">
              <w:rPr>
                <w:rFonts w:cs="Arial"/>
                <w:sz w:val="20"/>
                <w:lang w:eastAsia="en-GB"/>
              </w:rPr>
              <w:t>%)</w:t>
            </w:r>
          </w:p>
        </w:tc>
        <w:tc>
          <w:tcPr>
            <w:tcW w:w="6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(6</w:t>
            </w:r>
            <w:r w:rsidRPr="00F40FC9">
              <w:rPr>
                <w:rFonts w:cs="Arial"/>
                <w:sz w:val="20"/>
                <w:lang w:eastAsia="en-GB"/>
              </w:rPr>
              <w:t>%)</w:t>
            </w:r>
          </w:p>
        </w:tc>
        <w:tc>
          <w:tcPr>
            <w:tcW w:w="1316"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44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(17</w:t>
            </w:r>
            <w:r w:rsidRPr="00116FA4">
              <w:rPr>
                <w:rFonts w:cs="Arial"/>
                <w:sz w:val="20"/>
                <w:lang w:eastAsia="en-GB"/>
              </w:rPr>
              <w:t>%)</w:t>
            </w:r>
          </w:p>
        </w:tc>
        <w:tc>
          <w:tcPr>
            <w:tcW w:w="1328" w:type="dxa"/>
            <w:tcBorders>
              <w:top w:val="nil"/>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212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(22</w:t>
            </w:r>
            <w:r w:rsidRPr="00E14ADF">
              <w:rPr>
                <w:rFonts w:cs="Arial"/>
                <w:sz w:val="20"/>
                <w:lang w:eastAsia="en-GB"/>
              </w:rPr>
              <w:t>%)</w:t>
            </w:r>
          </w:p>
        </w:tc>
      </w:tr>
      <w:tr w:rsidR="00EA7244" w:rsidRPr="000F6F20">
        <w:trPr>
          <w:trHeight w:val="255"/>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19</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7</w:t>
            </w: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(37%)</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180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(26</w:t>
            </w:r>
            <w:r w:rsidRPr="009C0AD5">
              <w:rPr>
                <w:rFonts w:cs="Arial"/>
                <w:sz w:val="20"/>
                <w:lang w:eastAsia="en-GB"/>
              </w:rPr>
              <w:t>%)</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(5</w:t>
            </w:r>
            <w:r w:rsidRPr="00F40FC9">
              <w:rPr>
                <w:rFonts w:cs="Arial"/>
                <w:sz w:val="20"/>
                <w:lang w:eastAsia="en-GB"/>
              </w:rPr>
              <w:t>%)</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(11</w:t>
            </w:r>
            <w:r w:rsidRPr="00116FA4">
              <w:rPr>
                <w:rFonts w:cs="Arial"/>
                <w:sz w:val="20"/>
                <w:lang w:eastAsia="en-GB"/>
              </w:rPr>
              <w:t>%)</w:t>
            </w:r>
          </w:p>
        </w:tc>
        <w:tc>
          <w:tcPr>
            <w:tcW w:w="1328"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212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(21</w:t>
            </w:r>
            <w:r w:rsidRPr="00E14ADF">
              <w:rPr>
                <w:rFonts w:cs="Arial"/>
                <w:sz w:val="20"/>
                <w:lang w:eastAsia="en-GB"/>
              </w:rPr>
              <w:t>%)</w:t>
            </w:r>
          </w:p>
        </w:tc>
      </w:tr>
      <w:tr w:rsidR="00EA7244" w:rsidRPr="000F6F20">
        <w:trPr>
          <w:trHeight w:val="255"/>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7244"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19</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7</w:t>
            </w: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(37%)</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80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(16</w:t>
            </w:r>
            <w:r w:rsidRPr="009C0AD5">
              <w:rPr>
                <w:rFonts w:cs="Arial"/>
                <w:sz w:val="20"/>
                <w:lang w:eastAsia="en-GB"/>
              </w:rPr>
              <w:t>%)</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78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(16</w:t>
            </w:r>
            <w:r w:rsidRPr="00F40FC9">
              <w:rPr>
                <w:rFonts w:cs="Arial"/>
                <w:sz w:val="20"/>
                <w:lang w:eastAsia="en-GB"/>
              </w:rPr>
              <w:t>%)</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44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(21</w:t>
            </w:r>
            <w:r w:rsidRPr="00116FA4">
              <w:rPr>
                <w:rFonts w:cs="Arial"/>
                <w:sz w:val="20"/>
                <w:lang w:eastAsia="en-GB"/>
              </w:rPr>
              <w:t>%)</w:t>
            </w:r>
          </w:p>
        </w:tc>
        <w:tc>
          <w:tcPr>
            <w:tcW w:w="1328"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212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(10</w:t>
            </w:r>
            <w:r w:rsidRPr="00E14ADF">
              <w:rPr>
                <w:rFonts w:cs="Arial"/>
                <w:sz w:val="20"/>
                <w:lang w:eastAsia="en-GB"/>
              </w:rPr>
              <w:t>%)</w:t>
            </w:r>
          </w:p>
        </w:tc>
      </w:tr>
      <w:tr w:rsidR="00EA7244" w:rsidRPr="000F6F20">
        <w:trPr>
          <w:trHeight w:val="255"/>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7244"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9</w:t>
            </w: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(45%)</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(10</w:t>
            </w:r>
            <w:r w:rsidRPr="009C0AD5">
              <w:rPr>
                <w:rFonts w:cs="Arial"/>
                <w:sz w:val="20"/>
                <w:lang w:eastAsia="en-GB"/>
              </w:rPr>
              <w:t>%)</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78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(10</w:t>
            </w:r>
            <w:r w:rsidRPr="00F40FC9">
              <w:rPr>
                <w:rFonts w:cs="Arial"/>
                <w:sz w:val="20"/>
                <w:lang w:eastAsia="en-GB"/>
              </w:rPr>
              <w:t>%)</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(10</w:t>
            </w:r>
            <w:r w:rsidRPr="00116FA4">
              <w:rPr>
                <w:rFonts w:cs="Arial"/>
                <w:sz w:val="20"/>
                <w:lang w:eastAsia="en-GB"/>
              </w:rPr>
              <w:t>%)</w:t>
            </w:r>
          </w:p>
        </w:tc>
        <w:tc>
          <w:tcPr>
            <w:tcW w:w="1328"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212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(25</w:t>
            </w:r>
            <w:r w:rsidRPr="00E14ADF">
              <w:rPr>
                <w:rFonts w:cs="Arial"/>
                <w:sz w:val="20"/>
                <w:lang w:eastAsia="en-GB"/>
              </w:rPr>
              <w:t>%)</w:t>
            </w:r>
          </w:p>
        </w:tc>
      </w:tr>
      <w:tr w:rsidR="00EA7244" w:rsidRPr="000F6F20">
        <w:trPr>
          <w:trHeight w:val="255"/>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7244"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7</w:t>
            </w: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sz w:val="20"/>
                <w:lang w:eastAsia="en-GB"/>
              </w:rPr>
            </w:pPr>
            <w:r>
              <w:rPr>
                <w:rFonts w:cs="Arial"/>
                <w:sz w:val="20"/>
                <w:lang w:eastAsia="en-GB"/>
              </w:rPr>
              <w:t>(35%)</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80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(10</w:t>
            </w:r>
            <w:r w:rsidRPr="009C0AD5">
              <w:rPr>
                <w:rFonts w:cs="Arial"/>
                <w:sz w:val="20"/>
                <w:lang w:eastAsia="en-GB"/>
              </w:rPr>
              <w:t>%)</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78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(5</w:t>
            </w:r>
            <w:r w:rsidRPr="00F40FC9">
              <w:rPr>
                <w:rFonts w:cs="Arial"/>
                <w:sz w:val="20"/>
                <w:lang w:eastAsia="en-GB"/>
              </w:rPr>
              <w:t>%)</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4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(10</w:t>
            </w:r>
            <w:r w:rsidRPr="00116FA4">
              <w:rPr>
                <w:rFonts w:cs="Arial"/>
                <w:sz w:val="20"/>
                <w:lang w:eastAsia="en-GB"/>
              </w:rPr>
              <w:t>%)</w:t>
            </w:r>
          </w:p>
        </w:tc>
        <w:tc>
          <w:tcPr>
            <w:tcW w:w="1328" w:type="dxa"/>
            <w:tcBorders>
              <w:top w:val="single" w:sz="4" w:space="0" w:color="auto"/>
              <w:left w:val="nil"/>
              <w:bottom w:val="single" w:sz="4" w:space="0" w:color="auto"/>
              <w:right w:val="single" w:sz="4" w:space="0" w:color="auto"/>
            </w:tcBorders>
            <w:shd w:val="clear" w:color="auto" w:fill="auto"/>
            <w:noWrap/>
            <w:vAlign w:val="bottom"/>
          </w:tcPr>
          <w:p w:rsidR="00EA7244" w:rsidRPr="000F6F20"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8</w:t>
            </w:r>
          </w:p>
        </w:tc>
        <w:tc>
          <w:tcPr>
            <w:tcW w:w="2120" w:type="dxa"/>
            <w:tcBorders>
              <w:top w:val="single" w:sz="4" w:space="0" w:color="auto"/>
              <w:left w:val="nil"/>
              <w:bottom w:val="single" w:sz="4" w:space="0" w:color="auto"/>
              <w:right w:val="single" w:sz="4" w:space="0" w:color="auto"/>
            </w:tcBorders>
            <w:shd w:val="clear" w:color="auto" w:fill="auto"/>
            <w:noWrap/>
          </w:tcPr>
          <w:p w:rsidR="00EA7244" w:rsidRDefault="00EA7244" w:rsidP="00EA7244">
            <w:pPr>
              <w:jc w:val="center"/>
            </w:pPr>
            <w:r>
              <w:rPr>
                <w:rFonts w:cs="Arial"/>
                <w:sz w:val="20"/>
                <w:lang w:eastAsia="en-GB"/>
              </w:rPr>
              <w:t>(40</w:t>
            </w:r>
            <w:r w:rsidRPr="00E14ADF">
              <w:rPr>
                <w:rFonts w:cs="Arial"/>
                <w:sz w:val="20"/>
                <w:lang w:eastAsia="en-GB"/>
              </w:rPr>
              <w:t>%)</w:t>
            </w:r>
          </w:p>
        </w:tc>
      </w:tr>
    </w:tbl>
    <w:p w:rsidR="00EA7244" w:rsidRDefault="00EA7244" w:rsidP="00EA7244">
      <w:pPr>
        <w:rPr>
          <w:b/>
          <w:bCs/>
        </w:rPr>
      </w:pPr>
    </w:p>
    <w:p w:rsidR="00EA7244" w:rsidRPr="00D33842" w:rsidRDefault="00EA7244" w:rsidP="00EA7244">
      <w:pPr>
        <w:rPr>
          <w:rFonts w:cs="Arial"/>
          <w:szCs w:val="24"/>
        </w:rPr>
      </w:pPr>
      <w:r>
        <w:rPr>
          <w:b/>
          <w:bCs/>
        </w:rPr>
        <w:t>Note: figures have been rounded up or down to the nearest whole number. .5 has been rounded up.</w:t>
      </w:r>
    </w:p>
    <w:p w:rsidR="00EA7244" w:rsidRDefault="00EA7244" w:rsidP="00EA7244">
      <w:pPr>
        <w:ind w:firstLine="720"/>
        <w:rPr>
          <w:b/>
          <w:bCs/>
        </w:rPr>
      </w:pPr>
    </w:p>
    <w:p w:rsidR="00EA7244" w:rsidRDefault="00EA7244" w:rsidP="00EA7244">
      <w:pPr>
        <w:ind w:firstLine="720"/>
        <w:rPr>
          <w:b/>
          <w:bCs/>
        </w:rPr>
      </w:pPr>
    </w:p>
    <w:p w:rsidR="00EA7244" w:rsidRDefault="00EA7244" w:rsidP="00EA7244">
      <w:pPr>
        <w:ind w:firstLine="720"/>
        <w:rPr>
          <w:b/>
          <w:bCs/>
        </w:rPr>
      </w:pPr>
    </w:p>
    <w:tbl>
      <w:tblPr>
        <w:tblW w:w="14253" w:type="dxa"/>
        <w:tblInd w:w="103" w:type="dxa"/>
        <w:tblLayout w:type="fixed"/>
        <w:tblLook w:val="0000"/>
      </w:tblPr>
      <w:tblGrid>
        <w:gridCol w:w="1164"/>
        <w:gridCol w:w="1325"/>
        <w:gridCol w:w="1160"/>
        <w:gridCol w:w="1160"/>
        <w:gridCol w:w="1160"/>
        <w:gridCol w:w="1160"/>
        <w:gridCol w:w="1160"/>
        <w:gridCol w:w="1491"/>
        <w:gridCol w:w="1491"/>
        <w:gridCol w:w="1657"/>
        <w:gridCol w:w="1325"/>
      </w:tblGrid>
      <w:tr w:rsidR="00EA7244" w:rsidRPr="00466C01">
        <w:trPr>
          <w:trHeight w:val="356"/>
        </w:trPr>
        <w:tc>
          <w:tcPr>
            <w:tcW w:w="1425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EA7244" w:rsidRPr="00466C01" w:rsidRDefault="00EA7244" w:rsidP="00EA7244">
            <w:pPr>
              <w:widowControl/>
              <w:overflowPunct/>
              <w:autoSpaceDE/>
              <w:autoSpaceDN/>
              <w:adjustRightInd/>
              <w:jc w:val="center"/>
              <w:textAlignment w:val="auto"/>
              <w:rPr>
                <w:rFonts w:cs="Arial"/>
                <w:b/>
                <w:bCs/>
                <w:sz w:val="24"/>
                <w:szCs w:val="24"/>
                <w:lang w:eastAsia="en-GB"/>
              </w:rPr>
            </w:pPr>
            <w:r>
              <w:rPr>
                <w:rFonts w:cs="Arial"/>
                <w:b/>
                <w:bCs/>
                <w:sz w:val="24"/>
                <w:szCs w:val="24"/>
                <w:lang w:eastAsia="en-GB"/>
              </w:rPr>
              <w:lastRenderedPageBreak/>
              <w:t>Qualifying foundation schools</w:t>
            </w:r>
            <w:r w:rsidRPr="00466C01">
              <w:rPr>
                <w:rFonts w:cs="Arial"/>
                <w:b/>
                <w:bCs/>
                <w:sz w:val="24"/>
                <w:szCs w:val="24"/>
                <w:lang w:eastAsia="en-GB"/>
              </w:rPr>
              <w:t>: examples of constitutional models</w:t>
            </w:r>
          </w:p>
        </w:tc>
      </w:tr>
      <w:tr w:rsidR="00EA7244" w:rsidRPr="00466C01">
        <w:trPr>
          <w:trHeight w:val="356"/>
        </w:trPr>
        <w:tc>
          <w:tcPr>
            <w:tcW w:w="1164" w:type="dxa"/>
            <w:tcBorders>
              <w:top w:val="nil"/>
              <w:left w:val="single" w:sz="4" w:space="0" w:color="auto"/>
              <w:bottom w:val="single" w:sz="4" w:space="0" w:color="auto"/>
              <w:right w:val="nil"/>
            </w:tcBorders>
            <w:shd w:val="clear" w:color="auto" w:fill="auto"/>
            <w:noWrap/>
            <w:vAlign w:val="bottom"/>
          </w:tcPr>
          <w:p w:rsidR="00EA7244" w:rsidRPr="00466C01" w:rsidRDefault="00EA7244" w:rsidP="00EA7244">
            <w:pPr>
              <w:widowControl/>
              <w:overflowPunct/>
              <w:autoSpaceDE/>
              <w:autoSpaceDN/>
              <w:adjustRightInd/>
              <w:textAlignment w:val="auto"/>
              <w:rPr>
                <w:rFonts w:cs="Arial"/>
                <w:b/>
                <w:bCs/>
                <w:sz w:val="24"/>
                <w:szCs w:val="24"/>
                <w:lang w:eastAsia="en-GB"/>
              </w:rPr>
            </w:pPr>
            <w:r w:rsidRPr="00466C01">
              <w:rPr>
                <w:rFonts w:cs="Arial"/>
                <w:b/>
                <w:bCs/>
                <w:sz w:val="24"/>
                <w:szCs w:val="24"/>
                <w:lang w:eastAsia="en-GB"/>
              </w:rPr>
              <w:t> </w:t>
            </w:r>
          </w:p>
        </w:tc>
        <w:tc>
          <w:tcPr>
            <w:tcW w:w="13087" w:type="dxa"/>
            <w:gridSpan w:val="10"/>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sidRPr="00466C01">
              <w:rPr>
                <w:rFonts w:cs="Arial"/>
                <w:b/>
                <w:bCs/>
                <w:sz w:val="20"/>
                <w:lang w:eastAsia="en-GB"/>
              </w:rPr>
              <w:t>categories of governor and compliance with principles</w:t>
            </w:r>
          </w:p>
        </w:tc>
      </w:tr>
      <w:tr w:rsidR="00EA7244" w:rsidRPr="00466C01">
        <w:trPr>
          <w:trHeight w:val="683"/>
        </w:trPr>
        <w:tc>
          <w:tcPr>
            <w:tcW w:w="1164" w:type="dxa"/>
            <w:tcBorders>
              <w:top w:val="nil"/>
              <w:left w:val="single" w:sz="4" w:space="0" w:color="auto"/>
              <w:bottom w:val="single" w:sz="4" w:space="0" w:color="auto"/>
              <w:right w:val="single" w:sz="4" w:space="0" w:color="auto"/>
            </w:tcBorders>
            <w:shd w:val="clear" w:color="auto" w:fill="auto"/>
            <w:vAlign w:val="center"/>
          </w:tcPr>
          <w:p w:rsidR="00EA7244" w:rsidRPr="00466C01" w:rsidRDefault="00EA7244" w:rsidP="00EA7244">
            <w:pPr>
              <w:widowControl/>
              <w:overflowPunct/>
              <w:autoSpaceDE/>
              <w:autoSpaceDN/>
              <w:adjustRightInd/>
              <w:jc w:val="center"/>
              <w:textAlignment w:val="auto"/>
              <w:rPr>
                <w:rFonts w:cs="Arial"/>
                <w:b/>
                <w:bCs/>
                <w:sz w:val="20"/>
                <w:lang w:eastAsia="en-GB"/>
              </w:rPr>
            </w:pPr>
            <w:r w:rsidRPr="00466C01">
              <w:rPr>
                <w:rFonts w:cs="Arial"/>
                <w:b/>
                <w:bCs/>
                <w:sz w:val="20"/>
                <w:lang w:eastAsia="en-GB"/>
              </w:rPr>
              <w:t>Total number of governors</w:t>
            </w:r>
          </w:p>
        </w:tc>
        <w:tc>
          <w:tcPr>
            <w:tcW w:w="1325" w:type="dxa"/>
            <w:tcBorders>
              <w:top w:val="single" w:sz="4" w:space="0" w:color="auto"/>
              <w:left w:val="nil"/>
              <w:bottom w:val="single" w:sz="4" w:space="0" w:color="auto"/>
              <w:right w:val="single" w:sz="4" w:space="0" w:color="auto"/>
            </w:tcBorders>
            <w:vAlign w:val="center"/>
          </w:tcPr>
          <w:p w:rsidR="00EA7244" w:rsidRPr="00466C01" w:rsidRDefault="00EA7244" w:rsidP="00EA7244">
            <w:pPr>
              <w:widowControl/>
              <w:overflowPunct/>
              <w:autoSpaceDE/>
              <w:autoSpaceDN/>
              <w:adjustRightInd/>
              <w:jc w:val="center"/>
              <w:textAlignment w:val="auto"/>
              <w:rPr>
                <w:rFonts w:cs="Arial"/>
                <w:b/>
                <w:bCs/>
                <w:sz w:val="20"/>
                <w:lang w:eastAsia="en-GB"/>
              </w:rPr>
            </w:pPr>
            <w:r w:rsidRPr="00466C01">
              <w:rPr>
                <w:rFonts w:cs="Arial"/>
                <w:b/>
                <w:bCs/>
                <w:sz w:val="20"/>
                <w:lang w:eastAsia="en-GB"/>
              </w:rPr>
              <w:t>Parents</w:t>
            </w:r>
          </w:p>
        </w:tc>
        <w:tc>
          <w:tcPr>
            <w:tcW w:w="1160" w:type="dxa"/>
            <w:tcBorders>
              <w:top w:val="single" w:sz="4" w:space="0" w:color="auto"/>
              <w:left w:val="single" w:sz="4" w:space="0" w:color="auto"/>
              <w:bottom w:val="single" w:sz="4" w:space="0" w:color="auto"/>
              <w:right w:val="single" w:sz="4" w:space="0" w:color="auto"/>
            </w:tcBorders>
            <w:vAlign w:val="center"/>
          </w:tcPr>
          <w:p w:rsidR="00EA7244" w:rsidRPr="00466C01" w:rsidRDefault="00EA7244" w:rsidP="00EA7244">
            <w:pPr>
              <w:widowControl/>
              <w:overflowPunct/>
              <w:autoSpaceDE/>
              <w:autoSpaceDN/>
              <w:adjustRightInd/>
              <w:jc w:val="center"/>
              <w:textAlignment w:val="auto"/>
              <w:rPr>
                <w:rFonts w:cs="Arial"/>
                <w:b/>
                <w:bCs/>
                <w:sz w:val="18"/>
                <w:szCs w:val="18"/>
                <w:lang w:eastAsia="en-GB"/>
              </w:rPr>
            </w:pPr>
            <w:r w:rsidRPr="00466C01">
              <w:rPr>
                <w:rFonts w:cs="Arial"/>
                <w:b/>
                <w:bCs/>
                <w:sz w:val="18"/>
                <w:szCs w:val="18"/>
                <w:lang w:eastAsia="en-GB"/>
              </w:rPr>
              <w:t xml:space="preserve">Foundation: majority of </w:t>
            </w:r>
            <w:r>
              <w:rPr>
                <w:rFonts w:cs="Arial"/>
                <w:b/>
                <w:bCs/>
                <w:sz w:val="18"/>
                <w:szCs w:val="18"/>
                <w:lang w:eastAsia="en-GB"/>
              </w:rPr>
              <w:t xml:space="preserve">up to </w:t>
            </w:r>
            <w:r w:rsidRPr="00466C01">
              <w:rPr>
                <w:rFonts w:cs="Arial"/>
                <w:b/>
                <w:bCs/>
                <w:sz w:val="18"/>
                <w:szCs w:val="18"/>
                <w:lang w:eastAsia="en-GB"/>
              </w:rPr>
              <w:t xml:space="preserve">2 </w:t>
            </w:r>
          </w:p>
        </w:tc>
        <w:tc>
          <w:tcPr>
            <w:tcW w:w="1160" w:type="dxa"/>
            <w:tcBorders>
              <w:top w:val="nil"/>
              <w:left w:val="single" w:sz="4" w:space="0" w:color="auto"/>
              <w:bottom w:val="single" w:sz="4" w:space="0" w:color="auto"/>
              <w:right w:val="single" w:sz="4" w:space="0" w:color="auto"/>
            </w:tcBorders>
            <w:shd w:val="clear" w:color="auto" w:fill="auto"/>
            <w:noWrap/>
            <w:vAlign w:val="center"/>
          </w:tcPr>
          <w:p w:rsidR="00EA7244" w:rsidRPr="00B87F29" w:rsidRDefault="00EA7244" w:rsidP="00EA7244">
            <w:pPr>
              <w:widowControl/>
              <w:overflowPunct/>
              <w:autoSpaceDE/>
              <w:autoSpaceDN/>
              <w:adjustRightInd/>
              <w:jc w:val="center"/>
              <w:textAlignment w:val="auto"/>
              <w:rPr>
                <w:rFonts w:cs="Arial"/>
                <w:sz w:val="20"/>
                <w:lang w:eastAsia="en-GB"/>
              </w:rPr>
            </w:pPr>
            <w:r w:rsidRPr="00B87F29">
              <w:rPr>
                <w:rFonts w:cs="Arial"/>
                <w:sz w:val="20"/>
                <w:lang w:eastAsia="en-GB"/>
              </w:rPr>
              <w:t>Foundation governors eligible as parent governors</w:t>
            </w:r>
          </w:p>
        </w:tc>
        <w:tc>
          <w:tcPr>
            <w:tcW w:w="1160" w:type="dxa"/>
            <w:tcBorders>
              <w:top w:val="nil"/>
              <w:left w:val="nil"/>
              <w:bottom w:val="single" w:sz="4" w:space="0" w:color="auto"/>
              <w:right w:val="single" w:sz="4" w:space="0" w:color="auto"/>
            </w:tcBorders>
            <w:shd w:val="clear" w:color="auto" w:fill="auto"/>
            <w:vAlign w:val="bottom"/>
          </w:tcPr>
          <w:p w:rsidR="00EA7244" w:rsidRPr="00CD4952" w:rsidRDefault="00EA7244" w:rsidP="00EA7244">
            <w:pPr>
              <w:widowControl/>
              <w:overflowPunct/>
              <w:autoSpaceDE/>
              <w:autoSpaceDN/>
              <w:adjustRightInd/>
              <w:jc w:val="center"/>
              <w:textAlignment w:val="auto"/>
              <w:rPr>
                <w:rFonts w:cs="Arial"/>
                <w:bCs/>
                <w:sz w:val="20"/>
                <w:lang w:eastAsia="en-GB"/>
              </w:rPr>
            </w:pPr>
            <w:r w:rsidRPr="00CD4952">
              <w:rPr>
                <w:rFonts w:cs="Arial"/>
                <w:bCs/>
                <w:sz w:val="20"/>
                <w:lang w:eastAsia="en-GB"/>
              </w:rPr>
              <w:t>principle: total number of parents: one-third or more</w:t>
            </w:r>
          </w:p>
        </w:tc>
        <w:tc>
          <w:tcPr>
            <w:tcW w:w="1160" w:type="dxa"/>
            <w:tcBorders>
              <w:top w:val="nil"/>
              <w:left w:val="nil"/>
              <w:bottom w:val="single" w:sz="4" w:space="0" w:color="auto"/>
              <w:right w:val="single" w:sz="4" w:space="0" w:color="auto"/>
            </w:tcBorders>
            <w:shd w:val="clear" w:color="auto" w:fill="auto"/>
            <w:vAlign w:val="center"/>
          </w:tcPr>
          <w:p w:rsidR="00EA7244" w:rsidRPr="00466C01" w:rsidRDefault="00EA7244" w:rsidP="00EA7244">
            <w:pPr>
              <w:widowControl/>
              <w:overflowPunct/>
              <w:autoSpaceDE/>
              <w:autoSpaceDN/>
              <w:adjustRightInd/>
              <w:jc w:val="center"/>
              <w:textAlignment w:val="auto"/>
              <w:rPr>
                <w:rFonts w:cs="Arial"/>
                <w:b/>
                <w:bCs/>
                <w:sz w:val="20"/>
                <w:lang w:eastAsia="en-GB"/>
              </w:rPr>
            </w:pPr>
            <w:r w:rsidRPr="00466C01">
              <w:rPr>
                <w:rFonts w:cs="Arial"/>
                <w:b/>
                <w:bCs/>
                <w:sz w:val="20"/>
                <w:lang w:eastAsia="en-GB"/>
              </w:rPr>
              <w:t>Staff</w:t>
            </w:r>
          </w:p>
        </w:tc>
        <w:tc>
          <w:tcPr>
            <w:tcW w:w="1160" w:type="dxa"/>
            <w:tcBorders>
              <w:top w:val="nil"/>
              <w:left w:val="nil"/>
              <w:bottom w:val="single" w:sz="4" w:space="0" w:color="auto"/>
              <w:right w:val="single" w:sz="4" w:space="0" w:color="auto"/>
            </w:tcBorders>
            <w:shd w:val="clear" w:color="auto" w:fill="auto"/>
            <w:vAlign w:val="bottom"/>
          </w:tcPr>
          <w:p w:rsidR="00EA7244" w:rsidRPr="00466C01" w:rsidRDefault="00EA7244" w:rsidP="00EA7244">
            <w:pPr>
              <w:widowControl/>
              <w:overflowPunct/>
              <w:autoSpaceDE/>
              <w:autoSpaceDN/>
              <w:adjustRightInd/>
              <w:jc w:val="center"/>
              <w:textAlignment w:val="auto"/>
              <w:rPr>
                <w:rFonts w:cs="Arial"/>
                <w:sz w:val="20"/>
                <w:lang w:eastAsia="en-GB"/>
              </w:rPr>
            </w:pPr>
            <w:r w:rsidRPr="00466C01">
              <w:rPr>
                <w:rFonts w:cs="Arial"/>
                <w:sz w:val="20"/>
                <w:lang w:eastAsia="en-GB"/>
              </w:rPr>
              <w:t xml:space="preserve">principle: </w:t>
            </w:r>
            <w:r>
              <w:rPr>
                <w:rFonts w:cs="Arial"/>
                <w:sz w:val="20"/>
                <w:lang w:eastAsia="en-GB"/>
              </w:rPr>
              <w:t xml:space="preserve">at least two and no more than </w:t>
            </w:r>
            <w:r w:rsidRPr="00466C01">
              <w:rPr>
                <w:rFonts w:cs="Arial"/>
                <w:sz w:val="20"/>
                <w:lang w:eastAsia="en-GB"/>
              </w:rPr>
              <w:t>one-third</w:t>
            </w:r>
          </w:p>
        </w:tc>
        <w:tc>
          <w:tcPr>
            <w:tcW w:w="1491" w:type="dxa"/>
            <w:tcBorders>
              <w:top w:val="nil"/>
              <w:left w:val="nil"/>
              <w:bottom w:val="single" w:sz="4" w:space="0" w:color="auto"/>
              <w:right w:val="single" w:sz="4" w:space="0" w:color="auto"/>
            </w:tcBorders>
            <w:shd w:val="clear" w:color="auto" w:fill="auto"/>
            <w:noWrap/>
            <w:vAlign w:val="center"/>
          </w:tcPr>
          <w:p w:rsidR="00EA7244" w:rsidRPr="00466C01" w:rsidRDefault="00EA7244" w:rsidP="00EA7244">
            <w:pPr>
              <w:widowControl/>
              <w:overflowPunct/>
              <w:autoSpaceDE/>
              <w:autoSpaceDN/>
              <w:adjustRightInd/>
              <w:jc w:val="center"/>
              <w:textAlignment w:val="auto"/>
              <w:rPr>
                <w:rFonts w:cs="Arial"/>
                <w:b/>
                <w:bCs/>
                <w:sz w:val="20"/>
                <w:lang w:eastAsia="en-GB"/>
              </w:rPr>
            </w:pPr>
            <w:r w:rsidRPr="00466C01">
              <w:rPr>
                <w:rFonts w:cs="Arial"/>
                <w:b/>
                <w:bCs/>
                <w:sz w:val="20"/>
                <w:lang w:eastAsia="en-GB"/>
              </w:rPr>
              <w:t xml:space="preserve">LEA </w:t>
            </w:r>
          </w:p>
        </w:tc>
        <w:tc>
          <w:tcPr>
            <w:tcW w:w="1491" w:type="dxa"/>
            <w:tcBorders>
              <w:top w:val="nil"/>
              <w:left w:val="nil"/>
              <w:bottom w:val="single" w:sz="4" w:space="0" w:color="auto"/>
              <w:right w:val="single" w:sz="4" w:space="0" w:color="auto"/>
            </w:tcBorders>
            <w:shd w:val="clear" w:color="auto" w:fill="auto"/>
            <w:vAlign w:val="center"/>
          </w:tcPr>
          <w:p w:rsidR="00EA7244" w:rsidRPr="00466C01" w:rsidRDefault="00EA7244" w:rsidP="00EA7244">
            <w:pPr>
              <w:widowControl/>
              <w:overflowPunct/>
              <w:autoSpaceDE/>
              <w:autoSpaceDN/>
              <w:adjustRightInd/>
              <w:jc w:val="center"/>
              <w:textAlignment w:val="auto"/>
              <w:rPr>
                <w:rFonts w:cs="Arial"/>
                <w:sz w:val="20"/>
                <w:lang w:eastAsia="en-GB"/>
              </w:rPr>
            </w:pPr>
            <w:r w:rsidRPr="00466C01">
              <w:rPr>
                <w:rFonts w:cs="Arial"/>
                <w:sz w:val="20"/>
                <w:lang w:eastAsia="en-GB"/>
              </w:rPr>
              <w:t xml:space="preserve">principle: </w:t>
            </w:r>
            <w:r>
              <w:rPr>
                <w:rFonts w:cs="Arial"/>
                <w:sz w:val="20"/>
                <w:lang w:eastAsia="en-GB"/>
              </w:rPr>
              <w:t>at least one and no more than one fifth</w:t>
            </w:r>
          </w:p>
        </w:tc>
        <w:tc>
          <w:tcPr>
            <w:tcW w:w="1657" w:type="dxa"/>
            <w:tcBorders>
              <w:top w:val="nil"/>
              <w:left w:val="nil"/>
              <w:bottom w:val="single" w:sz="4" w:space="0" w:color="auto"/>
              <w:right w:val="single" w:sz="4" w:space="0" w:color="auto"/>
            </w:tcBorders>
            <w:shd w:val="clear" w:color="auto" w:fill="auto"/>
            <w:noWrap/>
            <w:vAlign w:val="center"/>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Community</w:t>
            </w:r>
          </w:p>
        </w:tc>
        <w:tc>
          <w:tcPr>
            <w:tcW w:w="1325" w:type="dxa"/>
            <w:tcBorders>
              <w:top w:val="nil"/>
              <w:left w:val="nil"/>
              <w:bottom w:val="single" w:sz="4" w:space="0" w:color="auto"/>
              <w:right w:val="single" w:sz="4" w:space="0" w:color="auto"/>
            </w:tcBorders>
            <w:shd w:val="clear" w:color="auto" w:fill="auto"/>
            <w:vAlign w:val="center"/>
          </w:tcPr>
          <w:p w:rsidR="00EA7244" w:rsidRPr="00466C01" w:rsidRDefault="00EA7244" w:rsidP="00EA7244">
            <w:pPr>
              <w:widowControl/>
              <w:overflowPunct/>
              <w:autoSpaceDE/>
              <w:autoSpaceDN/>
              <w:adjustRightInd/>
              <w:jc w:val="center"/>
              <w:textAlignment w:val="auto"/>
              <w:rPr>
                <w:rFonts w:cs="Arial"/>
                <w:sz w:val="20"/>
                <w:lang w:eastAsia="en-GB"/>
              </w:rPr>
            </w:pPr>
            <w:r>
              <w:rPr>
                <w:rFonts w:cs="Arial"/>
                <w:sz w:val="20"/>
                <w:lang w:eastAsia="en-GB"/>
              </w:rPr>
              <w:t>Principle: at least one tenth</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11</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160" w:type="dxa"/>
            <w:tcBorders>
              <w:top w:val="nil"/>
              <w:left w:val="single" w:sz="4" w:space="0" w:color="auto"/>
              <w:bottom w:val="single" w:sz="4" w:space="0" w:color="auto"/>
              <w:right w:val="single" w:sz="4" w:space="0" w:color="auto"/>
            </w:tcBorders>
            <w:shd w:val="clear" w:color="auto" w:fill="auto"/>
            <w:noWrap/>
            <w:vAlign w:val="center"/>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160"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(36%)</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sidRPr="00EC1DAA">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18</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center"/>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9</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9</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sidRPr="00466C01">
              <w:rPr>
                <w:rFonts w:cs="Arial"/>
                <w:b/>
                <w:bCs/>
                <w:sz w:val="20"/>
                <w:lang w:eastAsia="en-GB"/>
              </w:rPr>
              <w:t>12</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7</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33</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17</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8</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9</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13</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7</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38</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15</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8</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9</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13</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7</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38</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15</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8</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15</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sidRPr="00466C01">
              <w:rPr>
                <w:rFonts w:cs="Arial"/>
                <w:b/>
                <w:bCs/>
                <w:sz w:val="20"/>
                <w:lang w:eastAsia="en-GB"/>
              </w:rPr>
              <w:t>14</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8</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36</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14</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7</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14</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sidRPr="00466C01">
              <w:rPr>
                <w:rFonts w:cs="Arial"/>
                <w:b/>
                <w:bCs/>
                <w:sz w:val="20"/>
                <w:lang w:eastAsia="en-GB"/>
              </w:rPr>
              <w:t>14</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8</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36</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14</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7</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7</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15</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8</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33</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13</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7</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13</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16</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9</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38</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13</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6</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13</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17</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9</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35</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3</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18</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12</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12</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18</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33</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11</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11</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11</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18</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6</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39</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11</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11</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17</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18</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7</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44</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3</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17</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11</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11</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19</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3</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37</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11</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5</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11</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19</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10</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7</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42</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5</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26</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5</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11</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20</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11</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5</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35</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10</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5</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20</w:t>
            </w:r>
            <w:r w:rsidRPr="000A18F3">
              <w:rPr>
                <w:rFonts w:cs="Arial"/>
                <w:b/>
                <w:bCs/>
                <w:sz w:val="20"/>
                <w:lang w:eastAsia="en-GB"/>
              </w:rPr>
              <w:t>%)</w:t>
            </w:r>
          </w:p>
        </w:tc>
      </w:tr>
      <w:tr w:rsidR="00EA7244" w:rsidRPr="00466C01">
        <w:trPr>
          <w:trHeight w:val="253"/>
        </w:trPr>
        <w:tc>
          <w:tcPr>
            <w:tcW w:w="1164"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20</w:t>
            </w:r>
          </w:p>
        </w:tc>
        <w:tc>
          <w:tcPr>
            <w:tcW w:w="1325" w:type="dxa"/>
            <w:tcBorders>
              <w:top w:val="single" w:sz="4" w:space="0" w:color="auto"/>
              <w:left w:val="nil"/>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w:t>
            </w:r>
          </w:p>
        </w:tc>
        <w:tc>
          <w:tcPr>
            <w:tcW w:w="1160" w:type="dxa"/>
            <w:tcBorders>
              <w:top w:val="single" w:sz="4" w:space="0" w:color="auto"/>
              <w:left w:val="single" w:sz="4" w:space="0" w:color="auto"/>
              <w:bottom w:val="single" w:sz="4" w:space="0" w:color="auto"/>
              <w:right w:val="single" w:sz="4" w:space="0" w:color="auto"/>
            </w:tcBorders>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11</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9</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BB4548">
              <w:rPr>
                <w:rFonts w:cs="Arial"/>
                <w:b/>
                <w:bCs/>
                <w:sz w:val="20"/>
                <w:lang w:eastAsia="en-GB"/>
              </w:rPr>
              <w:t>(</w:t>
            </w:r>
            <w:r>
              <w:rPr>
                <w:rFonts w:cs="Arial"/>
                <w:b/>
                <w:bCs/>
                <w:sz w:val="20"/>
                <w:lang w:eastAsia="en-GB"/>
              </w:rPr>
              <w:t>45</w:t>
            </w:r>
            <w:r w:rsidRPr="00BB4548">
              <w:rPr>
                <w:rFonts w:cs="Arial"/>
                <w:b/>
                <w:bCs/>
                <w:sz w:val="20"/>
                <w:lang w:eastAsia="en-GB"/>
              </w:rPr>
              <w:t>%)</w:t>
            </w:r>
          </w:p>
        </w:tc>
        <w:tc>
          <w:tcPr>
            <w:tcW w:w="1160" w:type="dxa"/>
            <w:tcBorders>
              <w:top w:val="nil"/>
              <w:left w:val="nil"/>
              <w:bottom w:val="single" w:sz="4" w:space="0" w:color="auto"/>
              <w:right w:val="single" w:sz="4" w:space="0" w:color="auto"/>
            </w:tcBorders>
            <w:shd w:val="clear" w:color="auto" w:fill="auto"/>
            <w:noWrap/>
            <w:vAlign w:val="bottom"/>
          </w:tcPr>
          <w:p w:rsidR="00EA7244" w:rsidRPr="00EC1DAA" w:rsidRDefault="00EA7244" w:rsidP="00EA7244">
            <w:pPr>
              <w:widowControl/>
              <w:overflowPunct/>
              <w:autoSpaceDE/>
              <w:autoSpaceDN/>
              <w:adjustRightInd/>
              <w:jc w:val="center"/>
              <w:textAlignment w:val="auto"/>
              <w:rPr>
                <w:rFonts w:cs="Arial"/>
                <w:b/>
                <w:sz w:val="20"/>
                <w:lang w:eastAsia="en-GB"/>
              </w:rPr>
            </w:pPr>
            <w:r>
              <w:rPr>
                <w:rFonts w:cs="Arial"/>
                <w:b/>
                <w:sz w:val="20"/>
                <w:lang w:eastAsia="en-GB"/>
              </w:rPr>
              <w:t>2</w:t>
            </w:r>
          </w:p>
        </w:tc>
        <w:tc>
          <w:tcPr>
            <w:tcW w:w="1160"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7F513F">
              <w:rPr>
                <w:rFonts w:cs="Arial"/>
                <w:b/>
                <w:bCs/>
                <w:sz w:val="20"/>
                <w:lang w:eastAsia="en-GB"/>
              </w:rPr>
              <w:t>(</w:t>
            </w:r>
            <w:r>
              <w:rPr>
                <w:rFonts w:cs="Arial"/>
                <w:b/>
                <w:bCs/>
                <w:sz w:val="20"/>
                <w:lang w:eastAsia="en-GB"/>
              </w:rPr>
              <w:t>10</w:t>
            </w:r>
            <w:r w:rsidRPr="007F513F">
              <w:rPr>
                <w:rFonts w:cs="Arial"/>
                <w:b/>
                <w:bCs/>
                <w:sz w:val="20"/>
                <w:lang w:eastAsia="en-GB"/>
              </w:rPr>
              <w:t>%)</w:t>
            </w:r>
          </w:p>
        </w:tc>
        <w:tc>
          <w:tcPr>
            <w:tcW w:w="1491"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4</w:t>
            </w:r>
          </w:p>
        </w:tc>
        <w:tc>
          <w:tcPr>
            <w:tcW w:w="1491"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D3369C">
              <w:rPr>
                <w:rFonts w:cs="Arial"/>
                <w:b/>
                <w:bCs/>
                <w:sz w:val="20"/>
                <w:lang w:eastAsia="en-GB"/>
              </w:rPr>
              <w:t>(</w:t>
            </w:r>
            <w:r>
              <w:rPr>
                <w:rFonts w:cs="Arial"/>
                <w:b/>
                <w:bCs/>
                <w:sz w:val="20"/>
                <w:lang w:eastAsia="en-GB"/>
              </w:rPr>
              <w:t>20</w:t>
            </w:r>
            <w:r w:rsidRPr="00D3369C">
              <w:rPr>
                <w:rFonts w:cs="Arial"/>
                <w:b/>
                <w:bCs/>
                <w:sz w:val="20"/>
                <w:lang w:eastAsia="en-GB"/>
              </w:rPr>
              <w:t>%)</w:t>
            </w:r>
          </w:p>
        </w:tc>
        <w:tc>
          <w:tcPr>
            <w:tcW w:w="1657" w:type="dxa"/>
            <w:tcBorders>
              <w:top w:val="nil"/>
              <w:left w:val="nil"/>
              <w:bottom w:val="single" w:sz="4" w:space="0" w:color="auto"/>
              <w:right w:val="single" w:sz="4" w:space="0" w:color="auto"/>
            </w:tcBorders>
            <w:shd w:val="clear" w:color="auto" w:fill="auto"/>
            <w:noWrap/>
            <w:vAlign w:val="bottom"/>
          </w:tcPr>
          <w:p w:rsidR="00EA7244" w:rsidRPr="00466C01" w:rsidRDefault="00EA7244" w:rsidP="00EA7244">
            <w:pPr>
              <w:widowControl/>
              <w:overflowPunct/>
              <w:autoSpaceDE/>
              <w:autoSpaceDN/>
              <w:adjustRightInd/>
              <w:jc w:val="center"/>
              <w:textAlignment w:val="auto"/>
              <w:rPr>
                <w:rFonts w:cs="Arial"/>
                <w:b/>
                <w:bCs/>
                <w:sz w:val="20"/>
                <w:lang w:eastAsia="en-GB"/>
              </w:rPr>
            </w:pPr>
            <w:r>
              <w:rPr>
                <w:rFonts w:cs="Arial"/>
                <w:b/>
                <w:bCs/>
                <w:sz w:val="20"/>
                <w:lang w:eastAsia="en-GB"/>
              </w:rPr>
              <w:t>2</w:t>
            </w:r>
          </w:p>
        </w:tc>
        <w:tc>
          <w:tcPr>
            <w:tcW w:w="1325" w:type="dxa"/>
            <w:tcBorders>
              <w:top w:val="nil"/>
              <w:left w:val="nil"/>
              <w:bottom w:val="single" w:sz="4" w:space="0" w:color="auto"/>
              <w:right w:val="single" w:sz="4" w:space="0" w:color="auto"/>
            </w:tcBorders>
            <w:shd w:val="clear" w:color="auto" w:fill="auto"/>
            <w:noWrap/>
          </w:tcPr>
          <w:p w:rsidR="00EA7244" w:rsidRDefault="00EA7244" w:rsidP="00EA7244">
            <w:pPr>
              <w:jc w:val="center"/>
            </w:pPr>
            <w:r w:rsidRPr="000A18F3">
              <w:rPr>
                <w:rFonts w:cs="Arial"/>
                <w:b/>
                <w:bCs/>
                <w:sz w:val="20"/>
                <w:lang w:eastAsia="en-GB"/>
              </w:rPr>
              <w:t>(</w:t>
            </w:r>
            <w:r>
              <w:rPr>
                <w:rFonts w:cs="Arial"/>
                <w:b/>
                <w:bCs/>
                <w:sz w:val="20"/>
                <w:lang w:eastAsia="en-GB"/>
              </w:rPr>
              <w:t>10</w:t>
            </w:r>
            <w:r w:rsidRPr="000A18F3">
              <w:rPr>
                <w:rFonts w:cs="Arial"/>
                <w:b/>
                <w:bCs/>
                <w:sz w:val="20"/>
                <w:lang w:eastAsia="en-GB"/>
              </w:rPr>
              <w:t>%)</w:t>
            </w:r>
          </w:p>
        </w:tc>
      </w:tr>
    </w:tbl>
    <w:p w:rsidR="00EA7244" w:rsidRDefault="00EA7244" w:rsidP="00EA7244">
      <w:pPr>
        <w:rPr>
          <w:b/>
          <w:bCs/>
        </w:rPr>
      </w:pPr>
    </w:p>
    <w:p w:rsidR="00EA7244" w:rsidRPr="00D33842" w:rsidRDefault="00EA7244" w:rsidP="00EA7244">
      <w:pPr>
        <w:rPr>
          <w:rFonts w:cs="Arial"/>
          <w:szCs w:val="24"/>
        </w:rPr>
      </w:pPr>
      <w:r>
        <w:rPr>
          <w:b/>
          <w:bCs/>
        </w:rPr>
        <w:t>Note: figures have been rounded up or down to the nearest whole number. .5 has been rounded up</w:t>
      </w:r>
    </w:p>
    <w:p w:rsidR="00EA7244" w:rsidRPr="005B5B67" w:rsidRDefault="00EA7244" w:rsidP="00474B7F">
      <w:pPr>
        <w:ind w:firstLine="720"/>
        <w:rPr>
          <w:szCs w:val="22"/>
        </w:rPr>
      </w:pPr>
    </w:p>
    <w:p w:rsidR="00474B7F" w:rsidRPr="005B5B67" w:rsidRDefault="00474B7F" w:rsidP="00AF1C68">
      <w:pPr>
        <w:rPr>
          <w:szCs w:val="22"/>
        </w:rPr>
      </w:pPr>
      <w:r w:rsidRPr="005B5B67">
        <w:rPr>
          <w:szCs w:val="22"/>
        </w:rPr>
        <w:br w:type="page"/>
      </w:r>
    </w:p>
    <w:p w:rsidR="004C0ECE" w:rsidRPr="005B5B67" w:rsidRDefault="004C0ECE" w:rsidP="004C0ECE">
      <w:pPr>
        <w:pStyle w:val="BodyTextIndent3"/>
        <w:rPr>
          <w:i/>
          <w:iCs/>
          <w:sz w:val="22"/>
          <w:szCs w:val="22"/>
        </w:rPr>
      </w:pPr>
    </w:p>
    <w:tbl>
      <w:tblPr>
        <w:tblW w:w="14283" w:type="dxa"/>
        <w:tblInd w:w="103" w:type="dxa"/>
        <w:tblLayout w:type="fixed"/>
        <w:tblLook w:val="0000"/>
      </w:tblPr>
      <w:tblGrid>
        <w:gridCol w:w="1741"/>
        <w:gridCol w:w="1144"/>
        <w:gridCol w:w="1620"/>
        <w:gridCol w:w="1440"/>
        <w:gridCol w:w="3138"/>
        <w:gridCol w:w="831"/>
        <w:gridCol w:w="1840"/>
        <w:gridCol w:w="749"/>
        <w:gridCol w:w="1780"/>
      </w:tblGrid>
      <w:tr w:rsidR="004C0ECE" w:rsidRPr="005B5B67">
        <w:trPr>
          <w:trHeight w:val="360"/>
        </w:trPr>
        <w:tc>
          <w:tcPr>
            <w:tcW w:w="14283"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Voluntary-Aided Schools: examples of constitutional models</w:t>
            </w:r>
          </w:p>
        </w:tc>
      </w:tr>
      <w:tr w:rsidR="004C0ECE" w:rsidRPr="005B5B67">
        <w:trPr>
          <w:trHeight w:val="360"/>
        </w:trPr>
        <w:tc>
          <w:tcPr>
            <w:tcW w:w="1741" w:type="dxa"/>
            <w:tcBorders>
              <w:top w:val="nil"/>
              <w:left w:val="single" w:sz="4" w:space="0" w:color="auto"/>
              <w:bottom w:val="single" w:sz="4" w:space="0" w:color="auto"/>
              <w:right w:val="nil"/>
            </w:tcBorders>
            <w:shd w:val="clear" w:color="auto" w:fill="auto"/>
            <w:noWrap/>
            <w:vAlign w:val="bottom"/>
          </w:tcPr>
          <w:p w:rsidR="004C0ECE" w:rsidRPr="005B5B67" w:rsidRDefault="004C0ECE" w:rsidP="005F793C">
            <w:pPr>
              <w:widowControl/>
              <w:overflowPunct/>
              <w:autoSpaceDE/>
              <w:autoSpaceDN/>
              <w:adjustRightInd/>
              <w:textAlignment w:val="auto"/>
              <w:rPr>
                <w:rFonts w:cs="Arial"/>
                <w:b/>
                <w:bCs/>
                <w:szCs w:val="22"/>
                <w:lang w:eastAsia="en-GB"/>
              </w:rPr>
            </w:pPr>
            <w:r w:rsidRPr="005B5B67">
              <w:rPr>
                <w:rFonts w:cs="Arial"/>
                <w:b/>
                <w:bCs/>
                <w:szCs w:val="22"/>
                <w:lang w:eastAsia="en-GB"/>
              </w:rPr>
              <w:t> </w:t>
            </w:r>
          </w:p>
        </w:tc>
        <w:tc>
          <w:tcPr>
            <w:tcW w:w="12542" w:type="dxa"/>
            <w:gridSpan w:val="8"/>
            <w:tcBorders>
              <w:top w:val="single" w:sz="4" w:space="0" w:color="auto"/>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categories of governor and compliance with principles</w:t>
            </w:r>
          </w:p>
        </w:tc>
      </w:tr>
      <w:tr w:rsidR="004C0ECE" w:rsidRPr="005B5B67">
        <w:trPr>
          <w:trHeight w:val="690"/>
        </w:trPr>
        <w:tc>
          <w:tcPr>
            <w:tcW w:w="1741" w:type="dxa"/>
            <w:tcBorders>
              <w:top w:val="nil"/>
              <w:left w:val="single" w:sz="4" w:space="0" w:color="auto"/>
              <w:bottom w:val="single" w:sz="4" w:space="0" w:color="auto"/>
              <w:right w:val="single" w:sz="4" w:space="0" w:color="auto"/>
            </w:tcBorders>
            <w:shd w:val="clear" w:color="auto" w:fill="auto"/>
            <w:vAlign w:val="center"/>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Total number of governors</w:t>
            </w:r>
          </w:p>
        </w:tc>
        <w:tc>
          <w:tcPr>
            <w:tcW w:w="1144" w:type="dxa"/>
            <w:tcBorders>
              <w:top w:val="nil"/>
              <w:left w:val="nil"/>
              <w:bottom w:val="single" w:sz="4" w:space="0" w:color="auto"/>
              <w:right w:val="single" w:sz="4" w:space="0" w:color="auto"/>
            </w:tcBorders>
            <w:shd w:val="clear" w:color="auto" w:fill="auto"/>
            <w:noWrap/>
            <w:vAlign w:val="center"/>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Parents</w:t>
            </w:r>
          </w:p>
        </w:tc>
        <w:tc>
          <w:tcPr>
            <w:tcW w:w="1620" w:type="dxa"/>
            <w:tcBorders>
              <w:top w:val="nil"/>
              <w:left w:val="nil"/>
              <w:bottom w:val="single" w:sz="4" w:space="0" w:color="auto"/>
              <w:right w:val="single" w:sz="4" w:space="0" w:color="auto"/>
            </w:tcBorders>
            <w:shd w:val="clear" w:color="auto" w:fill="auto"/>
            <w:vAlign w:val="center"/>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 xml:space="preserve">Foundation: majority of 2 </w:t>
            </w:r>
          </w:p>
        </w:tc>
        <w:tc>
          <w:tcPr>
            <w:tcW w:w="1440" w:type="dxa"/>
            <w:tcBorders>
              <w:top w:val="nil"/>
              <w:left w:val="nil"/>
              <w:bottom w:val="single" w:sz="4" w:space="0" w:color="auto"/>
              <w:right w:val="single" w:sz="4" w:space="0" w:color="auto"/>
            </w:tcBorders>
            <w:shd w:val="clear" w:color="auto" w:fill="auto"/>
            <w:vAlign w:val="center"/>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Parent Foundation Governors</w:t>
            </w:r>
          </w:p>
        </w:tc>
        <w:tc>
          <w:tcPr>
            <w:tcW w:w="3138" w:type="dxa"/>
            <w:tcBorders>
              <w:top w:val="nil"/>
              <w:left w:val="nil"/>
              <w:bottom w:val="single" w:sz="4" w:space="0" w:color="auto"/>
              <w:right w:val="single" w:sz="4" w:space="0" w:color="auto"/>
            </w:tcBorders>
            <w:shd w:val="clear" w:color="auto" w:fill="auto"/>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principle: total number of parents: one-third or more</w:t>
            </w:r>
          </w:p>
        </w:tc>
        <w:tc>
          <w:tcPr>
            <w:tcW w:w="831" w:type="dxa"/>
            <w:tcBorders>
              <w:top w:val="nil"/>
              <w:left w:val="nil"/>
              <w:bottom w:val="single" w:sz="4" w:space="0" w:color="auto"/>
              <w:right w:val="single" w:sz="4" w:space="0" w:color="auto"/>
            </w:tcBorders>
            <w:shd w:val="clear" w:color="auto" w:fill="auto"/>
            <w:noWrap/>
            <w:vAlign w:val="center"/>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Staff</w:t>
            </w:r>
          </w:p>
        </w:tc>
        <w:tc>
          <w:tcPr>
            <w:tcW w:w="1840" w:type="dxa"/>
            <w:tcBorders>
              <w:top w:val="nil"/>
              <w:left w:val="nil"/>
              <w:bottom w:val="single" w:sz="4" w:space="0" w:color="auto"/>
              <w:right w:val="single" w:sz="4" w:space="0" w:color="auto"/>
            </w:tcBorders>
            <w:shd w:val="clear" w:color="auto" w:fill="auto"/>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principle: up to and including one-third</w:t>
            </w:r>
          </w:p>
        </w:tc>
        <w:tc>
          <w:tcPr>
            <w:tcW w:w="749" w:type="dxa"/>
            <w:tcBorders>
              <w:top w:val="nil"/>
              <w:left w:val="nil"/>
              <w:bottom w:val="single" w:sz="4" w:space="0" w:color="auto"/>
              <w:right w:val="single" w:sz="4" w:space="0" w:color="auto"/>
            </w:tcBorders>
            <w:shd w:val="clear" w:color="auto" w:fill="auto"/>
            <w:noWrap/>
            <w:vAlign w:val="center"/>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 xml:space="preserve">LEA </w:t>
            </w:r>
          </w:p>
        </w:tc>
        <w:tc>
          <w:tcPr>
            <w:tcW w:w="1780" w:type="dxa"/>
            <w:tcBorders>
              <w:top w:val="nil"/>
              <w:left w:val="nil"/>
              <w:bottom w:val="single" w:sz="4" w:space="0" w:color="auto"/>
              <w:right w:val="single" w:sz="4" w:space="0" w:color="auto"/>
            </w:tcBorders>
            <w:shd w:val="clear" w:color="auto" w:fill="auto"/>
            <w:vAlign w:val="center"/>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principle: up to and including one-tenth</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144" w:type="dxa"/>
            <w:tcBorders>
              <w:top w:val="nil"/>
              <w:left w:val="nil"/>
              <w:bottom w:val="single" w:sz="4" w:space="0" w:color="auto"/>
              <w:right w:val="single" w:sz="4" w:space="0" w:color="auto"/>
            </w:tcBorders>
            <w:shd w:val="clear" w:color="auto" w:fill="auto"/>
            <w:noWrap/>
            <w:vAlign w:val="center"/>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(40%)</w:t>
            </w:r>
          </w:p>
        </w:tc>
        <w:tc>
          <w:tcPr>
            <w:tcW w:w="831" w:type="dxa"/>
            <w:tcBorders>
              <w:top w:val="nil"/>
              <w:left w:val="nil"/>
              <w:bottom w:val="single" w:sz="4" w:space="0" w:color="auto"/>
              <w:right w:val="single" w:sz="4" w:space="0" w:color="auto"/>
            </w:tcBorders>
            <w:shd w:val="clear" w:color="auto" w:fill="auto"/>
            <w:noWrap/>
            <w:vAlign w:val="center"/>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12</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(8%)</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12</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(8%)</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8</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4</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(29%)</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(7%)</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8</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(7%)</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8</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(7%)</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9</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5</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(31%)</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9</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4</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9</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9</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5</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4</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(28%)</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(39%)</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5</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5</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(30%)</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(5%)</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4</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r>
      <w:tr w:rsidR="004C0ECE" w:rsidRPr="005B5B67">
        <w:trPr>
          <w:trHeight w:val="255"/>
        </w:trPr>
        <w:tc>
          <w:tcPr>
            <w:tcW w:w="1741"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14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62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11</w:t>
            </w:r>
          </w:p>
        </w:tc>
        <w:tc>
          <w:tcPr>
            <w:tcW w:w="14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4</w:t>
            </w:r>
          </w:p>
        </w:tc>
        <w:tc>
          <w:tcPr>
            <w:tcW w:w="3138"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831"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84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c>
          <w:tcPr>
            <w:tcW w:w="749"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(5%)</w:t>
            </w:r>
          </w:p>
        </w:tc>
      </w:tr>
    </w:tbl>
    <w:p w:rsidR="004C0ECE" w:rsidRPr="005B5B67" w:rsidRDefault="004C0ECE" w:rsidP="004C0ECE">
      <w:pPr>
        <w:ind w:firstLine="720"/>
        <w:rPr>
          <w:b/>
          <w:bCs/>
          <w:szCs w:val="22"/>
        </w:rPr>
      </w:pPr>
    </w:p>
    <w:p w:rsidR="00CF61A0" w:rsidRPr="005B5B67" w:rsidRDefault="004C0ECE" w:rsidP="004C0ECE">
      <w:pPr>
        <w:pStyle w:val="DfESBullets"/>
        <w:numPr>
          <w:ilvl w:val="0"/>
          <w:numId w:val="0"/>
        </w:numPr>
        <w:rPr>
          <w:b/>
          <w:bCs/>
          <w:szCs w:val="22"/>
        </w:rPr>
      </w:pPr>
      <w:r w:rsidRPr="005B5B67">
        <w:rPr>
          <w:b/>
          <w:bCs/>
          <w:szCs w:val="22"/>
        </w:rPr>
        <w:t>Note: figures have been rounded up or down to the nearest whole number. 0.5 has been rounded up.</w:t>
      </w:r>
    </w:p>
    <w:p w:rsidR="004C0ECE" w:rsidRPr="005B5B67" w:rsidRDefault="004C0ECE" w:rsidP="004C0ECE">
      <w:pPr>
        <w:pStyle w:val="BodyTextIndent3"/>
        <w:rPr>
          <w:i/>
          <w:iCs/>
          <w:sz w:val="22"/>
          <w:szCs w:val="22"/>
        </w:rPr>
      </w:pPr>
      <w:r w:rsidRPr="005B5B67">
        <w:rPr>
          <w:b/>
          <w:bCs/>
          <w:sz w:val="22"/>
          <w:szCs w:val="22"/>
        </w:rPr>
        <w:br w:type="page"/>
      </w:r>
    </w:p>
    <w:tbl>
      <w:tblPr>
        <w:tblW w:w="14765" w:type="dxa"/>
        <w:tblInd w:w="103" w:type="dxa"/>
        <w:tblLook w:val="0000"/>
      </w:tblPr>
      <w:tblGrid>
        <w:gridCol w:w="1265"/>
        <w:gridCol w:w="1080"/>
        <w:gridCol w:w="1080"/>
        <w:gridCol w:w="900"/>
        <w:gridCol w:w="1800"/>
        <w:gridCol w:w="616"/>
        <w:gridCol w:w="1724"/>
        <w:gridCol w:w="1316"/>
        <w:gridCol w:w="1564"/>
        <w:gridCol w:w="1305"/>
        <w:gridCol w:w="2115"/>
      </w:tblGrid>
      <w:tr w:rsidR="004C0ECE" w:rsidRPr="005B5B67">
        <w:trPr>
          <w:trHeight w:val="315"/>
        </w:trPr>
        <w:tc>
          <w:tcPr>
            <w:tcW w:w="1476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Voluntary controlled schools: examples of constitutional models</w:t>
            </w:r>
          </w:p>
        </w:tc>
      </w:tr>
      <w:tr w:rsidR="000B507B" w:rsidRPr="005B5B67">
        <w:trPr>
          <w:trHeight w:val="315"/>
        </w:trPr>
        <w:tc>
          <w:tcPr>
            <w:tcW w:w="14765" w:type="dxa"/>
            <w:gridSpan w:val="11"/>
            <w:tcBorders>
              <w:top w:val="nil"/>
              <w:left w:val="single" w:sz="4" w:space="0" w:color="auto"/>
              <w:bottom w:val="single" w:sz="4" w:space="0" w:color="auto"/>
              <w:right w:val="single" w:sz="4" w:space="0" w:color="000000"/>
            </w:tcBorders>
            <w:shd w:val="clear" w:color="auto" w:fill="auto"/>
            <w:noWrap/>
            <w:vAlign w:val="bottom"/>
          </w:tcPr>
          <w:p w:rsidR="000B507B" w:rsidRPr="005B5B67" w:rsidRDefault="000B507B"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categories of governor and compliance with guiding principles</w:t>
            </w:r>
          </w:p>
        </w:tc>
      </w:tr>
      <w:tr w:rsidR="00353458" w:rsidRPr="005B5B67">
        <w:trPr>
          <w:trHeight w:val="540"/>
        </w:trPr>
        <w:tc>
          <w:tcPr>
            <w:tcW w:w="1265" w:type="dxa"/>
            <w:tcBorders>
              <w:top w:val="nil"/>
              <w:left w:val="single" w:sz="4" w:space="0" w:color="auto"/>
              <w:bottom w:val="single" w:sz="4" w:space="0" w:color="auto"/>
              <w:right w:val="single" w:sz="4" w:space="0" w:color="auto"/>
            </w:tcBorders>
            <w:shd w:val="clear" w:color="auto" w:fill="auto"/>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Total number of governors</w:t>
            </w:r>
          </w:p>
        </w:tc>
        <w:tc>
          <w:tcPr>
            <w:tcW w:w="1080" w:type="dxa"/>
            <w:tcBorders>
              <w:top w:val="nil"/>
              <w:left w:val="nil"/>
              <w:bottom w:val="single" w:sz="4" w:space="0" w:color="auto"/>
              <w:right w:val="single" w:sz="4" w:space="0" w:color="auto"/>
            </w:tcBorders>
            <w:shd w:val="clear" w:color="auto" w:fill="auto"/>
            <w:noWrap/>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Parents</w:t>
            </w:r>
          </w:p>
        </w:tc>
        <w:tc>
          <w:tcPr>
            <w:tcW w:w="1080" w:type="dxa"/>
            <w:tcBorders>
              <w:top w:val="nil"/>
              <w:left w:val="nil"/>
              <w:bottom w:val="single" w:sz="4" w:space="0" w:color="auto"/>
              <w:right w:val="single" w:sz="4" w:space="0" w:color="auto"/>
            </w:tcBorders>
            <w:shd w:val="clear" w:color="auto" w:fill="auto"/>
            <w:vAlign w:val="bottom"/>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at least one third</w:t>
            </w:r>
          </w:p>
        </w:tc>
        <w:tc>
          <w:tcPr>
            <w:tcW w:w="900" w:type="dxa"/>
            <w:tcBorders>
              <w:top w:val="nil"/>
              <w:left w:val="nil"/>
              <w:bottom w:val="single" w:sz="4" w:space="0" w:color="auto"/>
              <w:right w:val="single" w:sz="4" w:space="0" w:color="auto"/>
            </w:tcBorders>
            <w:shd w:val="clear" w:color="auto" w:fill="auto"/>
            <w:noWrap/>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Staff</w:t>
            </w:r>
          </w:p>
        </w:tc>
        <w:tc>
          <w:tcPr>
            <w:tcW w:w="1800" w:type="dxa"/>
            <w:tcBorders>
              <w:top w:val="nil"/>
              <w:left w:val="nil"/>
              <w:bottom w:val="single" w:sz="4" w:space="0" w:color="auto"/>
              <w:right w:val="single" w:sz="4" w:space="0" w:color="auto"/>
            </w:tcBorders>
            <w:shd w:val="clear" w:color="auto" w:fill="auto"/>
            <w:vAlign w:val="center"/>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principle: at least 2 and no more than one third</w:t>
            </w:r>
          </w:p>
        </w:tc>
        <w:tc>
          <w:tcPr>
            <w:tcW w:w="616" w:type="dxa"/>
            <w:tcBorders>
              <w:top w:val="nil"/>
              <w:left w:val="nil"/>
              <w:bottom w:val="single" w:sz="4" w:space="0" w:color="auto"/>
              <w:right w:val="single" w:sz="4" w:space="0" w:color="auto"/>
            </w:tcBorders>
            <w:shd w:val="clear" w:color="auto" w:fill="auto"/>
            <w:noWrap/>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 xml:space="preserve">LEA </w:t>
            </w:r>
          </w:p>
        </w:tc>
        <w:tc>
          <w:tcPr>
            <w:tcW w:w="1724" w:type="dxa"/>
            <w:tcBorders>
              <w:top w:val="nil"/>
              <w:left w:val="nil"/>
              <w:bottom w:val="single" w:sz="4" w:space="0" w:color="auto"/>
              <w:right w:val="single" w:sz="4" w:space="0" w:color="auto"/>
            </w:tcBorders>
            <w:shd w:val="clear" w:color="auto" w:fill="auto"/>
            <w:vAlign w:val="bottom"/>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principle: up to and including one fifth</w:t>
            </w:r>
          </w:p>
        </w:tc>
        <w:tc>
          <w:tcPr>
            <w:tcW w:w="1316" w:type="dxa"/>
            <w:tcBorders>
              <w:top w:val="nil"/>
              <w:left w:val="nil"/>
              <w:bottom w:val="single" w:sz="4" w:space="0" w:color="auto"/>
              <w:right w:val="single" w:sz="4" w:space="0" w:color="auto"/>
            </w:tcBorders>
            <w:shd w:val="clear" w:color="auto" w:fill="auto"/>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 xml:space="preserve">Community </w:t>
            </w:r>
          </w:p>
        </w:tc>
        <w:tc>
          <w:tcPr>
            <w:tcW w:w="1564" w:type="dxa"/>
            <w:tcBorders>
              <w:top w:val="nil"/>
              <w:left w:val="nil"/>
              <w:bottom w:val="single" w:sz="4" w:space="0" w:color="auto"/>
              <w:right w:val="single" w:sz="4" w:space="0" w:color="auto"/>
            </w:tcBorders>
            <w:shd w:val="clear" w:color="auto" w:fill="auto"/>
            <w:vAlign w:val="bottom"/>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principle: at least one tenth</w:t>
            </w:r>
          </w:p>
        </w:tc>
        <w:tc>
          <w:tcPr>
            <w:tcW w:w="1305" w:type="dxa"/>
            <w:tcBorders>
              <w:top w:val="nil"/>
              <w:left w:val="nil"/>
              <w:bottom w:val="single" w:sz="4" w:space="0" w:color="auto"/>
              <w:right w:val="single" w:sz="4" w:space="0" w:color="auto"/>
            </w:tcBorders>
            <w:shd w:val="clear" w:color="auto" w:fill="auto"/>
            <w:noWrap/>
            <w:vAlign w:val="center"/>
          </w:tcPr>
          <w:p w:rsidR="004C0ECE" w:rsidRPr="00353458" w:rsidRDefault="004C0ECE" w:rsidP="005F793C">
            <w:pPr>
              <w:widowControl/>
              <w:overflowPunct/>
              <w:autoSpaceDE/>
              <w:autoSpaceDN/>
              <w:adjustRightInd/>
              <w:jc w:val="center"/>
              <w:textAlignment w:val="auto"/>
              <w:rPr>
                <w:rFonts w:cs="Arial"/>
                <w:b/>
                <w:bCs/>
                <w:sz w:val="20"/>
                <w:lang w:eastAsia="en-GB"/>
              </w:rPr>
            </w:pPr>
            <w:r w:rsidRPr="00353458">
              <w:rPr>
                <w:rFonts w:cs="Arial"/>
                <w:b/>
                <w:bCs/>
                <w:sz w:val="20"/>
                <w:lang w:eastAsia="en-GB"/>
              </w:rPr>
              <w:t xml:space="preserve">Foundation </w:t>
            </w:r>
          </w:p>
        </w:tc>
        <w:tc>
          <w:tcPr>
            <w:tcW w:w="2115" w:type="dxa"/>
            <w:tcBorders>
              <w:top w:val="nil"/>
              <w:left w:val="nil"/>
              <w:bottom w:val="single" w:sz="4" w:space="0" w:color="auto"/>
              <w:right w:val="single" w:sz="4" w:space="0" w:color="auto"/>
            </w:tcBorders>
            <w:shd w:val="clear" w:color="auto" w:fill="auto"/>
            <w:vAlign w:val="center"/>
          </w:tcPr>
          <w:p w:rsidR="004C0ECE" w:rsidRPr="00353458" w:rsidRDefault="004C0ECE" w:rsidP="005F793C">
            <w:pPr>
              <w:widowControl/>
              <w:overflowPunct/>
              <w:autoSpaceDE/>
              <w:autoSpaceDN/>
              <w:adjustRightInd/>
              <w:jc w:val="center"/>
              <w:textAlignment w:val="auto"/>
              <w:rPr>
                <w:rFonts w:cs="Arial"/>
                <w:sz w:val="20"/>
                <w:lang w:eastAsia="en-GB"/>
              </w:rPr>
            </w:pPr>
            <w:r w:rsidRPr="00353458">
              <w:rPr>
                <w:rFonts w:cs="Arial"/>
                <w:sz w:val="20"/>
                <w:lang w:eastAsia="en-GB"/>
              </w:rPr>
              <w:t xml:space="preserve">principle: at least 2 and no more than one quarter </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9</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10</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(40%)</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11</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(9%)</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12</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13</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(8%)</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(23%)</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13</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14</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(36%)</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(7%)</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(14%)</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(7%)</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(6%)</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(38%)</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(13%)</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(19%)</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17</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(12%)</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(12%)</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(24%)</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17</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(12%)</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(18%)</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(17%)</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18</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6</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(33%)</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(22%)</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19</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(37%)</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(16%)</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(16%)</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19</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(37%)</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(11%)</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(21%)</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3</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(15%)</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r w:rsidR="00353458" w:rsidRPr="005B5B67">
        <w:trPr>
          <w:trHeight w:val="255"/>
        </w:trPr>
        <w:tc>
          <w:tcPr>
            <w:tcW w:w="1265" w:type="dxa"/>
            <w:tcBorders>
              <w:top w:val="nil"/>
              <w:left w:val="single" w:sz="4" w:space="0" w:color="auto"/>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20</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7</w:t>
            </w:r>
          </w:p>
        </w:tc>
        <w:tc>
          <w:tcPr>
            <w:tcW w:w="108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(35%)</w:t>
            </w:r>
          </w:p>
        </w:tc>
        <w:tc>
          <w:tcPr>
            <w:tcW w:w="9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4</w:t>
            </w:r>
          </w:p>
        </w:tc>
        <w:tc>
          <w:tcPr>
            <w:tcW w:w="1800"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(20%)</w:t>
            </w:r>
          </w:p>
        </w:tc>
        <w:tc>
          <w:tcPr>
            <w:tcW w:w="6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72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316"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2</w:t>
            </w:r>
          </w:p>
        </w:tc>
        <w:tc>
          <w:tcPr>
            <w:tcW w:w="1564"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(10%)</w:t>
            </w:r>
          </w:p>
        </w:tc>
        <w:tc>
          <w:tcPr>
            <w:tcW w:w="130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b/>
                <w:bCs/>
                <w:szCs w:val="22"/>
                <w:lang w:eastAsia="en-GB"/>
              </w:rPr>
            </w:pPr>
            <w:r w:rsidRPr="005B5B67">
              <w:rPr>
                <w:rFonts w:cs="Arial"/>
                <w:b/>
                <w:bCs/>
                <w:szCs w:val="22"/>
                <w:lang w:eastAsia="en-GB"/>
              </w:rPr>
              <w:t>5</w:t>
            </w:r>
          </w:p>
        </w:tc>
        <w:tc>
          <w:tcPr>
            <w:tcW w:w="2115" w:type="dxa"/>
            <w:tcBorders>
              <w:top w:val="nil"/>
              <w:left w:val="nil"/>
              <w:bottom w:val="single" w:sz="4" w:space="0" w:color="auto"/>
              <w:right w:val="single" w:sz="4" w:space="0" w:color="auto"/>
            </w:tcBorders>
            <w:shd w:val="clear" w:color="auto" w:fill="auto"/>
            <w:noWrap/>
            <w:vAlign w:val="bottom"/>
          </w:tcPr>
          <w:p w:rsidR="004C0ECE" w:rsidRPr="005B5B67" w:rsidRDefault="004C0ECE" w:rsidP="005F793C">
            <w:pPr>
              <w:widowControl/>
              <w:overflowPunct/>
              <w:autoSpaceDE/>
              <w:autoSpaceDN/>
              <w:adjustRightInd/>
              <w:jc w:val="center"/>
              <w:textAlignment w:val="auto"/>
              <w:rPr>
                <w:rFonts w:cs="Arial"/>
                <w:szCs w:val="22"/>
                <w:lang w:eastAsia="en-GB"/>
              </w:rPr>
            </w:pPr>
            <w:r w:rsidRPr="005B5B67">
              <w:rPr>
                <w:rFonts w:cs="Arial"/>
                <w:szCs w:val="22"/>
                <w:lang w:eastAsia="en-GB"/>
              </w:rPr>
              <w:t>(25%)</w:t>
            </w:r>
          </w:p>
        </w:tc>
      </w:tr>
    </w:tbl>
    <w:p w:rsidR="004C0ECE" w:rsidRPr="005B5B67" w:rsidRDefault="004C0ECE" w:rsidP="004C0ECE">
      <w:pPr>
        <w:ind w:firstLine="720"/>
        <w:rPr>
          <w:b/>
          <w:bCs/>
          <w:szCs w:val="22"/>
        </w:rPr>
      </w:pPr>
    </w:p>
    <w:p w:rsidR="004C0ECE" w:rsidRPr="005B5B67" w:rsidRDefault="004C0ECE" w:rsidP="004C0ECE">
      <w:pPr>
        <w:pStyle w:val="DfESBullets"/>
        <w:numPr>
          <w:ilvl w:val="0"/>
          <w:numId w:val="0"/>
        </w:numPr>
        <w:rPr>
          <w:b/>
          <w:bCs/>
          <w:szCs w:val="22"/>
        </w:rPr>
      </w:pPr>
      <w:r w:rsidRPr="005B5B67">
        <w:rPr>
          <w:b/>
          <w:bCs/>
          <w:szCs w:val="22"/>
        </w:rPr>
        <w:t>Note: figures have been rounded up or down to the nearest whole number. 0.5 has been rounded up.</w:t>
      </w:r>
    </w:p>
    <w:p w:rsidR="00474B7F" w:rsidRDefault="00474B7F" w:rsidP="000864A7">
      <w:pPr>
        <w:pStyle w:val="DfESBullets"/>
        <w:numPr>
          <w:ilvl w:val="0"/>
          <w:numId w:val="0"/>
        </w:numPr>
        <w:rPr>
          <w:sz w:val="24"/>
          <w:szCs w:val="24"/>
        </w:rPr>
        <w:sectPr w:rsidR="00474B7F" w:rsidSect="00703320">
          <w:footerReference w:type="even" r:id="rId8"/>
          <w:footerReference w:type="default" r:id="rId9"/>
          <w:pgSz w:w="16838" w:h="11906" w:orient="landscape"/>
          <w:pgMar w:top="2098" w:right="1440" w:bottom="930" w:left="1168" w:header="709" w:footer="709" w:gutter="0"/>
          <w:cols w:space="708"/>
          <w:docGrid w:linePitch="360"/>
        </w:sectPr>
      </w:pPr>
    </w:p>
    <w:p w:rsidR="000864A7" w:rsidRPr="00AB70F5" w:rsidRDefault="000864A7" w:rsidP="000864A7">
      <w:pPr>
        <w:pStyle w:val="DfESBullets"/>
        <w:numPr>
          <w:ilvl w:val="0"/>
          <w:numId w:val="0"/>
        </w:numPr>
        <w:rPr>
          <w:b/>
          <w:sz w:val="24"/>
          <w:szCs w:val="24"/>
        </w:rPr>
      </w:pPr>
      <w:r w:rsidRPr="00AB70F5">
        <w:rPr>
          <w:b/>
          <w:sz w:val="24"/>
          <w:szCs w:val="24"/>
        </w:rPr>
        <w:lastRenderedPageBreak/>
        <w:t>ANNEX B:</w:t>
      </w:r>
      <w:r w:rsidRPr="00AB70F5">
        <w:rPr>
          <w:b/>
          <w:sz w:val="24"/>
          <w:szCs w:val="24"/>
        </w:rPr>
        <w:tab/>
        <w:t xml:space="preserve"> MODEL INSTRUMENT OF GOVERNMENT</w:t>
      </w:r>
    </w:p>
    <w:p w:rsidR="000864A7" w:rsidRPr="00AB70F5" w:rsidRDefault="000864A7" w:rsidP="000B507B">
      <w:pPr>
        <w:rPr>
          <w:rFonts w:cs="Courier New"/>
          <w:b/>
          <w:sz w:val="24"/>
          <w:szCs w:val="24"/>
        </w:rPr>
      </w:pPr>
      <w:r w:rsidRPr="00AB70F5">
        <w:rPr>
          <w:rFonts w:cs="Courier New"/>
          <w:b/>
          <w:sz w:val="24"/>
          <w:szCs w:val="24"/>
        </w:rPr>
        <w:t xml:space="preserve">INSTRUMENT OF GOVERNMENT: COMMUNITY AND </w:t>
      </w:r>
      <w:smartTag w:uri="urn:schemas-microsoft-com:office:smarttags" w:element="place">
        <w:smartTag w:uri="urn:schemas-microsoft-com:office:smarttags" w:element="PlaceName">
          <w:r w:rsidRPr="00AB70F5">
            <w:rPr>
              <w:rFonts w:cs="Courier New"/>
              <w:b/>
              <w:sz w:val="24"/>
              <w:szCs w:val="24"/>
            </w:rPr>
            <w:t>COMMUNITY</w:t>
          </w:r>
        </w:smartTag>
        <w:r w:rsidRPr="00AB70F5">
          <w:rPr>
            <w:rFonts w:cs="Courier New"/>
            <w:b/>
            <w:sz w:val="24"/>
            <w:szCs w:val="24"/>
          </w:rPr>
          <w:t xml:space="preserve"> </w:t>
        </w:r>
        <w:smartTag w:uri="urn:schemas-microsoft-com:office:smarttags" w:element="PlaceName">
          <w:r w:rsidRPr="00AB70F5">
            <w:rPr>
              <w:rFonts w:cs="Courier New"/>
              <w:b/>
              <w:sz w:val="24"/>
              <w:szCs w:val="24"/>
            </w:rPr>
            <w:t>SPECIAL</w:t>
          </w:r>
        </w:smartTag>
        <w:r w:rsidRPr="00AB70F5">
          <w:rPr>
            <w:rFonts w:cs="Courier New"/>
            <w:b/>
            <w:sz w:val="24"/>
            <w:szCs w:val="24"/>
          </w:rPr>
          <w:t xml:space="preserve"> </w:t>
        </w:r>
        <w:smartTag w:uri="urn:schemas-microsoft-com:office:smarttags" w:element="PlaceType">
          <w:r w:rsidRPr="00AB70F5">
            <w:rPr>
              <w:rFonts w:cs="Courier New"/>
              <w:b/>
              <w:sz w:val="24"/>
              <w:szCs w:val="24"/>
            </w:rPr>
            <w:t>SCHOOLS</w:t>
          </w:r>
        </w:smartTag>
      </w:smartTag>
    </w:p>
    <w:p w:rsidR="000864A7" w:rsidRPr="00AB70F5" w:rsidRDefault="000864A7" w:rsidP="000864A7">
      <w:pPr>
        <w:rPr>
          <w:rFonts w:cs="Courier New"/>
          <w:sz w:val="24"/>
          <w:szCs w:val="24"/>
        </w:rPr>
      </w:pPr>
    </w:p>
    <w:p w:rsidR="000864A7" w:rsidRPr="00AB70F5" w:rsidRDefault="000864A7" w:rsidP="000864A7">
      <w:pPr>
        <w:rPr>
          <w:rFonts w:cs="Courier New"/>
          <w:sz w:val="24"/>
          <w:szCs w:val="24"/>
        </w:rPr>
      </w:pPr>
      <w:r w:rsidRPr="00AB70F5">
        <w:rPr>
          <w:rFonts w:cs="Courier New"/>
          <w:b/>
          <w:bCs/>
          <w:sz w:val="24"/>
          <w:szCs w:val="24"/>
        </w:rPr>
        <w:t>1.</w:t>
      </w:r>
      <w:r w:rsidRPr="00AB70F5">
        <w:rPr>
          <w:rFonts w:cs="Courier New"/>
          <w:sz w:val="24"/>
          <w:szCs w:val="24"/>
        </w:rPr>
        <w:t xml:space="preserve"> The name of the school is……………………………………………………</w:t>
      </w:r>
      <w:proofErr w:type="gramStart"/>
      <w:r w:rsidRPr="00AB70F5">
        <w:rPr>
          <w:rFonts w:cs="Courier New"/>
          <w:sz w:val="24"/>
          <w:szCs w:val="24"/>
        </w:rPr>
        <w:t>.</w:t>
      </w:r>
      <w:proofErr w:type="gramEnd"/>
      <w:r w:rsidRPr="00AB70F5">
        <w:rPr>
          <w:rFonts w:cs="Courier New"/>
          <w:sz w:val="24"/>
          <w:szCs w:val="24"/>
        </w:rPr>
        <w:br/>
      </w:r>
      <w:r w:rsidRPr="00AB70F5">
        <w:rPr>
          <w:rFonts w:cs="Courier New"/>
          <w:sz w:val="24"/>
          <w:szCs w:val="24"/>
        </w:rPr>
        <w:br/>
      </w:r>
      <w:r w:rsidRPr="00AB70F5">
        <w:rPr>
          <w:rFonts w:cs="Courier New"/>
          <w:b/>
          <w:bCs/>
          <w:sz w:val="24"/>
          <w:szCs w:val="24"/>
        </w:rPr>
        <w:t>2.</w:t>
      </w:r>
      <w:r w:rsidRPr="00AB70F5">
        <w:rPr>
          <w:rFonts w:cs="Courier New"/>
          <w:sz w:val="24"/>
          <w:szCs w:val="24"/>
        </w:rPr>
        <w:t xml:space="preserve"> The school is a community/community special school.*</w:t>
      </w:r>
      <w:r w:rsidRPr="00AB70F5">
        <w:rPr>
          <w:rFonts w:cs="Courier New"/>
          <w:sz w:val="24"/>
          <w:szCs w:val="24"/>
        </w:rPr>
        <w:br/>
      </w:r>
    </w:p>
    <w:p w:rsidR="000864A7" w:rsidRPr="00AB70F5" w:rsidRDefault="000864A7" w:rsidP="000864A7">
      <w:pPr>
        <w:rPr>
          <w:rFonts w:cs="Courier New"/>
          <w:sz w:val="24"/>
          <w:szCs w:val="24"/>
        </w:rPr>
      </w:pPr>
      <w:r w:rsidRPr="00AB70F5">
        <w:rPr>
          <w:rFonts w:cs="Courier New"/>
          <w:b/>
          <w:bCs/>
          <w:sz w:val="24"/>
          <w:szCs w:val="24"/>
        </w:rPr>
        <w:t>3.</w:t>
      </w:r>
      <w:r w:rsidRPr="00AB70F5">
        <w:rPr>
          <w:rFonts w:cs="Courier New"/>
          <w:sz w:val="24"/>
          <w:szCs w:val="24"/>
        </w:rPr>
        <w:t xml:space="preserve"> The name of the governing body is "The governing body of…………………….." </w:t>
      </w:r>
      <w:r w:rsidRPr="00AB70F5">
        <w:rPr>
          <w:rFonts w:cs="Courier New"/>
          <w:i/>
          <w:iCs/>
          <w:sz w:val="24"/>
          <w:szCs w:val="24"/>
        </w:rPr>
        <w:t>[</w:t>
      </w:r>
      <w:proofErr w:type="gramStart"/>
      <w:r w:rsidRPr="00AB70F5">
        <w:rPr>
          <w:rFonts w:cs="Courier New"/>
          <w:i/>
          <w:iCs/>
          <w:sz w:val="24"/>
          <w:szCs w:val="24"/>
        </w:rPr>
        <w:t>insert</w:t>
      </w:r>
      <w:proofErr w:type="gramEnd"/>
      <w:r w:rsidRPr="00AB70F5">
        <w:rPr>
          <w:rFonts w:cs="Courier New"/>
          <w:i/>
          <w:iCs/>
          <w:sz w:val="24"/>
          <w:szCs w:val="24"/>
        </w:rPr>
        <w:t xml:space="preserve"> the name of the school as set out in paragraph 1. above]</w:t>
      </w:r>
      <w:r w:rsidRPr="00AB70F5">
        <w:rPr>
          <w:rFonts w:cs="Courier New"/>
          <w:sz w:val="24"/>
          <w:szCs w:val="24"/>
        </w:rPr>
        <w:t>.</w:t>
      </w:r>
      <w:r w:rsidRPr="00AB70F5">
        <w:rPr>
          <w:rFonts w:cs="Courier New"/>
          <w:sz w:val="24"/>
          <w:szCs w:val="24"/>
        </w:rPr>
        <w:br/>
      </w:r>
    </w:p>
    <w:p w:rsidR="000864A7" w:rsidRPr="00AB70F5" w:rsidRDefault="000864A7" w:rsidP="000864A7">
      <w:pPr>
        <w:rPr>
          <w:rFonts w:cs="Courier New"/>
          <w:sz w:val="24"/>
          <w:szCs w:val="24"/>
        </w:rPr>
      </w:pPr>
      <w:r w:rsidRPr="00AB70F5">
        <w:rPr>
          <w:rFonts w:cs="Courier New"/>
          <w:b/>
          <w:bCs/>
          <w:sz w:val="24"/>
          <w:szCs w:val="24"/>
        </w:rPr>
        <w:t>4.</w:t>
      </w:r>
      <w:r w:rsidRPr="00AB70F5">
        <w:rPr>
          <w:rFonts w:cs="Courier New"/>
          <w:sz w:val="24"/>
          <w:szCs w:val="24"/>
        </w:rPr>
        <w:t xml:space="preserve"> The governing body shall consist of:</w:t>
      </w:r>
    </w:p>
    <w:p w:rsidR="000864A7" w:rsidRPr="00AB70F5" w:rsidRDefault="000864A7" w:rsidP="000864A7">
      <w:pPr>
        <w:pStyle w:val="Footer"/>
        <w:tabs>
          <w:tab w:val="clear" w:pos="4153"/>
          <w:tab w:val="clear" w:pos="8306"/>
        </w:tabs>
        <w:rPr>
          <w:rFonts w:cs="Courier New"/>
          <w:sz w:val="24"/>
          <w:szCs w:val="24"/>
        </w:rPr>
      </w:pPr>
    </w:p>
    <w:p w:rsidR="000864A7" w:rsidRPr="00AB70F5" w:rsidRDefault="000864A7" w:rsidP="000864A7">
      <w:pPr>
        <w:spacing w:after="240"/>
        <w:ind w:left="720"/>
        <w:rPr>
          <w:rFonts w:cs="Courier New"/>
          <w:sz w:val="24"/>
          <w:szCs w:val="24"/>
        </w:rPr>
      </w:pPr>
      <w:r w:rsidRPr="00AB70F5">
        <w:rPr>
          <w:rFonts w:cs="Courier New"/>
          <w:sz w:val="24"/>
          <w:szCs w:val="24"/>
        </w:rPr>
        <w:t>a. X parent governors [</w:t>
      </w:r>
      <w:r w:rsidRPr="00AB70F5">
        <w:rPr>
          <w:rFonts w:cs="Courier New"/>
          <w:i/>
          <w:iCs/>
          <w:sz w:val="24"/>
          <w:szCs w:val="24"/>
        </w:rPr>
        <w:t>at least one third of the places</w:t>
      </w:r>
      <w:r w:rsidRPr="00AB70F5">
        <w:rPr>
          <w:rFonts w:cs="Courier New"/>
          <w:sz w:val="24"/>
          <w:szCs w:val="24"/>
        </w:rPr>
        <w:t>]</w:t>
      </w:r>
      <w:proofErr w:type="gramStart"/>
      <w:r w:rsidRPr="00AB70F5">
        <w:rPr>
          <w:rFonts w:cs="Courier New"/>
          <w:sz w:val="24"/>
          <w:szCs w:val="24"/>
        </w:rPr>
        <w:t>;</w:t>
      </w:r>
      <w:proofErr w:type="gramEnd"/>
      <w:r w:rsidRPr="00AB70F5">
        <w:rPr>
          <w:rFonts w:cs="Courier New"/>
          <w:sz w:val="24"/>
          <w:szCs w:val="24"/>
        </w:rPr>
        <w:br/>
      </w:r>
      <w:r w:rsidRPr="00AB70F5">
        <w:rPr>
          <w:rFonts w:cs="Courier New"/>
          <w:sz w:val="24"/>
          <w:szCs w:val="24"/>
        </w:rPr>
        <w:br/>
        <w:t>b. X LEA governors [</w:t>
      </w:r>
      <w:r w:rsidRPr="00AB70F5">
        <w:rPr>
          <w:rFonts w:cs="Courier New"/>
          <w:i/>
          <w:iCs/>
          <w:sz w:val="24"/>
          <w:szCs w:val="24"/>
        </w:rPr>
        <w:t>one fifth of the places</w:t>
      </w:r>
      <w:r w:rsidRPr="00AB70F5">
        <w:rPr>
          <w:rFonts w:cs="Courier New"/>
          <w:sz w:val="24"/>
          <w:szCs w:val="24"/>
        </w:rPr>
        <w:t>];</w:t>
      </w:r>
      <w:r w:rsidRPr="00AB70F5">
        <w:rPr>
          <w:rFonts w:cs="Courier New"/>
          <w:sz w:val="24"/>
          <w:szCs w:val="24"/>
        </w:rPr>
        <w:br/>
      </w:r>
      <w:r w:rsidRPr="00AB70F5">
        <w:rPr>
          <w:rFonts w:cs="Courier New"/>
          <w:sz w:val="24"/>
          <w:szCs w:val="24"/>
        </w:rPr>
        <w:br/>
        <w:t>c. X staff governors [</w:t>
      </w:r>
      <w:r w:rsidRPr="00AB70F5">
        <w:rPr>
          <w:rFonts w:cs="Courier New"/>
          <w:i/>
          <w:iCs/>
          <w:sz w:val="24"/>
          <w:szCs w:val="24"/>
        </w:rPr>
        <w:t>at least two, up to and including one third of the places and including the head teacher</w:t>
      </w:r>
      <w:r w:rsidRPr="00AB70F5">
        <w:rPr>
          <w:i/>
          <w:iCs/>
          <w:sz w:val="24"/>
          <w:szCs w:val="24"/>
        </w:rPr>
        <w:t>)</w:t>
      </w:r>
      <w:r w:rsidRPr="00AB70F5">
        <w:rPr>
          <w:rFonts w:cs="Courier New"/>
          <w:sz w:val="24"/>
          <w:szCs w:val="24"/>
        </w:rPr>
        <w:t>]</w:t>
      </w:r>
    </w:p>
    <w:p w:rsidR="000864A7" w:rsidRPr="00AB70F5" w:rsidRDefault="000864A7" w:rsidP="000864A7">
      <w:pPr>
        <w:pStyle w:val="BodyTextIndent2"/>
        <w:ind w:left="684"/>
        <w:rPr>
          <w:szCs w:val="24"/>
        </w:rPr>
      </w:pPr>
      <w:r w:rsidRPr="00AB70F5">
        <w:rPr>
          <w:szCs w:val="24"/>
        </w:rPr>
        <w:t>d. X community governors [</w:t>
      </w:r>
      <w:r w:rsidRPr="00AB70F5">
        <w:rPr>
          <w:i/>
          <w:iCs/>
          <w:szCs w:val="24"/>
        </w:rPr>
        <w:t>at least one fifth of the places] [including any governor referred to in paragraph 6 below]</w:t>
      </w:r>
      <w:r w:rsidRPr="00AB70F5">
        <w:rPr>
          <w:szCs w:val="24"/>
        </w:rPr>
        <w:t>];</w:t>
      </w:r>
      <w:r w:rsidRPr="00AB70F5">
        <w:rPr>
          <w:szCs w:val="24"/>
        </w:rPr>
        <w:br/>
      </w:r>
    </w:p>
    <w:p w:rsidR="000864A7" w:rsidRPr="00AB70F5" w:rsidRDefault="000864A7" w:rsidP="000864A7">
      <w:pPr>
        <w:pStyle w:val="BodyTextIndent2"/>
        <w:ind w:left="684"/>
        <w:rPr>
          <w:szCs w:val="24"/>
        </w:rPr>
      </w:pPr>
      <w:r w:rsidRPr="00AB70F5">
        <w:rPr>
          <w:szCs w:val="24"/>
        </w:rPr>
        <w:t>f. [</w:t>
      </w:r>
      <w:r w:rsidRPr="00AB70F5">
        <w:rPr>
          <w:i/>
          <w:iCs/>
          <w:szCs w:val="24"/>
        </w:rPr>
        <w:t>where applicable</w:t>
      </w:r>
      <w:r w:rsidRPr="00AB70F5">
        <w:rPr>
          <w:szCs w:val="24"/>
        </w:rPr>
        <w:t>] X sponsor governors [</w:t>
      </w:r>
      <w:r w:rsidRPr="00AB70F5">
        <w:rPr>
          <w:i/>
          <w:iCs/>
          <w:szCs w:val="24"/>
        </w:rPr>
        <w:t>up to two</w:t>
      </w:r>
      <w:r w:rsidR="00300579">
        <w:rPr>
          <w:i/>
          <w:iCs/>
          <w:szCs w:val="24"/>
        </w:rPr>
        <w:t xml:space="preserve"> </w:t>
      </w:r>
      <w:r w:rsidR="00300579">
        <w:rPr>
          <w:i/>
          <w:iCs/>
        </w:rPr>
        <w:t>if the school is a primary school or up to four if a secondary school</w:t>
      </w:r>
      <w:r w:rsidRPr="00AB70F5">
        <w:rPr>
          <w:szCs w:val="24"/>
        </w:rPr>
        <w:t>].</w:t>
      </w:r>
    </w:p>
    <w:p w:rsidR="000864A7" w:rsidRPr="00AB70F5" w:rsidRDefault="000864A7" w:rsidP="000864A7">
      <w:pPr>
        <w:pStyle w:val="BodyTextIndent2"/>
        <w:rPr>
          <w:szCs w:val="24"/>
        </w:rPr>
      </w:pPr>
    </w:p>
    <w:p w:rsidR="000864A7" w:rsidRPr="00AB70F5" w:rsidRDefault="000864A7" w:rsidP="000864A7">
      <w:pPr>
        <w:pStyle w:val="NormalWeb"/>
        <w:rPr>
          <w:rFonts w:ascii="Arial" w:hAnsi="Arial"/>
        </w:rPr>
      </w:pPr>
      <w:r w:rsidRPr="00AB70F5">
        <w:rPr>
          <w:rFonts w:ascii="Arial" w:hAnsi="Arial"/>
          <w:b/>
          <w:bCs/>
        </w:rPr>
        <w:t>5.</w:t>
      </w:r>
      <w:r w:rsidRPr="00AB70F5">
        <w:rPr>
          <w:rFonts w:ascii="Arial" w:hAnsi="Arial"/>
        </w:rPr>
        <w:t xml:space="preserve"> Total number of governors [………] </w:t>
      </w:r>
    </w:p>
    <w:p w:rsidR="000864A7" w:rsidRPr="00AB70F5" w:rsidRDefault="000864A7" w:rsidP="000864A7">
      <w:pPr>
        <w:pStyle w:val="NormalWeb"/>
        <w:spacing w:after="240" w:afterAutospacing="0"/>
        <w:rPr>
          <w:rFonts w:ascii="Arial" w:hAnsi="Arial" w:cs="Courier New"/>
          <w:b/>
          <w:bCs/>
          <w:i/>
          <w:iCs/>
        </w:rPr>
      </w:pPr>
      <w:r w:rsidRPr="00AB70F5">
        <w:rPr>
          <w:rFonts w:ascii="Arial" w:hAnsi="Arial" w:cs="Courier New"/>
          <w:b/>
          <w:bCs/>
        </w:rPr>
        <w:t>6.</w:t>
      </w:r>
      <w:r w:rsidRPr="00AB70F5">
        <w:rPr>
          <w:rFonts w:ascii="Arial" w:hAnsi="Arial" w:cs="Courier New"/>
        </w:rPr>
        <w:t xml:space="preserve"> [</w:t>
      </w:r>
      <w:r w:rsidRPr="00AB70F5">
        <w:rPr>
          <w:rFonts w:ascii="Arial" w:hAnsi="Arial" w:cs="Courier New"/>
          <w:i/>
          <w:iCs/>
        </w:rPr>
        <w:t>Applicable only to community special schools</w:t>
      </w:r>
      <w:r w:rsidRPr="00AB70F5">
        <w:rPr>
          <w:rFonts w:ascii="Arial" w:hAnsi="Arial" w:cs="Courier New"/>
        </w:rPr>
        <w:t xml:space="preserve">] </w:t>
      </w:r>
      <w:proofErr w:type="gramStart"/>
      <w:r w:rsidRPr="00AB70F5">
        <w:rPr>
          <w:rFonts w:ascii="Arial" w:hAnsi="Arial" w:cs="Courier New"/>
        </w:rPr>
        <w:t>The</w:t>
      </w:r>
      <w:proofErr w:type="gramEnd"/>
      <w:r w:rsidRPr="00AB70F5">
        <w:rPr>
          <w:rFonts w:ascii="Arial" w:hAnsi="Arial" w:cs="Courier New"/>
        </w:rPr>
        <w:t xml:space="preserve"> body/ies entitled to nominate a person for appointment as a community governor under schedule 3 to the Regulations is/are [</w:t>
      </w:r>
      <w:r w:rsidRPr="00AB70F5">
        <w:rPr>
          <w:rFonts w:ascii="Arial" w:hAnsi="Arial" w:cs="Courier New"/>
          <w:i/>
          <w:iCs/>
        </w:rPr>
        <w:t>Insert here the name of the body designated by the LEA</w:t>
      </w:r>
      <w:r w:rsidRPr="00AB70F5">
        <w:rPr>
          <w:rFonts w:ascii="Arial" w:hAnsi="Arial" w:cs="Arial"/>
        </w:rPr>
        <w:t>].</w:t>
      </w:r>
    </w:p>
    <w:p w:rsidR="000864A7" w:rsidRPr="00AB70F5" w:rsidRDefault="000864A7" w:rsidP="000864A7">
      <w:pPr>
        <w:pStyle w:val="NormalWeb"/>
        <w:spacing w:after="240" w:afterAutospacing="0"/>
        <w:rPr>
          <w:rFonts w:ascii="Arial" w:hAnsi="Arial" w:cs="Courier New"/>
        </w:rPr>
      </w:pPr>
      <w:r w:rsidRPr="00AB70F5">
        <w:rPr>
          <w:rFonts w:ascii="Arial" w:hAnsi="Arial" w:cs="Courier New"/>
          <w:b/>
          <w:bCs/>
        </w:rPr>
        <w:t xml:space="preserve">7. </w:t>
      </w:r>
      <w:r w:rsidRPr="00AB70F5">
        <w:rPr>
          <w:rFonts w:ascii="Arial" w:hAnsi="Arial" w:cs="Courier New"/>
        </w:rPr>
        <w:t xml:space="preserve">The sponsor[s] entitled to nominate person[s] for appointment as sponsor governors under schedule 5 of the Regulations is/are </w:t>
      </w:r>
      <w:r w:rsidRPr="00AB70F5">
        <w:rPr>
          <w:rFonts w:ascii="Arial" w:hAnsi="Arial" w:cs="Courier New"/>
          <w:i/>
          <w:iCs/>
        </w:rPr>
        <w:t>[insert name here].</w:t>
      </w:r>
    </w:p>
    <w:p w:rsidR="000864A7" w:rsidRPr="00AB70F5" w:rsidRDefault="000864A7" w:rsidP="000864A7">
      <w:pPr>
        <w:pStyle w:val="NormalWeb"/>
        <w:spacing w:after="240" w:afterAutospacing="0"/>
        <w:rPr>
          <w:rStyle w:val="Strong"/>
          <w:rFonts w:ascii="Arial" w:hAnsi="Arial"/>
          <w:b w:val="0"/>
          <w:bCs w:val="0"/>
        </w:rPr>
      </w:pPr>
      <w:r w:rsidRPr="00AB70F5">
        <w:rPr>
          <w:rStyle w:val="Strong"/>
          <w:rFonts w:ascii="Arial" w:hAnsi="Arial"/>
        </w:rPr>
        <w:t>8.</w:t>
      </w:r>
      <w:r w:rsidRPr="00AB70F5">
        <w:rPr>
          <w:rStyle w:val="Strong"/>
          <w:rFonts w:ascii="Arial" w:hAnsi="Arial"/>
          <w:b w:val="0"/>
        </w:rPr>
        <w:t xml:space="preserve">  </w:t>
      </w:r>
      <w:r w:rsidRPr="00AB70F5">
        <w:rPr>
          <w:rStyle w:val="Strong"/>
          <w:rFonts w:ascii="Arial" w:hAnsi="Arial"/>
        </w:rPr>
        <w:t>[</w:t>
      </w:r>
      <w:r w:rsidRPr="00AB70F5">
        <w:rPr>
          <w:rStyle w:val="Emphasis"/>
          <w:rFonts w:ascii="Arial" w:hAnsi="Arial"/>
        </w:rPr>
        <w:t>applicable if the term of office of one or more categories of governor is shorter than four years</w:t>
      </w:r>
      <w:r w:rsidRPr="00AB70F5">
        <w:rPr>
          <w:rStyle w:val="Strong"/>
          <w:rFonts w:ascii="Arial" w:hAnsi="Arial"/>
        </w:rPr>
        <w:t xml:space="preserve">:] </w:t>
      </w:r>
      <w:proofErr w:type="gramStart"/>
      <w:r w:rsidRPr="00AB70F5">
        <w:rPr>
          <w:rStyle w:val="Strong"/>
          <w:rFonts w:ascii="Arial" w:hAnsi="Arial"/>
          <w:b w:val="0"/>
          <w:bCs w:val="0"/>
        </w:rPr>
        <w:t>The</w:t>
      </w:r>
      <w:proofErr w:type="gramEnd"/>
      <w:r w:rsidRPr="00AB70F5">
        <w:rPr>
          <w:rStyle w:val="Strong"/>
          <w:rFonts w:ascii="Arial" w:hAnsi="Arial"/>
          <w:b w:val="0"/>
          <w:bCs w:val="0"/>
        </w:rPr>
        <w:t xml:space="preserve"> term of office of [x category of governor] is </w:t>
      </w:r>
      <w:r w:rsidRPr="00AB70F5">
        <w:rPr>
          <w:rStyle w:val="Strong"/>
          <w:rFonts w:ascii="Arial" w:hAnsi="Arial"/>
          <w:b w:val="0"/>
          <w:bCs w:val="0"/>
          <w:i/>
          <w:iCs/>
        </w:rPr>
        <w:t>[insert period between one and four years</w:t>
      </w:r>
      <w:r w:rsidRPr="00AB70F5">
        <w:rPr>
          <w:rStyle w:val="Strong"/>
          <w:rFonts w:ascii="Arial" w:hAnsi="Arial"/>
          <w:b w:val="0"/>
          <w:bCs w:val="0"/>
        </w:rPr>
        <w:t>].</w:t>
      </w:r>
    </w:p>
    <w:p w:rsidR="000864A7" w:rsidRPr="00AB70F5" w:rsidRDefault="000864A7" w:rsidP="000864A7">
      <w:pPr>
        <w:pStyle w:val="NormalWeb"/>
        <w:spacing w:after="240" w:afterAutospacing="0"/>
        <w:rPr>
          <w:rFonts w:ascii="Arial" w:hAnsi="Arial" w:cs="Courier New"/>
        </w:rPr>
      </w:pPr>
      <w:r w:rsidRPr="00AB70F5">
        <w:rPr>
          <w:rFonts w:ascii="Arial" w:hAnsi="Arial" w:cs="Courier New"/>
          <w:b/>
        </w:rPr>
        <w:t>9.</w:t>
      </w:r>
      <w:r w:rsidRPr="00AB70F5">
        <w:rPr>
          <w:rFonts w:ascii="Arial" w:hAnsi="Arial" w:cs="Courier New"/>
        </w:rPr>
        <w:t xml:space="preserve"> This instrument of government comes into effect on [</w:t>
      </w:r>
      <w:r w:rsidRPr="00AB70F5">
        <w:rPr>
          <w:rFonts w:ascii="Arial" w:hAnsi="Arial" w:cs="Courier New"/>
          <w:i/>
          <w:iCs/>
        </w:rPr>
        <w:t>insert date</w:t>
      </w:r>
      <w:r w:rsidRPr="00AB70F5">
        <w:rPr>
          <w:rFonts w:ascii="Arial" w:hAnsi="Arial" w:cs="Courier New"/>
        </w:rPr>
        <w:t xml:space="preserve">] </w:t>
      </w:r>
    </w:p>
    <w:p w:rsidR="000864A7" w:rsidRDefault="000864A7" w:rsidP="000864A7">
      <w:pPr>
        <w:pStyle w:val="NormalWeb"/>
        <w:spacing w:after="240" w:afterAutospacing="0"/>
        <w:rPr>
          <w:rFonts w:ascii="Arial" w:hAnsi="Arial" w:cs="Courier New"/>
        </w:rPr>
      </w:pPr>
      <w:r w:rsidRPr="00AB70F5">
        <w:rPr>
          <w:rFonts w:ascii="Arial" w:hAnsi="Arial" w:cs="Courier New"/>
          <w:b/>
        </w:rPr>
        <w:t>10.</w:t>
      </w:r>
      <w:r w:rsidRPr="00AB70F5">
        <w:rPr>
          <w:rFonts w:ascii="Arial" w:hAnsi="Arial" w:cs="Courier New"/>
        </w:rPr>
        <w:t xml:space="preserve"> This instrument was made by order </w:t>
      </w:r>
      <w:proofErr w:type="gramStart"/>
      <w:r w:rsidRPr="00AB70F5">
        <w:rPr>
          <w:rFonts w:ascii="Arial" w:hAnsi="Arial" w:cs="Courier New"/>
        </w:rPr>
        <w:t>of  …</w:t>
      </w:r>
      <w:proofErr w:type="gramEnd"/>
      <w:r w:rsidRPr="00AB70F5">
        <w:rPr>
          <w:rFonts w:ascii="Arial" w:hAnsi="Arial" w:cs="Courier New"/>
        </w:rPr>
        <w:t>……………………..  Local Education Authority on [insert date].</w:t>
      </w:r>
    </w:p>
    <w:p w:rsidR="00BB3030" w:rsidRPr="00AB70F5" w:rsidRDefault="000B507B" w:rsidP="000B507B">
      <w:pPr>
        <w:pStyle w:val="NormalWeb"/>
        <w:numPr>
          <w:ilvl w:val="0"/>
          <w:numId w:val="29"/>
        </w:numPr>
        <w:spacing w:after="240" w:afterAutospacing="0"/>
        <w:ind w:left="0" w:firstLine="0"/>
        <w:rPr>
          <w:rFonts w:ascii="Arial" w:hAnsi="Arial"/>
        </w:rPr>
      </w:pPr>
      <w:r>
        <w:rPr>
          <w:rFonts w:ascii="Arial" w:hAnsi="Arial" w:cs="Courier New"/>
        </w:rPr>
        <w:t xml:space="preserve">  </w:t>
      </w:r>
      <w:r w:rsidR="00BB3030" w:rsidRPr="00AB70F5">
        <w:rPr>
          <w:rFonts w:ascii="Arial" w:hAnsi="Arial" w:cs="Courier New"/>
        </w:rPr>
        <w:t>A copy of the instrument must be supplied to every member of the governor body (and the head teacher if not a governor).</w:t>
      </w:r>
    </w:p>
    <w:p w:rsidR="000864A7" w:rsidRPr="00AB70F5" w:rsidRDefault="000864A7" w:rsidP="000864A7">
      <w:pPr>
        <w:pStyle w:val="NormalWeb"/>
        <w:widowControl w:val="0"/>
        <w:overflowPunct w:val="0"/>
        <w:autoSpaceDE w:val="0"/>
        <w:autoSpaceDN w:val="0"/>
        <w:adjustRightInd w:val="0"/>
        <w:spacing w:before="0" w:beforeAutospacing="0" w:after="0" w:afterAutospacing="0"/>
        <w:textAlignment w:val="baseline"/>
        <w:rPr>
          <w:rFonts w:ascii="Arial" w:hAnsi="Arial"/>
        </w:rPr>
      </w:pPr>
      <w:r w:rsidRPr="00AB70F5">
        <w:rPr>
          <w:rFonts w:ascii="Arial" w:hAnsi="Arial"/>
        </w:rPr>
        <w:t xml:space="preserve">* delete as appropriate </w:t>
      </w:r>
    </w:p>
    <w:p w:rsidR="000864A7" w:rsidRPr="00AB70F5" w:rsidRDefault="000864A7" w:rsidP="000864A7">
      <w:pPr>
        <w:pStyle w:val="NormalWeb"/>
        <w:widowControl w:val="0"/>
        <w:overflowPunct w:val="0"/>
        <w:autoSpaceDE w:val="0"/>
        <w:autoSpaceDN w:val="0"/>
        <w:adjustRightInd w:val="0"/>
        <w:spacing w:before="0" w:beforeAutospacing="0" w:after="0" w:afterAutospacing="0"/>
        <w:textAlignment w:val="baseline"/>
        <w:rPr>
          <w:rFonts w:ascii="Arial" w:hAnsi="Arial"/>
        </w:rPr>
      </w:pPr>
      <w:r w:rsidRPr="00AB70F5">
        <w:rPr>
          <w:rFonts w:ascii="Arial" w:hAnsi="Arial"/>
        </w:rPr>
        <w:br w:type="page"/>
      </w:r>
    </w:p>
    <w:p w:rsidR="00C61265" w:rsidRPr="00AB70F5" w:rsidRDefault="00C61265" w:rsidP="00C61265">
      <w:pPr>
        <w:jc w:val="center"/>
        <w:rPr>
          <w:rFonts w:cs="Courier New"/>
          <w:b/>
          <w:sz w:val="24"/>
          <w:szCs w:val="24"/>
        </w:rPr>
      </w:pPr>
      <w:r w:rsidRPr="00AB70F5">
        <w:rPr>
          <w:rFonts w:cs="Courier New"/>
          <w:b/>
          <w:sz w:val="24"/>
          <w:szCs w:val="24"/>
        </w:rPr>
        <w:t xml:space="preserve">INSTRUMENT OF GOVERNMENT: FOUNDATION AND </w:t>
      </w:r>
      <w:smartTag w:uri="urn:schemas-microsoft-com:office:smarttags" w:element="place">
        <w:smartTag w:uri="urn:schemas-microsoft-com:office:smarttags" w:element="PlaceName">
          <w:r w:rsidRPr="00AB70F5">
            <w:rPr>
              <w:rFonts w:cs="Courier New"/>
              <w:b/>
              <w:sz w:val="24"/>
              <w:szCs w:val="24"/>
            </w:rPr>
            <w:t>FOUNDATION</w:t>
          </w:r>
        </w:smartTag>
        <w:r w:rsidRPr="00AB70F5">
          <w:rPr>
            <w:rFonts w:cs="Courier New"/>
            <w:b/>
            <w:sz w:val="24"/>
            <w:szCs w:val="24"/>
          </w:rPr>
          <w:t xml:space="preserve"> </w:t>
        </w:r>
        <w:smartTag w:uri="urn:schemas-microsoft-com:office:smarttags" w:element="PlaceName">
          <w:r w:rsidRPr="00AB70F5">
            <w:rPr>
              <w:rFonts w:cs="Courier New"/>
              <w:b/>
              <w:sz w:val="24"/>
              <w:szCs w:val="24"/>
            </w:rPr>
            <w:t>SPECIAL</w:t>
          </w:r>
        </w:smartTag>
        <w:r w:rsidRPr="00AB70F5">
          <w:rPr>
            <w:rFonts w:cs="Courier New"/>
            <w:b/>
            <w:sz w:val="24"/>
            <w:szCs w:val="24"/>
          </w:rPr>
          <w:t xml:space="preserve"> </w:t>
        </w:r>
        <w:smartTag w:uri="urn:schemas-microsoft-com:office:smarttags" w:element="PlaceType">
          <w:r w:rsidRPr="00AB70F5">
            <w:rPr>
              <w:rFonts w:cs="Courier New"/>
              <w:b/>
              <w:sz w:val="24"/>
              <w:szCs w:val="24"/>
            </w:rPr>
            <w:t>SCHOOLS</w:t>
          </w:r>
        </w:smartTag>
      </w:smartTag>
      <w:r w:rsidR="00C30E1E">
        <w:rPr>
          <w:rFonts w:cs="Courier New"/>
          <w:b/>
          <w:sz w:val="24"/>
          <w:szCs w:val="24"/>
        </w:rPr>
        <w:t xml:space="preserve"> WHICH DO NOT HAVE A FOUNDATION</w:t>
      </w:r>
    </w:p>
    <w:p w:rsidR="00C61265" w:rsidRPr="00AB70F5" w:rsidRDefault="00C61265" w:rsidP="00C61265">
      <w:pPr>
        <w:jc w:val="center"/>
        <w:rPr>
          <w:rFonts w:cs="Courier New"/>
          <w:sz w:val="24"/>
          <w:szCs w:val="24"/>
        </w:rPr>
      </w:pPr>
    </w:p>
    <w:p w:rsidR="00C61265" w:rsidRPr="00AB70F5" w:rsidRDefault="00C61265" w:rsidP="00C61265">
      <w:pPr>
        <w:rPr>
          <w:rFonts w:cs="Courier New"/>
          <w:sz w:val="24"/>
          <w:szCs w:val="24"/>
        </w:rPr>
      </w:pPr>
      <w:r w:rsidRPr="00AB70F5">
        <w:rPr>
          <w:rFonts w:cs="Courier New"/>
          <w:b/>
          <w:bCs/>
          <w:sz w:val="24"/>
          <w:szCs w:val="24"/>
        </w:rPr>
        <w:t>1.</w:t>
      </w:r>
      <w:r w:rsidRPr="00AB70F5">
        <w:rPr>
          <w:rFonts w:cs="Courier New"/>
          <w:sz w:val="24"/>
          <w:szCs w:val="24"/>
        </w:rPr>
        <w:t xml:space="preserve"> The name of the school is……………………………………………………</w:t>
      </w:r>
      <w:proofErr w:type="gramStart"/>
      <w:r w:rsidRPr="00AB70F5">
        <w:rPr>
          <w:rFonts w:cs="Courier New"/>
          <w:sz w:val="24"/>
          <w:szCs w:val="24"/>
        </w:rPr>
        <w:t>.</w:t>
      </w:r>
      <w:proofErr w:type="gramEnd"/>
      <w:r w:rsidRPr="00AB70F5">
        <w:rPr>
          <w:rFonts w:cs="Courier New"/>
          <w:sz w:val="24"/>
          <w:szCs w:val="24"/>
        </w:rPr>
        <w:br/>
      </w:r>
      <w:r w:rsidRPr="00AB70F5">
        <w:rPr>
          <w:rFonts w:cs="Courier New"/>
          <w:sz w:val="24"/>
          <w:szCs w:val="24"/>
        </w:rPr>
        <w:br/>
      </w:r>
      <w:r w:rsidRPr="00AB70F5">
        <w:rPr>
          <w:rFonts w:cs="Courier New"/>
          <w:b/>
          <w:bCs/>
          <w:sz w:val="24"/>
          <w:szCs w:val="24"/>
        </w:rPr>
        <w:t>2.</w:t>
      </w:r>
      <w:r w:rsidRPr="00AB70F5">
        <w:rPr>
          <w:rFonts w:cs="Courier New"/>
          <w:sz w:val="24"/>
          <w:szCs w:val="24"/>
        </w:rPr>
        <w:t xml:space="preserve"> The school is a foundation/foundation special school*</w:t>
      </w:r>
      <w:r w:rsidRPr="00AB70F5">
        <w:rPr>
          <w:rFonts w:cs="Courier New"/>
          <w:i/>
          <w:iCs/>
          <w:sz w:val="24"/>
          <w:szCs w:val="24"/>
        </w:rPr>
        <w:t>.</w:t>
      </w:r>
      <w:r w:rsidRPr="00AB70F5">
        <w:rPr>
          <w:rFonts w:cs="Courier New"/>
          <w:sz w:val="24"/>
          <w:szCs w:val="24"/>
        </w:rPr>
        <w:br/>
      </w:r>
    </w:p>
    <w:p w:rsidR="00C61265" w:rsidRPr="00AB70F5" w:rsidRDefault="00C61265" w:rsidP="00C61265">
      <w:pPr>
        <w:rPr>
          <w:rFonts w:cs="Courier New"/>
          <w:sz w:val="24"/>
          <w:szCs w:val="24"/>
        </w:rPr>
      </w:pPr>
      <w:r w:rsidRPr="00AB70F5">
        <w:rPr>
          <w:rFonts w:cs="Courier New"/>
          <w:b/>
          <w:bCs/>
          <w:sz w:val="24"/>
          <w:szCs w:val="24"/>
        </w:rPr>
        <w:t>3.</w:t>
      </w:r>
      <w:r w:rsidRPr="00AB70F5">
        <w:rPr>
          <w:rFonts w:cs="Courier New"/>
          <w:sz w:val="24"/>
          <w:szCs w:val="24"/>
        </w:rPr>
        <w:t xml:space="preserve"> The name of the governing body is "The governing body of…………………….." </w:t>
      </w:r>
      <w:r w:rsidRPr="00AB70F5">
        <w:rPr>
          <w:rFonts w:cs="Courier New"/>
          <w:i/>
          <w:iCs/>
          <w:sz w:val="24"/>
          <w:szCs w:val="24"/>
        </w:rPr>
        <w:t>[</w:t>
      </w:r>
      <w:proofErr w:type="gramStart"/>
      <w:r w:rsidRPr="00AB70F5">
        <w:rPr>
          <w:rFonts w:cs="Courier New"/>
          <w:i/>
          <w:iCs/>
          <w:sz w:val="24"/>
          <w:szCs w:val="24"/>
        </w:rPr>
        <w:t>insert</w:t>
      </w:r>
      <w:proofErr w:type="gramEnd"/>
      <w:r w:rsidRPr="00AB70F5">
        <w:rPr>
          <w:rFonts w:cs="Courier New"/>
          <w:i/>
          <w:iCs/>
          <w:sz w:val="24"/>
          <w:szCs w:val="24"/>
        </w:rPr>
        <w:t xml:space="preserve"> the name of the school as set out in paragraph 1. above]</w:t>
      </w:r>
      <w:r w:rsidRPr="00AB70F5">
        <w:rPr>
          <w:rFonts w:cs="Courier New"/>
          <w:sz w:val="24"/>
          <w:szCs w:val="24"/>
        </w:rPr>
        <w:t>.</w:t>
      </w:r>
      <w:r w:rsidRPr="00AB70F5">
        <w:rPr>
          <w:rFonts w:cs="Courier New"/>
          <w:sz w:val="24"/>
          <w:szCs w:val="24"/>
        </w:rPr>
        <w:br/>
      </w:r>
    </w:p>
    <w:p w:rsidR="00C61265" w:rsidRPr="00AB70F5" w:rsidRDefault="00C61265" w:rsidP="00C61265">
      <w:pPr>
        <w:rPr>
          <w:rFonts w:cs="Courier New"/>
          <w:sz w:val="24"/>
          <w:szCs w:val="24"/>
        </w:rPr>
      </w:pPr>
      <w:r w:rsidRPr="00AB70F5">
        <w:rPr>
          <w:rFonts w:cs="Courier New"/>
          <w:b/>
          <w:bCs/>
          <w:sz w:val="24"/>
          <w:szCs w:val="24"/>
        </w:rPr>
        <w:t>4.</w:t>
      </w:r>
      <w:r w:rsidRPr="00AB70F5">
        <w:rPr>
          <w:rFonts w:cs="Courier New"/>
          <w:sz w:val="24"/>
          <w:szCs w:val="24"/>
        </w:rPr>
        <w:t xml:space="preserve"> The governing body shall consist of:</w:t>
      </w:r>
    </w:p>
    <w:p w:rsidR="00C61265" w:rsidRPr="00AB70F5" w:rsidRDefault="00C61265" w:rsidP="00C61265">
      <w:pPr>
        <w:pStyle w:val="Footer"/>
        <w:tabs>
          <w:tab w:val="clear" w:pos="4153"/>
          <w:tab w:val="clear" w:pos="8306"/>
        </w:tabs>
        <w:rPr>
          <w:rFonts w:cs="Courier New"/>
          <w:sz w:val="24"/>
          <w:szCs w:val="24"/>
        </w:rPr>
      </w:pPr>
    </w:p>
    <w:p w:rsidR="00C61265" w:rsidRPr="00AB70F5" w:rsidRDefault="00C61265" w:rsidP="00C61265">
      <w:pPr>
        <w:spacing w:after="240"/>
        <w:ind w:left="720"/>
        <w:rPr>
          <w:rFonts w:cs="Courier New"/>
          <w:sz w:val="24"/>
          <w:szCs w:val="24"/>
        </w:rPr>
      </w:pPr>
      <w:r w:rsidRPr="00AB70F5">
        <w:rPr>
          <w:rFonts w:cs="Courier New"/>
          <w:sz w:val="24"/>
          <w:szCs w:val="24"/>
        </w:rPr>
        <w:t>a. X parent governors [</w:t>
      </w:r>
      <w:r w:rsidRPr="00AB70F5">
        <w:rPr>
          <w:rFonts w:cs="Courier New"/>
          <w:i/>
          <w:iCs/>
          <w:sz w:val="24"/>
          <w:szCs w:val="24"/>
        </w:rPr>
        <w:t>at least one third of the places</w:t>
      </w:r>
      <w:r w:rsidRPr="00AB70F5">
        <w:rPr>
          <w:rFonts w:cs="Courier New"/>
          <w:sz w:val="24"/>
          <w:szCs w:val="24"/>
        </w:rPr>
        <w:t>]</w:t>
      </w:r>
      <w:proofErr w:type="gramStart"/>
      <w:r w:rsidRPr="00AB70F5">
        <w:rPr>
          <w:rFonts w:cs="Courier New"/>
          <w:sz w:val="24"/>
          <w:szCs w:val="24"/>
        </w:rPr>
        <w:t>;</w:t>
      </w:r>
      <w:proofErr w:type="gramEnd"/>
      <w:r w:rsidRPr="00AB70F5">
        <w:rPr>
          <w:rFonts w:cs="Courier New"/>
          <w:sz w:val="24"/>
          <w:szCs w:val="24"/>
        </w:rPr>
        <w:br/>
      </w:r>
      <w:r w:rsidRPr="00AB70F5">
        <w:rPr>
          <w:rFonts w:cs="Courier New"/>
          <w:sz w:val="24"/>
          <w:szCs w:val="24"/>
        </w:rPr>
        <w:br/>
        <w:t>b. X LEA governors [</w:t>
      </w:r>
      <w:r w:rsidRPr="00AB70F5">
        <w:rPr>
          <w:rFonts w:cs="Courier New"/>
          <w:i/>
          <w:iCs/>
          <w:sz w:val="24"/>
          <w:szCs w:val="24"/>
        </w:rPr>
        <w:t>up to and including one fifth of the places</w:t>
      </w:r>
      <w:r w:rsidRPr="00AB70F5">
        <w:rPr>
          <w:rFonts w:cs="Courier New"/>
          <w:sz w:val="24"/>
          <w:szCs w:val="24"/>
        </w:rPr>
        <w:t>];</w:t>
      </w:r>
      <w:r w:rsidRPr="00AB70F5">
        <w:rPr>
          <w:rFonts w:cs="Courier New"/>
          <w:sz w:val="24"/>
          <w:szCs w:val="24"/>
        </w:rPr>
        <w:br/>
      </w:r>
      <w:r w:rsidRPr="00AB70F5">
        <w:rPr>
          <w:rFonts w:cs="Courier New"/>
          <w:sz w:val="24"/>
          <w:szCs w:val="24"/>
        </w:rPr>
        <w:br/>
        <w:t>c. X staff governors [</w:t>
      </w:r>
      <w:r w:rsidRPr="00AB70F5">
        <w:rPr>
          <w:rFonts w:cs="Courier New"/>
          <w:i/>
          <w:iCs/>
          <w:sz w:val="24"/>
          <w:szCs w:val="24"/>
        </w:rPr>
        <w:t>at least two, up to and including one third of the places and including the head teacher</w:t>
      </w:r>
      <w:r w:rsidRPr="00AB70F5">
        <w:rPr>
          <w:rFonts w:cs="Courier New"/>
          <w:sz w:val="24"/>
          <w:szCs w:val="24"/>
        </w:rPr>
        <w:t>].</w:t>
      </w:r>
    </w:p>
    <w:p w:rsidR="00C61265" w:rsidRPr="00AB70F5" w:rsidRDefault="00C61265" w:rsidP="00C61265">
      <w:pPr>
        <w:pStyle w:val="BodyTextIndent2"/>
        <w:rPr>
          <w:szCs w:val="24"/>
        </w:rPr>
      </w:pPr>
      <w:r w:rsidRPr="00AB70F5">
        <w:rPr>
          <w:szCs w:val="24"/>
        </w:rPr>
        <w:t>d. X community governors including any governors referred to in paragraph 6 below [</w:t>
      </w:r>
      <w:r w:rsidRPr="00AB70F5">
        <w:rPr>
          <w:i/>
          <w:iCs/>
          <w:szCs w:val="24"/>
        </w:rPr>
        <w:t>at least one tenth of the places</w:t>
      </w:r>
      <w:r w:rsidRPr="00AB70F5">
        <w:rPr>
          <w:szCs w:val="24"/>
        </w:rPr>
        <w:t>];</w:t>
      </w:r>
      <w:r w:rsidRPr="00AB70F5">
        <w:rPr>
          <w:szCs w:val="24"/>
        </w:rPr>
        <w:br/>
      </w:r>
    </w:p>
    <w:p w:rsidR="00C61265" w:rsidRPr="00AB70F5" w:rsidRDefault="00C61265" w:rsidP="00C61265">
      <w:pPr>
        <w:pStyle w:val="BodyTextIndent2"/>
        <w:rPr>
          <w:szCs w:val="24"/>
        </w:rPr>
      </w:pPr>
      <w:r w:rsidRPr="00AB70F5">
        <w:rPr>
          <w:szCs w:val="24"/>
        </w:rPr>
        <w:t xml:space="preserve">e. X partnership </w:t>
      </w:r>
      <w:proofErr w:type="gramStart"/>
      <w:r w:rsidRPr="00AB70F5">
        <w:rPr>
          <w:szCs w:val="24"/>
        </w:rPr>
        <w:t xml:space="preserve">governors  </w:t>
      </w:r>
      <w:r w:rsidRPr="00AB70F5">
        <w:rPr>
          <w:i/>
          <w:iCs/>
          <w:szCs w:val="24"/>
        </w:rPr>
        <w:t>[</w:t>
      </w:r>
      <w:proofErr w:type="gramEnd"/>
      <w:r w:rsidRPr="00AB70F5">
        <w:rPr>
          <w:i/>
          <w:iCs/>
          <w:szCs w:val="24"/>
        </w:rPr>
        <w:t>at least two but no more than one quarter of the places].</w:t>
      </w:r>
    </w:p>
    <w:p w:rsidR="00C61265" w:rsidRPr="00AB70F5" w:rsidRDefault="00C61265" w:rsidP="00C61265">
      <w:pPr>
        <w:pStyle w:val="BodyTextIndent2"/>
        <w:ind w:left="0"/>
        <w:rPr>
          <w:szCs w:val="24"/>
        </w:rPr>
      </w:pPr>
    </w:p>
    <w:p w:rsidR="00C61265" w:rsidRPr="00AB70F5" w:rsidRDefault="00C61265" w:rsidP="00C61265">
      <w:pPr>
        <w:pStyle w:val="BodyTextIndent2"/>
        <w:rPr>
          <w:szCs w:val="24"/>
        </w:rPr>
      </w:pPr>
      <w:proofErr w:type="gramStart"/>
      <w:r w:rsidRPr="00AB70F5">
        <w:rPr>
          <w:szCs w:val="24"/>
        </w:rPr>
        <w:t>f. [</w:t>
      </w:r>
      <w:r w:rsidRPr="00AB70F5">
        <w:rPr>
          <w:i/>
          <w:iCs/>
          <w:szCs w:val="24"/>
        </w:rPr>
        <w:t>where applicable</w:t>
      </w:r>
      <w:r w:rsidRPr="00AB70F5">
        <w:rPr>
          <w:szCs w:val="24"/>
        </w:rPr>
        <w:t>] X sponsor governors [</w:t>
      </w:r>
      <w:r w:rsidRPr="00AB70F5">
        <w:rPr>
          <w:i/>
          <w:iCs/>
          <w:szCs w:val="24"/>
        </w:rPr>
        <w:t>up to two</w:t>
      </w:r>
      <w:r w:rsidR="00C30E1E">
        <w:rPr>
          <w:i/>
          <w:iCs/>
          <w:szCs w:val="24"/>
        </w:rPr>
        <w:t xml:space="preserve"> </w:t>
      </w:r>
      <w:r w:rsidR="00C30E1E">
        <w:rPr>
          <w:i/>
          <w:iCs/>
        </w:rPr>
        <w:t>two</w:t>
      </w:r>
      <w:r w:rsidR="00C30E1E" w:rsidRPr="00901B84">
        <w:rPr>
          <w:i/>
          <w:iCs/>
        </w:rPr>
        <w:t xml:space="preserve"> </w:t>
      </w:r>
      <w:r w:rsidR="00C30E1E">
        <w:rPr>
          <w:i/>
          <w:iCs/>
        </w:rPr>
        <w:t>if the school is a primary school or up to four if a secondary school</w:t>
      </w:r>
      <w:r w:rsidRPr="00AB70F5">
        <w:rPr>
          <w:szCs w:val="24"/>
        </w:rPr>
        <w:t>].</w:t>
      </w:r>
      <w:proofErr w:type="gramEnd"/>
    </w:p>
    <w:p w:rsidR="00C61265" w:rsidRPr="00AB70F5" w:rsidRDefault="00C61265" w:rsidP="00C61265">
      <w:pPr>
        <w:pStyle w:val="BodyTextIndent2"/>
        <w:ind w:left="0"/>
        <w:rPr>
          <w:szCs w:val="24"/>
        </w:rPr>
      </w:pPr>
    </w:p>
    <w:p w:rsidR="00C61265" w:rsidRPr="00AB70F5" w:rsidRDefault="00C61265" w:rsidP="00C61265">
      <w:pPr>
        <w:pStyle w:val="NormalWeb"/>
        <w:rPr>
          <w:rFonts w:ascii="Arial" w:hAnsi="Arial"/>
        </w:rPr>
      </w:pPr>
      <w:r w:rsidRPr="00AB70F5">
        <w:rPr>
          <w:rFonts w:ascii="Arial" w:hAnsi="Arial"/>
          <w:b/>
          <w:bCs/>
        </w:rPr>
        <w:t>5.</w:t>
      </w:r>
      <w:r w:rsidRPr="00AB70F5">
        <w:rPr>
          <w:rFonts w:ascii="Arial" w:hAnsi="Arial"/>
        </w:rPr>
        <w:t xml:space="preserve"> Total number of governors [………] </w:t>
      </w:r>
    </w:p>
    <w:p w:rsidR="00C61265" w:rsidRPr="00AB70F5" w:rsidRDefault="00C61265" w:rsidP="00C61265">
      <w:pPr>
        <w:pStyle w:val="NormalWeb"/>
        <w:spacing w:after="240" w:afterAutospacing="0"/>
        <w:rPr>
          <w:rFonts w:ascii="Arial" w:hAnsi="Arial" w:cs="Courier New"/>
          <w:b/>
          <w:bCs/>
        </w:rPr>
      </w:pPr>
      <w:r w:rsidRPr="00AB70F5">
        <w:rPr>
          <w:rFonts w:ascii="Arial" w:hAnsi="Arial" w:cs="Courier New"/>
          <w:b/>
          <w:bCs/>
        </w:rPr>
        <w:t>6.</w:t>
      </w:r>
      <w:r w:rsidRPr="00AB70F5">
        <w:rPr>
          <w:rFonts w:ascii="Arial" w:hAnsi="Arial" w:cs="Courier New"/>
        </w:rPr>
        <w:t xml:space="preserve"> [</w:t>
      </w:r>
      <w:r w:rsidRPr="00AB70F5">
        <w:rPr>
          <w:rFonts w:ascii="Arial" w:hAnsi="Arial" w:cs="Courier New"/>
          <w:i/>
          <w:iCs/>
        </w:rPr>
        <w:t>Applicable only to foundation special schools</w:t>
      </w:r>
      <w:r w:rsidRPr="00AB70F5">
        <w:rPr>
          <w:rFonts w:ascii="Arial" w:hAnsi="Arial" w:cs="Courier New"/>
        </w:rPr>
        <w:t xml:space="preserve">] </w:t>
      </w:r>
      <w:proofErr w:type="gramStart"/>
      <w:r w:rsidRPr="00AB70F5">
        <w:rPr>
          <w:rFonts w:ascii="Arial" w:hAnsi="Arial" w:cs="Courier New"/>
        </w:rPr>
        <w:t>The</w:t>
      </w:r>
      <w:proofErr w:type="gramEnd"/>
      <w:r w:rsidRPr="00AB70F5">
        <w:rPr>
          <w:rFonts w:ascii="Arial" w:hAnsi="Arial" w:cs="Courier New"/>
        </w:rPr>
        <w:t xml:space="preserve"> body/ies entitled to nominate a person for appointment as a community governor under schedule 3 to the Regulations is/are [</w:t>
      </w:r>
      <w:r w:rsidRPr="00AB70F5">
        <w:rPr>
          <w:rFonts w:ascii="Arial" w:hAnsi="Arial" w:cs="Courier New"/>
          <w:i/>
          <w:iCs/>
        </w:rPr>
        <w:t>Insert here the name(s) of the body designated by the LEA</w:t>
      </w:r>
      <w:r w:rsidRPr="00AB70F5">
        <w:rPr>
          <w:rFonts w:ascii="Arial" w:hAnsi="Arial" w:cs="Arial"/>
        </w:rPr>
        <w:t>].</w:t>
      </w:r>
    </w:p>
    <w:p w:rsidR="00C61265" w:rsidRPr="00AB70F5" w:rsidRDefault="00C61265" w:rsidP="00C61265">
      <w:pPr>
        <w:pStyle w:val="NormalWeb"/>
        <w:spacing w:after="240" w:afterAutospacing="0"/>
        <w:rPr>
          <w:rFonts w:ascii="Arial" w:hAnsi="Arial" w:cs="Courier New"/>
        </w:rPr>
      </w:pPr>
      <w:r w:rsidRPr="00AB70F5">
        <w:rPr>
          <w:rFonts w:ascii="Arial" w:hAnsi="Arial" w:cs="Courier New"/>
          <w:b/>
          <w:bCs/>
        </w:rPr>
        <w:t xml:space="preserve">7. </w:t>
      </w:r>
      <w:r w:rsidRPr="00AB70F5">
        <w:rPr>
          <w:rFonts w:ascii="Arial" w:hAnsi="Arial" w:cs="Courier New"/>
        </w:rPr>
        <w:t xml:space="preserve">The sponsor[s] entitled to nominate person[s] for appointment as sponsor governors under schedule 5 of the Regulations is/are </w:t>
      </w:r>
      <w:r w:rsidRPr="00AB70F5">
        <w:rPr>
          <w:rFonts w:ascii="Arial" w:hAnsi="Arial" w:cs="Courier New"/>
          <w:i/>
          <w:iCs/>
        </w:rPr>
        <w:t>[insert name here].</w:t>
      </w:r>
    </w:p>
    <w:p w:rsidR="00C61265" w:rsidRPr="00AB70F5" w:rsidRDefault="00C61265" w:rsidP="000B507B">
      <w:pPr>
        <w:pStyle w:val="NormalWeb"/>
        <w:spacing w:after="240" w:afterAutospacing="0"/>
        <w:rPr>
          <w:rFonts w:ascii="Arial" w:hAnsi="Arial"/>
        </w:rPr>
      </w:pPr>
      <w:r w:rsidRPr="00AB70F5">
        <w:rPr>
          <w:rFonts w:ascii="Arial" w:hAnsi="Arial" w:cs="Courier New"/>
          <w:b/>
          <w:bCs/>
        </w:rPr>
        <w:t>8.</w:t>
      </w:r>
      <w:r w:rsidRPr="00AB70F5">
        <w:rPr>
          <w:rFonts w:ascii="Arial" w:hAnsi="Arial" w:cs="Courier New"/>
        </w:rPr>
        <w:t xml:space="preserve"> </w:t>
      </w:r>
      <w:r w:rsidRPr="00D30D38">
        <w:rPr>
          <w:rFonts w:ascii="Arial" w:hAnsi="Arial" w:cs="Courier New"/>
          <w:iCs/>
        </w:rPr>
        <w:t>If the school will have a religious character</w:t>
      </w:r>
      <w:r w:rsidR="00D30D38">
        <w:rPr>
          <w:rFonts w:ascii="Arial" w:hAnsi="Arial" w:cs="Courier New"/>
          <w:iCs/>
        </w:rPr>
        <w:t xml:space="preserve">, </w:t>
      </w:r>
      <w:r w:rsidRPr="00AB70F5">
        <w:rPr>
          <w:rFonts w:ascii="Arial" w:hAnsi="Arial" w:cs="Courier New"/>
          <w:iCs/>
        </w:rPr>
        <w:t>a description of</w:t>
      </w:r>
      <w:r w:rsidRPr="00AB70F5">
        <w:rPr>
          <w:rFonts w:ascii="Arial" w:hAnsi="Arial" w:cs="Courier New"/>
        </w:rPr>
        <w:t xml:space="preserve"> the ethos of the school.</w:t>
      </w:r>
    </w:p>
    <w:p w:rsidR="00C61265" w:rsidRPr="00AB70F5" w:rsidRDefault="00C30E1E" w:rsidP="00C30E1E">
      <w:pPr>
        <w:pStyle w:val="NormalWeb"/>
        <w:tabs>
          <w:tab w:val="left" w:pos="684"/>
        </w:tabs>
        <w:spacing w:after="240" w:afterAutospacing="0"/>
        <w:rPr>
          <w:rStyle w:val="Strong"/>
          <w:rFonts w:ascii="Arial" w:hAnsi="Arial"/>
          <w:b w:val="0"/>
          <w:bCs w:val="0"/>
        </w:rPr>
      </w:pPr>
      <w:proofErr w:type="gramStart"/>
      <w:r>
        <w:rPr>
          <w:rStyle w:val="Strong"/>
          <w:rFonts w:ascii="Arial" w:hAnsi="Arial"/>
        </w:rPr>
        <w:t>9.</w:t>
      </w:r>
      <w:r w:rsidR="00C61265" w:rsidRPr="00AB70F5">
        <w:rPr>
          <w:rStyle w:val="Strong"/>
          <w:rFonts w:ascii="Arial" w:hAnsi="Arial"/>
        </w:rPr>
        <w:t>[</w:t>
      </w:r>
      <w:proofErr w:type="gramEnd"/>
      <w:r w:rsidR="00C61265" w:rsidRPr="00AB70F5">
        <w:rPr>
          <w:rStyle w:val="Emphasis"/>
          <w:rFonts w:ascii="Arial" w:hAnsi="Arial"/>
        </w:rPr>
        <w:t>applicable if the term of office of one or more categories of governor is shorter than four years</w:t>
      </w:r>
      <w:r w:rsidR="00C61265" w:rsidRPr="00AB70F5">
        <w:rPr>
          <w:rStyle w:val="Strong"/>
          <w:rFonts w:ascii="Arial" w:hAnsi="Arial"/>
        </w:rPr>
        <w:t xml:space="preserve">:] </w:t>
      </w:r>
      <w:r w:rsidR="00C61265" w:rsidRPr="00AB70F5">
        <w:rPr>
          <w:rStyle w:val="Strong"/>
          <w:rFonts w:ascii="Arial" w:hAnsi="Arial"/>
          <w:b w:val="0"/>
          <w:bCs w:val="0"/>
        </w:rPr>
        <w:t xml:space="preserve">The term of office of [x category of governor] is </w:t>
      </w:r>
      <w:r w:rsidR="00C61265" w:rsidRPr="00AB70F5">
        <w:rPr>
          <w:rStyle w:val="Strong"/>
          <w:rFonts w:ascii="Arial" w:hAnsi="Arial"/>
          <w:b w:val="0"/>
          <w:bCs w:val="0"/>
          <w:i/>
          <w:iCs/>
        </w:rPr>
        <w:t>[insert period between one and four years</w:t>
      </w:r>
      <w:r w:rsidR="00C61265" w:rsidRPr="00AB70F5">
        <w:rPr>
          <w:rStyle w:val="Strong"/>
          <w:rFonts w:ascii="Arial" w:hAnsi="Arial"/>
          <w:b w:val="0"/>
          <w:bCs w:val="0"/>
        </w:rPr>
        <w:t>].</w:t>
      </w:r>
    </w:p>
    <w:p w:rsidR="00C61265" w:rsidRPr="00AB70F5" w:rsidRDefault="00C61265" w:rsidP="00C61265">
      <w:pPr>
        <w:pStyle w:val="NormalWeb"/>
        <w:numPr>
          <w:ilvl w:val="0"/>
          <w:numId w:val="28"/>
        </w:numPr>
        <w:tabs>
          <w:tab w:val="clear" w:pos="1095"/>
        </w:tabs>
        <w:spacing w:after="240" w:afterAutospacing="0"/>
        <w:ind w:hanging="1095"/>
        <w:rPr>
          <w:rFonts w:ascii="Arial" w:hAnsi="Arial" w:cs="Courier New"/>
        </w:rPr>
      </w:pPr>
      <w:r w:rsidRPr="00AB70F5">
        <w:rPr>
          <w:rFonts w:ascii="Arial" w:hAnsi="Arial" w:cs="Courier New"/>
        </w:rPr>
        <w:t xml:space="preserve">This instrument of government comes into effect on [….] </w:t>
      </w:r>
    </w:p>
    <w:p w:rsidR="00C61265" w:rsidRPr="00AB70F5" w:rsidRDefault="00C61265" w:rsidP="00C61265">
      <w:pPr>
        <w:pStyle w:val="NormalWeb"/>
        <w:numPr>
          <w:ilvl w:val="0"/>
          <w:numId w:val="28"/>
        </w:numPr>
        <w:tabs>
          <w:tab w:val="clear" w:pos="1095"/>
        </w:tabs>
        <w:spacing w:after="240" w:afterAutospacing="0"/>
        <w:ind w:left="0" w:firstLine="0"/>
        <w:rPr>
          <w:rFonts w:ascii="Arial" w:hAnsi="Arial" w:cs="Courier New"/>
        </w:rPr>
      </w:pPr>
      <w:r w:rsidRPr="00AB70F5">
        <w:rPr>
          <w:rFonts w:ascii="Arial" w:hAnsi="Arial" w:cs="Courier New"/>
        </w:rPr>
        <w:t xml:space="preserve">This instrument was made by order </w:t>
      </w:r>
      <w:proofErr w:type="gramStart"/>
      <w:r w:rsidRPr="00AB70F5">
        <w:rPr>
          <w:rFonts w:ascii="Arial" w:hAnsi="Arial" w:cs="Courier New"/>
        </w:rPr>
        <w:t>of  …</w:t>
      </w:r>
      <w:proofErr w:type="gramEnd"/>
      <w:r w:rsidRPr="00AB70F5">
        <w:rPr>
          <w:rFonts w:ascii="Arial" w:hAnsi="Arial" w:cs="Courier New"/>
        </w:rPr>
        <w:t xml:space="preserve">……………………..  Local Education Authority on ………………………  </w:t>
      </w:r>
    </w:p>
    <w:p w:rsidR="00C61265" w:rsidRPr="00AB70F5" w:rsidRDefault="00C61265" w:rsidP="00C61265">
      <w:pPr>
        <w:pStyle w:val="NormalWeb"/>
        <w:numPr>
          <w:ilvl w:val="0"/>
          <w:numId w:val="28"/>
        </w:numPr>
        <w:tabs>
          <w:tab w:val="clear" w:pos="1095"/>
        </w:tabs>
        <w:spacing w:after="240" w:afterAutospacing="0"/>
        <w:ind w:left="0" w:firstLine="0"/>
        <w:rPr>
          <w:rFonts w:ascii="Arial" w:hAnsi="Arial" w:cs="Courier New"/>
        </w:rPr>
      </w:pPr>
      <w:r w:rsidRPr="00AB70F5">
        <w:rPr>
          <w:rFonts w:ascii="Arial" w:hAnsi="Arial" w:cs="Courier New"/>
        </w:rPr>
        <w:lastRenderedPageBreak/>
        <w:t>A copy of the instrument must be supplied to every member of the governor body (and the head teacher if not a governor), and to the appropriate Diocesan Authority or religious body.</w:t>
      </w:r>
    </w:p>
    <w:p w:rsidR="00C61265" w:rsidRPr="00AB70F5" w:rsidRDefault="00C61265" w:rsidP="00C61265">
      <w:pPr>
        <w:pStyle w:val="Footer"/>
        <w:tabs>
          <w:tab w:val="clear" w:pos="4153"/>
          <w:tab w:val="clear" w:pos="8306"/>
        </w:tabs>
        <w:rPr>
          <w:sz w:val="24"/>
          <w:szCs w:val="24"/>
        </w:rPr>
      </w:pPr>
    </w:p>
    <w:p w:rsidR="00C61265" w:rsidRPr="00AB70F5" w:rsidRDefault="00C61265" w:rsidP="00C61265">
      <w:pPr>
        <w:pStyle w:val="Footer"/>
        <w:tabs>
          <w:tab w:val="clear" w:pos="4153"/>
          <w:tab w:val="clear" w:pos="8306"/>
        </w:tabs>
        <w:rPr>
          <w:sz w:val="24"/>
          <w:szCs w:val="24"/>
        </w:rPr>
      </w:pPr>
      <w:r w:rsidRPr="00AB70F5">
        <w:rPr>
          <w:sz w:val="24"/>
          <w:szCs w:val="24"/>
        </w:rPr>
        <w:t>* delete as appropriate</w:t>
      </w:r>
    </w:p>
    <w:p w:rsidR="00C30E1E" w:rsidRPr="00AF1C68" w:rsidRDefault="00C30E1E" w:rsidP="00C30E1E">
      <w:pPr>
        <w:jc w:val="center"/>
        <w:rPr>
          <w:rFonts w:cs="Courier New"/>
          <w:b/>
          <w:sz w:val="24"/>
        </w:rPr>
      </w:pPr>
      <w:r>
        <w:rPr>
          <w:rFonts w:cs="Courier New"/>
          <w:sz w:val="24"/>
          <w:szCs w:val="24"/>
        </w:rPr>
        <w:br w:type="page"/>
      </w:r>
      <w:r w:rsidRPr="00AF1C68">
        <w:rPr>
          <w:rFonts w:cs="Courier New"/>
          <w:b/>
          <w:sz w:val="24"/>
        </w:rPr>
        <w:lastRenderedPageBreak/>
        <w:t xml:space="preserve">INSTRUMENT OF GOVERNMENT: FOUNDATION AND </w:t>
      </w:r>
      <w:smartTag w:uri="urn:schemas-microsoft-com:office:smarttags" w:element="place">
        <w:smartTag w:uri="urn:schemas-microsoft-com:office:smarttags" w:element="PlaceName">
          <w:r w:rsidRPr="00AF1C68">
            <w:rPr>
              <w:rFonts w:cs="Courier New"/>
              <w:b/>
              <w:sz w:val="24"/>
            </w:rPr>
            <w:t>FOUNDATION</w:t>
          </w:r>
        </w:smartTag>
        <w:r w:rsidRPr="00AF1C68">
          <w:rPr>
            <w:rFonts w:cs="Courier New"/>
            <w:b/>
            <w:sz w:val="24"/>
          </w:rPr>
          <w:t xml:space="preserve"> </w:t>
        </w:r>
        <w:smartTag w:uri="urn:schemas-microsoft-com:office:smarttags" w:element="PlaceName">
          <w:r w:rsidRPr="00AF1C68">
            <w:rPr>
              <w:rFonts w:cs="Courier New"/>
              <w:b/>
              <w:sz w:val="24"/>
            </w:rPr>
            <w:t>SPECIAL</w:t>
          </w:r>
        </w:smartTag>
        <w:r w:rsidRPr="00AF1C68">
          <w:rPr>
            <w:rFonts w:cs="Courier New"/>
            <w:b/>
            <w:sz w:val="24"/>
          </w:rPr>
          <w:t xml:space="preserve"> </w:t>
        </w:r>
        <w:smartTag w:uri="urn:schemas-microsoft-com:office:smarttags" w:element="PlaceType">
          <w:r w:rsidRPr="00AF1C68">
            <w:rPr>
              <w:rFonts w:cs="Courier New"/>
              <w:b/>
              <w:sz w:val="24"/>
            </w:rPr>
            <w:t>SCHOOLS</w:t>
          </w:r>
        </w:smartTag>
      </w:smartTag>
      <w:r w:rsidRPr="00AF1C68">
        <w:rPr>
          <w:rFonts w:cs="Courier New"/>
          <w:b/>
          <w:sz w:val="24"/>
        </w:rPr>
        <w:t xml:space="preserve"> </w:t>
      </w:r>
      <w:r w:rsidRPr="00AF1C68">
        <w:rPr>
          <w:b/>
          <w:sz w:val="24"/>
          <w:u w:val="single"/>
        </w:rPr>
        <w:t>WHICH HAVE A FOUNDATION BUT WHICH ARE NOT QUALIFYING FOUNDATION SCHOOLS</w:t>
      </w:r>
    </w:p>
    <w:p w:rsidR="00C30E1E" w:rsidRDefault="00C30E1E" w:rsidP="00C30E1E">
      <w:pPr>
        <w:jc w:val="center"/>
        <w:rPr>
          <w:rFonts w:cs="Courier New"/>
          <w:sz w:val="24"/>
        </w:rPr>
      </w:pPr>
    </w:p>
    <w:p w:rsidR="00C30E1E" w:rsidRDefault="00C30E1E" w:rsidP="00C30E1E">
      <w:pPr>
        <w:rPr>
          <w:rFonts w:cs="Courier New"/>
          <w:sz w:val="24"/>
        </w:rPr>
      </w:pPr>
      <w:r>
        <w:rPr>
          <w:rFonts w:cs="Courier New"/>
          <w:b/>
          <w:bCs/>
          <w:sz w:val="24"/>
        </w:rPr>
        <w:t>1.</w:t>
      </w:r>
      <w:r>
        <w:rPr>
          <w:rFonts w:cs="Courier New"/>
          <w:sz w:val="24"/>
        </w:rPr>
        <w:t xml:space="preserve"> The name of the school is……………………………………………………</w:t>
      </w:r>
      <w:proofErr w:type="gramStart"/>
      <w:r>
        <w:rPr>
          <w:rFonts w:cs="Courier New"/>
          <w:sz w:val="24"/>
        </w:rPr>
        <w:t>.</w:t>
      </w:r>
      <w:proofErr w:type="gramEnd"/>
      <w:r>
        <w:rPr>
          <w:rFonts w:cs="Courier New"/>
          <w:sz w:val="24"/>
        </w:rPr>
        <w:br/>
      </w:r>
      <w:r>
        <w:rPr>
          <w:rFonts w:cs="Courier New"/>
          <w:sz w:val="24"/>
        </w:rPr>
        <w:br/>
      </w:r>
      <w:r>
        <w:rPr>
          <w:rFonts w:cs="Courier New"/>
          <w:b/>
          <w:bCs/>
          <w:sz w:val="24"/>
        </w:rPr>
        <w:t>2.</w:t>
      </w:r>
      <w:r>
        <w:rPr>
          <w:rFonts w:cs="Courier New"/>
          <w:sz w:val="24"/>
        </w:rPr>
        <w:t xml:space="preserve"> The school is a foundation/foundation special school which has a foundation but is not a qualifying foundation school*</w:t>
      </w:r>
      <w:r>
        <w:rPr>
          <w:rFonts w:cs="Courier New"/>
          <w:i/>
          <w:iCs/>
          <w:sz w:val="24"/>
        </w:rPr>
        <w:t>.</w:t>
      </w:r>
      <w:r>
        <w:rPr>
          <w:rFonts w:cs="Courier New"/>
          <w:sz w:val="24"/>
        </w:rPr>
        <w:br/>
      </w:r>
    </w:p>
    <w:p w:rsidR="00C30E1E" w:rsidRDefault="00C30E1E" w:rsidP="00C30E1E">
      <w:pPr>
        <w:rPr>
          <w:rFonts w:cs="Courier New"/>
          <w:sz w:val="24"/>
        </w:rPr>
      </w:pPr>
      <w:r>
        <w:rPr>
          <w:rFonts w:cs="Courier New"/>
          <w:b/>
          <w:bCs/>
          <w:sz w:val="24"/>
        </w:rPr>
        <w:t>3.</w:t>
      </w:r>
      <w:r>
        <w:rPr>
          <w:rFonts w:cs="Courier New"/>
          <w:sz w:val="24"/>
        </w:rPr>
        <w:t xml:space="preserve"> The name of the governing body is "The governing body of…………………….." </w:t>
      </w:r>
      <w:r>
        <w:rPr>
          <w:rFonts w:cs="Courier New"/>
          <w:i/>
          <w:iCs/>
          <w:sz w:val="24"/>
        </w:rPr>
        <w:t>[</w:t>
      </w:r>
      <w:proofErr w:type="gramStart"/>
      <w:r>
        <w:rPr>
          <w:rFonts w:cs="Courier New"/>
          <w:i/>
          <w:iCs/>
          <w:sz w:val="24"/>
        </w:rPr>
        <w:t>insert</w:t>
      </w:r>
      <w:proofErr w:type="gramEnd"/>
      <w:r>
        <w:rPr>
          <w:rFonts w:cs="Courier New"/>
          <w:i/>
          <w:iCs/>
          <w:sz w:val="24"/>
        </w:rPr>
        <w:t xml:space="preserve"> the name of the school as set out in paragraph 1. above]</w:t>
      </w:r>
      <w:r>
        <w:rPr>
          <w:rFonts w:cs="Courier New"/>
          <w:sz w:val="24"/>
        </w:rPr>
        <w:t>.</w:t>
      </w:r>
      <w:r>
        <w:rPr>
          <w:rFonts w:cs="Courier New"/>
          <w:sz w:val="24"/>
        </w:rPr>
        <w:br/>
      </w:r>
    </w:p>
    <w:p w:rsidR="00C30E1E" w:rsidRDefault="00C30E1E" w:rsidP="00C30E1E">
      <w:pPr>
        <w:rPr>
          <w:rFonts w:cs="Courier New"/>
          <w:sz w:val="24"/>
        </w:rPr>
      </w:pPr>
      <w:r>
        <w:rPr>
          <w:rFonts w:cs="Courier New"/>
          <w:b/>
          <w:bCs/>
          <w:sz w:val="24"/>
        </w:rPr>
        <w:t>4.</w:t>
      </w:r>
      <w:r>
        <w:rPr>
          <w:rFonts w:cs="Courier New"/>
          <w:sz w:val="24"/>
        </w:rPr>
        <w:t xml:space="preserve"> The governing body shall consist of:</w:t>
      </w:r>
    </w:p>
    <w:p w:rsidR="00C30E1E" w:rsidRDefault="00C30E1E" w:rsidP="00C30E1E">
      <w:pPr>
        <w:pStyle w:val="Footer"/>
        <w:tabs>
          <w:tab w:val="clear" w:pos="4153"/>
          <w:tab w:val="clear" w:pos="8306"/>
        </w:tabs>
        <w:rPr>
          <w:rFonts w:cs="Courier New"/>
          <w:sz w:val="24"/>
        </w:rPr>
      </w:pPr>
    </w:p>
    <w:p w:rsidR="00C30E1E" w:rsidRDefault="00C30E1E" w:rsidP="00C30E1E">
      <w:pPr>
        <w:spacing w:after="240"/>
        <w:ind w:left="720"/>
        <w:rPr>
          <w:rFonts w:cs="Courier New"/>
          <w:sz w:val="24"/>
        </w:rPr>
      </w:pPr>
      <w:r>
        <w:rPr>
          <w:rFonts w:cs="Courier New"/>
          <w:sz w:val="24"/>
        </w:rPr>
        <w:t>a. X parent governors [</w:t>
      </w:r>
      <w:r>
        <w:rPr>
          <w:rFonts w:cs="Courier New"/>
          <w:i/>
          <w:iCs/>
          <w:sz w:val="24"/>
        </w:rPr>
        <w:t>at least one third of the places</w:t>
      </w:r>
      <w:r>
        <w:rPr>
          <w:rFonts w:cs="Courier New"/>
          <w:sz w:val="24"/>
        </w:rPr>
        <w:t>]</w:t>
      </w:r>
      <w:proofErr w:type="gramStart"/>
      <w:r>
        <w:rPr>
          <w:rFonts w:cs="Courier New"/>
          <w:sz w:val="24"/>
        </w:rPr>
        <w:t>;</w:t>
      </w:r>
      <w:proofErr w:type="gramEnd"/>
      <w:r>
        <w:rPr>
          <w:rFonts w:cs="Courier New"/>
          <w:sz w:val="24"/>
        </w:rPr>
        <w:br/>
      </w:r>
      <w:r>
        <w:rPr>
          <w:rFonts w:cs="Courier New"/>
          <w:sz w:val="24"/>
        </w:rPr>
        <w:br/>
        <w:t>b. X LEA governors [</w:t>
      </w:r>
      <w:r>
        <w:rPr>
          <w:rFonts w:cs="Courier New"/>
          <w:i/>
          <w:iCs/>
          <w:sz w:val="24"/>
        </w:rPr>
        <w:t>up to and including one fifth of the places</w:t>
      </w:r>
      <w:r>
        <w:rPr>
          <w:rFonts w:cs="Courier New"/>
          <w:sz w:val="24"/>
        </w:rPr>
        <w:t>];</w:t>
      </w:r>
      <w:r>
        <w:rPr>
          <w:rFonts w:cs="Courier New"/>
          <w:sz w:val="24"/>
        </w:rPr>
        <w:br/>
      </w:r>
      <w:r>
        <w:rPr>
          <w:rFonts w:cs="Courier New"/>
          <w:sz w:val="24"/>
        </w:rPr>
        <w:br/>
        <w:t>c. X staff governors [</w:t>
      </w:r>
      <w:r>
        <w:rPr>
          <w:rFonts w:cs="Courier New"/>
          <w:i/>
          <w:iCs/>
          <w:sz w:val="24"/>
        </w:rPr>
        <w:t>at least two, up to and including one third of the places and including the head teacher</w:t>
      </w:r>
      <w:r>
        <w:rPr>
          <w:rFonts w:cs="Courier New"/>
          <w:sz w:val="24"/>
        </w:rPr>
        <w:t>].</w:t>
      </w:r>
    </w:p>
    <w:p w:rsidR="00C30E1E" w:rsidRDefault="00C30E1E" w:rsidP="00C30E1E">
      <w:pPr>
        <w:pStyle w:val="BodyTextIndent2"/>
        <w:ind w:left="684"/>
      </w:pPr>
      <w:r>
        <w:t>d. X community governors including any governors referred to in paragraph 6 below [</w:t>
      </w:r>
      <w:r>
        <w:rPr>
          <w:i/>
          <w:iCs/>
        </w:rPr>
        <w:t>at least one tenth of the places</w:t>
      </w:r>
      <w:r>
        <w:t>];</w:t>
      </w:r>
      <w:r>
        <w:br/>
      </w:r>
    </w:p>
    <w:p w:rsidR="00C30E1E" w:rsidRDefault="00C30E1E" w:rsidP="00C30E1E">
      <w:pPr>
        <w:pStyle w:val="BodyTextIndent2"/>
        <w:ind w:left="684"/>
      </w:pPr>
      <w:r>
        <w:t xml:space="preserve">e. X foundation governors </w:t>
      </w:r>
      <w:r>
        <w:rPr>
          <w:i/>
          <w:iCs/>
        </w:rPr>
        <w:t>[at least two but no more than 45 per cent of the places].</w:t>
      </w:r>
    </w:p>
    <w:p w:rsidR="00C30E1E" w:rsidRDefault="00C30E1E" w:rsidP="00C30E1E">
      <w:pPr>
        <w:pStyle w:val="BodyTextIndent2"/>
        <w:ind w:left="0"/>
      </w:pPr>
    </w:p>
    <w:p w:rsidR="00C30E1E" w:rsidRDefault="00C30E1E" w:rsidP="00C30E1E">
      <w:pPr>
        <w:pStyle w:val="BodyTextIndent2"/>
        <w:ind w:left="684"/>
      </w:pPr>
      <w:r>
        <w:t>f. [</w:t>
      </w:r>
      <w:r>
        <w:rPr>
          <w:i/>
          <w:iCs/>
        </w:rPr>
        <w:t>where applicable</w:t>
      </w:r>
      <w:r>
        <w:t>] X sponsor governors [</w:t>
      </w:r>
      <w:r>
        <w:rPr>
          <w:i/>
          <w:iCs/>
        </w:rPr>
        <w:t>up to two</w:t>
      </w:r>
      <w:r w:rsidRPr="00901B84">
        <w:rPr>
          <w:i/>
          <w:iCs/>
        </w:rPr>
        <w:t xml:space="preserve"> </w:t>
      </w:r>
      <w:r>
        <w:rPr>
          <w:i/>
          <w:iCs/>
        </w:rPr>
        <w:t>if the school is a primary school or up to four if a secondary school</w:t>
      </w:r>
      <w:r>
        <w:t>].</w:t>
      </w:r>
    </w:p>
    <w:p w:rsidR="00C30E1E" w:rsidRDefault="00C30E1E" w:rsidP="00C30E1E">
      <w:pPr>
        <w:pStyle w:val="BodyTextIndent2"/>
        <w:ind w:left="0"/>
      </w:pPr>
    </w:p>
    <w:p w:rsidR="00C30E1E" w:rsidRDefault="00C30E1E" w:rsidP="00C30E1E">
      <w:pPr>
        <w:pStyle w:val="NormalWeb"/>
        <w:rPr>
          <w:rFonts w:ascii="Arial" w:hAnsi="Arial"/>
        </w:rPr>
      </w:pPr>
      <w:r>
        <w:rPr>
          <w:rFonts w:ascii="Arial" w:hAnsi="Arial"/>
          <w:b/>
          <w:bCs/>
        </w:rPr>
        <w:t>5.</w:t>
      </w:r>
      <w:r>
        <w:rPr>
          <w:rFonts w:ascii="Arial" w:hAnsi="Arial"/>
        </w:rPr>
        <w:t xml:space="preserve"> Total number of governors [………].</w:t>
      </w:r>
    </w:p>
    <w:p w:rsidR="00C30E1E" w:rsidRDefault="00C30E1E" w:rsidP="00C30E1E">
      <w:pPr>
        <w:pStyle w:val="NormalWeb"/>
        <w:spacing w:after="240" w:afterAutospacing="0"/>
        <w:rPr>
          <w:rFonts w:ascii="Arial" w:hAnsi="Arial" w:cs="Courier New"/>
          <w:b/>
          <w:bCs/>
        </w:rPr>
      </w:pPr>
      <w:r>
        <w:rPr>
          <w:rFonts w:ascii="Arial" w:hAnsi="Arial" w:cs="Courier New"/>
          <w:b/>
          <w:bCs/>
        </w:rPr>
        <w:t>6.</w:t>
      </w:r>
      <w:r>
        <w:rPr>
          <w:rFonts w:ascii="Arial" w:hAnsi="Arial" w:cs="Courier New"/>
        </w:rPr>
        <w:t xml:space="preserve"> [</w:t>
      </w:r>
      <w:r>
        <w:rPr>
          <w:rFonts w:ascii="Arial" w:hAnsi="Arial" w:cs="Courier New"/>
          <w:i/>
          <w:iCs/>
        </w:rPr>
        <w:t>Applicable only to foundation special schools</w:t>
      </w:r>
      <w:r>
        <w:rPr>
          <w:rFonts w:ascii="Arial" w:hAnsi="Arial" w:cs="Courier New"/>
        </w:rPr>
        <w:t xml:space="preserve">] </w:t>
      </w:r>
      <w:proofErr w:type="gramStart"/>
      <w:r>
        <w:rPr>
          <w:rFonts w:ascii="Arial" w:hAnsi="Arial" w:cs="Courier New"/>
        </w:rPr>
        <w:t>The</w:t>
      </w:r>
      <w:proofErr w:type="gramEnd"/>
      <w:r>
        <w:rPr>
          <w:rFonts w:ascii="Arial" w:hAnsi="Arial" w:cs="Courier New"/>
        </w:rPr>
        <w:t xml:space="preserve"> body/ies entitled to nominate a person for appointment as a community governor under schedule 3 to the Regulations is/are [</w:t>
      </w:r>
      <w:r>
        <w:rPr>
          <w:rFonts w:ascii="Arial" w:hAnsi="Arial" w:cs="Courier New"/>
          <w:i/>
          <w:iCs/>
        </w:rPr>
        <w:t>Insert here the name of the body designated by the LEA</w:t>
      </w:r>
      <w:r>
        <w:rPr>
          <w:rFonts w:ascii="Arial" w:hAnsi="Arial" w:cs="Arial"/>
        </w:rPr>
        <w:t>].</w:t>
      </w:r>
    </w:p>
    <w:p w:rsidR="00C30E1E" w:rsidRDefault="00C30E1E" w:rsidP="00C30E1E">
      <w:pPr>
        <w:pStyle w:val="NormalWeb"/>
        <w:spacing w:after="240" w:afterAutospacing="0"/>
        <w:rPr>
          <w:rFonts w:ascii="Arial" w:hAnsi="Arial" w:cs="Courier New"/>
        </w:rPr>
      </w:pPr>
      <w:r>
        <w:rPr>
          <w:rFonts w:ascii="Arial" w:hAnsi="Arial" w:cs="Courier New"/>
          <w:b/>
          <w:bCs/>
        </w:rPr>
        <w:t xml:space="preserve">7. </w:t>
      </w:r>
      <w:r>
        <w:rPr>
          <w:rFonts w:ascii="Arial" w:hAnsi="Arial" w:cs="Courier New"/>
        </w:rPr>
        <w:t xml:space="preserve">The sponsor[s] entitled to nominate person[s] for appointment as sponsor governors under schedule 5 of the Regulations is/are </w:t>
      </w:r>
      <w:r>
        <w:rPr>
          <w:rFonts w:ascii="Arial" w:hAnsi="Arial" w:cs="Courier New"/>
          <w:i/>
          <w:iCs/>
        </w:rPr>
        <w:t>[insert name here].</w:t>
      </w:r>
    </w:p>
    <w:p w:rsidR="00C30E1E" w:rsidRDefault="00C30E1E" w:rsidP="00C30E1E">
      <w:pPr>
        <w:pStyle w:val="NormalWeb"/>
        <w:spacing w:after="240" w:afterAutospacing="0"/>
        <w:rPr>
          <w:rFonts w:ascii="Arial" w:hAnsi="Arial" w:cs="Courier New"/>
        </w:rPr>
      </w:pPr>
      <w:r>
        <w:rPr>
          <w:rFonts w:ascii="Arial" w:hAnsi="Arial" w:cs="Courier New"/>
          <w:b/>
          <w:bCs/>
        </w:rPr>
        <w:t>8.</w:t>
      </w:r>
      <w:r>
        <w:rPr>
          <w:rFonts w:ascii="Arial" w:hAnsi="Arial" w:cs="Courier New"/>
        </w:rPr>
        <w:t xml:space="preserve"> </w:t>
      </w:r>
      <w:r>
        <w:rPr>
          <w:rFonts w:ascii="Arial" w:hAnsi="Arial" w:cs="Courier New"/>
          <w:i/>
          <w:iCs/>
        </w:rPr>
        <w:t>[Where the school is to have foundation governors]</w:t>
      </w:r>
      <w:r>
        <w:rPr>
          <w:rFonts w:ascii="Arial" w:hAnsi="Arial" w:cs="Courier New"/>
        </w:rPr>
        <w:t xml:space="preserve"> set out the name of any foundation body or person entitled to appoint foundation governors.  If this is more than one person set out the basis on which appointments are made.</w:t>
      </w:r>
    </w:p>
    <w:p w:rsidR="00C30E1E" w:rsidRDefault="00C30E1E" w:rsidP="00C30E1E">
      <w:pPr>
        <w:pStyle w:val="NormalWeb"/>
        <w:spacing w:after="240" w:afterAutospacing="0"/>
        <w:rPr>
          <w:rFonts w:ascii="Arial" w:hAnsi="Arial" w:cs="Courier New"/>
        </w:rPr>
      </w:pPr>
      <w:r>
        <w:rPr>
          <w:rFonts w:ascii="Arial" w:hAnsi="Arial" w:cs="Courier New"/>
        </w:rPr>
        <w:t xml:space="preserve">9. </w:t>
      </w:r>
      <w:r>
        <w:rPr>
          <w:rFonts w:ascii="Arial" w:hAnsi="Arial" w:cs="Courier New"/>
          <w:i/>
          <w:iCs/>
        </w:rPr>
        <w:t>[</w:t>
      </w:r>
      <w:proofErr w:type="gramStart"/>
      <w:r>
        <w:rPr>
          <w:rFonts w:ascii="Arial" w:hAnsi="Arial" w:cs="Courier New"/>
          <w:i/>
          <w:iCs/>
        </w:rPr>
        <w:t>where</w:t>
      </w:r>
      <w:proofErr w:type="gramEnd"/>
      <w:r>
        <w:rPr>
          <w:rFonts w:ascii="Arial" w:hAnsi="Arial" w:cs="Courier New"/>
          <w:i/>
          <w:iCs/>
        </w:rPr>
        <w:t xml:space="preserve"> applicable]</w:t>
      </w:r>
      <w:r>
        <w:rPr>
          <w:rFonts w:ascii="Arial" w:hAnsi="Arial" w:cs="Courier New"/>
        </w:rPr>
        <w:t xml:space="preserve"> </w:t>
      </w:r>
    </w:p>
    <w:p w:rsidR="00C30E1E" w:rsidRDefault="00C30E1E" w:rsidP="00C30E1E">
      <w:pPr>
        <w:pStyle w:val="NormalWeb"/>
        <w:numPr>
          <w:ilvl w:val="0"/>
          <w:numId w:val="27"/>
        </w:numPr>
        <w:spacing w:after="240" w:afterAutospacing="0"/>
        <w:rPr>
          <w:rFonts w:ascii="Arial" w:hAnsi="Arial" w:cs="Courier New"/>
        </w:rPr>
      </w:pPr>
      <w:r>
        <w:rPr>
          <w:rFonts w:ascii="Arial" w:hAnsi="Arial" w:cs="Courier New"/>
        </w:rPr>
        <w:t>the holder of the following office shall be a foundation governor ex-officio:</w:t>
      </w:r>
    </w:p>
    <w:p w:rsidR="00C30E1E" w:rsidRDefault="00C30E1E" w:rsidP="00C30E1E">
      <w:pPr>
        <w:pStyle w:val="NormalWeb"/>
        <w:spacing w:after="240" w:afterAutospacing="0"/>
        <w:ind w:left="360"/>
        <w:rPr>
          <w:rFonts w:ascii="Arial" w:hAnsi="Arial" w:cs="Courier New"/>
          <w:i/>
          <w:iCs/>
        </w:rPr>
      </w:pPr>
      <w:r>
        <w:rPr>
          <w:rFonts w:ascii="Arial" w:hAnsi="Arial" w:cs="Courier New"/>
          <w:i/>
          <w:iCs/>
        </w:rPr>
        <w:t>[</w:t>
      </w:r>
      <w:proofErr w:type="gramStart"/>
      <w:r>
        <w:rPr>
          <w:rFonts w:ascii="Arial" w:hAnsi="Arial" w:cs="Courier New"/>
          <w:i/>
          <w:iCs/>
        </w:rPr>
        <w:t>name</w:t>
      </w:r>
      <w:proofErr w:type="gramEnd"/>
      <w:r>
        <w:rPr>
          <w:rFonts w:ascii="Arial" w:hAnsi="Arial" w:cs="Courier New"/>
          <w:i/>
          <w:iCs/>
        </w:rPr>
        <w:t xml:space="preserve"> of office]</w:t>
      </w:r>
    </w:p>
    <w:p w:rsidR="00C30E1E" w:rsidRDefault="00C30E1E" w:rsidP="00C30E1E">
      <w:pPr>
        <w:pStyle w:val="NormalWeb"/>
        <w:numPr>
          <w:ilvl w:val="0"/>
          <w:numId w:val="27"/>
        </w:numPr>
        <w:spacing w:after="240" w:afterAutospacing="0"/>
        <w:rPr>
          <w:rFonts w:ascii="Arial" w:hAnsi="Arial" w:cs="Courier New"/>
        </w:rPr>
      </w:pPr>
      <w:r>
        <w:rPr>
          <w:rFonts w:ascii="Arial" w:hAnsi="Arial" w:cs="Courier New"/>
        </w:rPr>
        <w:lastRenderedPageBreak/>
        <w:t>The foundation body or person named in paragraph 8 shall be entitled to appoint a foundation governor to act in the place of the ex-officio foundation governor whose governorship derives from the office named in (a) above, in the event that that ex-officio foundation governor is unable or unwilling to act as a foundation governor, or has been removed from office under regulation 28 (2) of the Regulations.</w:t>
      </w:r>
    </w:p>
    <w:p w:rsidR="00C30E1E" w:rsidRDefault="00C30E1E" w:rsidP="00C30E1E">
      <w:pPr>
        <w:pStyle w:val="NormalWeb"/>
        <w:spacing w:after="240" w:afterAutospacing="0"/>
        <w:ind w:left="360"/>
        <w:rPr>
          <w:rFonts w:ascii="Arial" w:hAnsi="Arial" w:cs="Courier New"/>
          <w:i/>
          <w:iCs/>
        </w:rPr>
      </w:pPr>
      <w:r>
        <w:rPr>
          <w:rFonts w:ascii="Arial" w:hAnsi="Arial" w:cs="Courier New"/>
          <w:i/>
          <w:iCs/>
        </w:rPr>
        <w:t xml:space="preserve">[Repeat 9(a) and (b) as necessary where there is more than one ex-officio foundation governorship]. </w:t>
      </w:r>
    </w:p>
    <w:p w:rsidR="00C30E1E" w:rsidRDefault="00C30E1E" w:rsidP="00C30E1E">
      <w:pPr>
        <w:pStyle w:val="NormalWeb"/>
        <w:spacing w:after="240" w:afterAutospacing="0"/>
        <w:rPr>
          <w:rFonts w:ascii="Arial" w:hAnsi="Arial" w:cs="Courier New"/>
        </w:rPr>
      </w:pPr>
      <w:r>
        <w:rPr>
          <w:rFonts w:ascii="Arial" w:hAnsi="Arial" w:cs="Courier New"/>
          <w:b/>
          <w:bCs/>
        </w:rPr>
        <w:t xml:space="preserve">10.  </w:t>
      </w:r>
      <w:r>
        <w:rPr>
          <w:rFonts w:ascii="Arial" w:hAnsi="Arial" w:cs="Courier New"/>
        </w:rPr>
        <w:t>Set out the name of any person entitled to request the removal of any ex-officio foundation governor and to appoint any substitute governor.</w:t>
      </w:r>
    </w:p>
    <w:p w:rsidR="00C30E1E" w:rsidRDefault="00C30E1E" w:rsidP="00C30E1E">
      <w:pPr>
        <w:pStyle w:val="NormalWeb"/>
        <w:spacing w:after="240" w:afterAutospacing="0"/>
        <w:rPr>
          <w:rFonts w:ascii="Arial" w:hAnsi="Arial" w:cs="Courier New"/>
        </w:rPr>
      </w:pPr>
      <w:r>
        <w:rPr>
          <w:rFonts w:ascii="Arial" w:hAnsi="Arial" w:cs="Courier New"/>
          <w:b/>
          <w:bCs/>
        </w:rPr>
        <w:t>11</w:t>
      </w:r>
      <w:r>
        <w:rPr>
          <w:rFonts w:ascii="Arial" w:hAnsi="Arial" w:cs="Courier New"/>
        </w:rPr>
        <w:t xml:space="preserve">. </w:t>
      </w:r>
      <w:r>
        <w:rPr>
          <w:rFonts w:ascii="Arial" w:hAnsi="Arial" w:cs="Courier New"/>
          <w:i/>
          <w:iCs/>
        </w:rPr>
        <w:t>[Where the school has a trust]</w:t>
      </w:r>
      <w:r>
        <w:rPr>
          <w:rFonts w:ascii="Arial" w:hAnsi="Arial" w:cs="Courier New"/>
        </w:rPr>
        <w:t xml:space="preserve"> the fact that a trust exists. </w:t>
      </w:r>
    </w:p>
    <w:p w:rsidR="00C30E1E" w:rsidRDefault="00C30E1E" w:rsidP="00C30E1E">
      <w:pPr>
        <w:pStyle w:val="NormalWeb"/>
        <w:numPr>
          <w:ilvl w:val="0"/>
          <w:numId w:val="28"/>
        </w:numPr>
        <w:tabs>
          <w:tab w:val="clear" w:pos="1095"/>
          <w:tab w:val="left" w:pos="684"/>
        </w:tabs>
        <w:spacing w:after="240" w:afterAutospacing="0"/>
        <w:ind w:left="0" w:firstLine="0"/>
        <w:rPr>
          <w:rFonts w:ascii="Arial" w:hAnsi="Arial"/>
        </w:rPr>
      </w:pPr>
      <w:r>
        <w:rPr>
          <w:rFonts w:ascii="Arial" w:hAnsi="Arial" w:cs="Courier New"/>
          <w:i/>
          <w:iCs/>
        </w:rPr>
        <w:t xml:space="preserve">[If the school will have a religious character] </w:t>
      </w:r>
      <w:r w:rsidRPr="004E4892">
        <w:rPr>
          <w:rFonts w:ascii="Arial" w:hAnsi="Arial" w:cs="Courier New"/>
          <w:iCs/>
        </w:rPr>
        <w:t>a description of</w:t>
      </w:r>
      <w:r>
        <w:rPr>
          <w:rFonts w:ascii="Arial" w:hAnsi="Arial" w:cs="Courier New"/>
        </w:rPr>
        <w:t xml:space="preserve"> the ethos of the school.</w:t>
      </w:r>
    </w:p>
    <w:p w:rsidR="00C30E1E" w:rsidRDefault="00C30E1E" w:rsidP="00C30E1E">
      <w:pPr>
        <w:pStyle w:val="NormalWeb"/>
        <w:numPr>
          <w:ilvl w:val="0"/>
          <w:numId w:val="28"/>
        </w:numPr>
        <w:tabs>
          <w:tab w:val="clear" w:pos="1095"/>
          <w:tab w:val="left" w:pos="684"/>
        </w:tabs>
        <w:spacing w:after="240" w:afterAutospacing="0"/>
        <w:ind w:left="0" w:firstLine="0"/>
        <w:rPr>
          <w:rStyle w:val="Strong"/>
          <w:rFonts w:ascii="Arial" w:hAnsi="Arial"/>
          <w:b w:val="0"/>
          <w:bCs w:val="0"/>
        </w:rPr>
      </w:pPr>
      <w:r>
        <w:rPr>
          <w:rStyle w:val="Strong"/>
          <w:rFonts w:ascii="Arial" w:hAnsi="Arial"/>
        </w:rPr>
        <w:t>[</w:t>
      </w:r>
      <w:r>
        <w:rPr>
          <w:rStyle w:val="Emphasis"/>
          <w:rFonts w:ascii="Arial" w:hAnsi="Arial"/>
        </w:rPr>
        <w:t>applicable if the term of office of one or more categories of governor is shorter than four years</w:t>
      </w:r>
      <w:r>
        <w:rPr>
          <w:rStyle w:val="Strong"/>
          <w:rFonts w:ascii="Arial" w:hAnsi="Arial"/>
        </w:rPr>
        <w:t xml:space="preserve">:] </w:t>
      </w:r>
      <w:r>
        <w:rPr>
          <w:rStyle w:val="Strong"/>
          <w:rFonts w:ascii="Arial" w:hAnsi="Arial"/>
          <w:b w:val="0"/>
          <w:bCs w:val="0"/>
        </w:rPr>
        <w:t>The term of office of [</w:t>
      </w:r>
      <w:r w:rsidRPr="00DC7DC8">
        <w:rPr>
          <w:rStyle w:val="Strong"/>
          <w:rFonts w:ascii="Arial" w:hAnsi="Arial"/>
          <w:b w:val="0"/>
          <w:bCs w:val="0"/>
          <w:i/>
        </w:rPr>
        <w:t>category of governor</w:t>
      </w:r>
      <w:r>
        <w:rPr>
          <w:rStyle w:val="Strong"/>
          <w:rFonts w:ascii="Arial" w:hAnsi="Arial"/>
          <w:b w:val="0"/>
          <w:bCs w:val="0"/>
        </w:rPr>
        <w:t xml:space="preserve">] is </w:t>
      </w:r>
      <w:r>
        <w:rPr>
          <w:rStyle w:val="Strong"/>
          <w:rFonts w:ascii="Arial" w:hAnsi="Arial"/>
          <w:b w:val="0"/>
          <w:bCs w:val="0"/>
          <w:i/>
          <w:iCs/>
        </w:rPr>
        <w:t>[insert period between one and four years</w:t>
      </w:r>
      <w:r>
        <w:rPr>
          <w:rStyle w:val="Strong"/>
          <w:rFonts w:ascii="Arial" w:hAnsi="Arial"/>
          <w:b w:val="0"/>
          <w:bCs w:val="0"/>
        </w:rPr>
        <w:t>].</w:t>
      </w:r>
    </w:p>
    <w:p w:rsidR="00C30E1E" w:rsidRDefault="00C30E1E" w:rsidP="00C30E1E">
      <w:pPr>
        <w:pStyle w:val="NormalWeb"/>
        <w:numPr>
          <w:ilvl w:val="0"/>
          <w:numId w:val="28"/>
        </w:numPr>
        <w:tabs>
          <w:tab w:val="clear" w:pos="1095"/>
        </w:tabs>
        <w:spacing w:after="240" w:afterAutospacing="0"/>
        <w:ind w:hanging="1095"/>
        <w:rPr>
          <w:rFonts w:ascii="Arial" w:hAnsi="Arial" w:cs="Courier New"/>
        </w:rPr>
      </w:pPr>
      <w:r>
        <w:rPr>
          <w:rFonts w:ascii="Arial" w:hAnsi="Arial" w:cs="Courier New"/>
        </w:rPr>
        <w:t xml:space="preserve">This instrument of government comes into effect on [insert date] </w:t>
      </w:r>
    </w:p>
    <w:p w:rsidR="00C30E1E" w:rsidRDefault="00C30E1E" w:rsidP="00C30E1E">
      <w:pPr>
        <w:pStyle w:val="NormalWeb"/>
        <w:numPr>
          <w:ilvl w:val="0"/>
          <w:numId w:val="28"/>
        </w:numPr>
        <w:tabs>
          <w:tab w:val="clear" w:pos="1095"/>
        </w:tabs>
        <w:spacing w:after="240" w:afterAutospacing="0"/>
        <w:ind w:left="0" w:firstLine="0"/>
        <w:rPr>
          <w:rFonts w:ascii="Arial" w:hAnsi="Arial" w:cs="Courier New"/>
        </w:rPr>
      </w:pPr>
      <w:r>
        <w:rPr>
          <w:rFonts w:ascii="Arial" w:hAnsi="Arial" w:cs="Courier New"/>
        </w:rPr>
        <w:t xml:space="preserve">This instrument was made by order </w:t>
      </w:r>
      <w:proofErr w:type="gramStart"/>
      <w:r>
        <w:rPr>
          <w:rFonts w:ascii="Arial" w:hAnsi="Arial" w:cs="Courier New"/>
        </w:rPr>
        <w:t>of  …</w:t>
      </w:r>
      <w:proofErr w:type="gramEnd"/>
      <w:r>
        <w:rPr>
          <w:rFonts w:ascii="Arial" w:hAnsi="Arial" w:cs="Courier New"/>
        </w:rPr>
        <w:t xml:space="preserve">……………………..  Local Education Authority on ………………………  </w:t>
      </w:r>
    </w:p>
    <w:p w:rsidR="00C30E1E" w:rsidRDefault="00C30E1E" w:rsidP="00C30E1E">
      <w:pPr>
        <w:pStyle w:val="NormalWeb"/>
        <w:numPr>
          <w:ilvl w:val="0"/>
          <w:numId w:val="28"/>
        </w:numPr>
        <w:tabs>
          <w:tab w:val="clear" w:pos="1095"/>
        </w:tabs>
        <w:spacing w:after="240" w:afterAutospacing="0"/>
        <w:ind w:left="0" w:firstLine="0"/>
        <w:rPr>
          <w:rFonts w:ascii="Arial" w:hAnsi="Arial" w:cs="Courier New"/>
        </w:rPr>
      </w:pPr>
      <w:r>
        <w:rPr>
          <w:rFonts w:ascii="Arial" w:hAnsi="Arial" w:cs="Courier New"/>
        </w:rPr>
        <w:t>A copy of the instrument must be supplied to every member of the governor body (and the head teacher if not a governor), any trustees and to the appropriate Diocesan Authority or religious body.</w:t>
      </w:r>
    </w:p>
    <w:p w:rsidR="00C30E1E" w:rsidRPr="00C64EFE" w:rsidRDefault="00C30E1E" w:rsidP="00C30E1E">
      <w:pPr>
        <w:pStyle w:val="NormalWeb"/>
        <w:rPr>
          <w:rFonts w:ascii="Arial" w:hAnsi="Arial"/>
        </w:rPr>
      </w:pPr>
    </w:p>
    <w:p w:rsidR="00C30E1E" w:rsidRDefault="00C30E1E" w:rsidP="00C30E1E">
      <w:pPr>
        <w:rPr>
          <w:sz w:val="24"/>
          <w:szCs w:val="24"/>
        </w:rPr>
      </w:pPr>
      <w:r w:rsidRPr="00C64EFE">
        <w:rPr>
          <w:sz w:val="24"/>
          <w:szCs w:val="24"/>
        </w:rPr>
        <w:t>*delete as appropriate</w:t>
      </w:r>
    </w:p>
    <w:p w:rsidR="00C30E1E" w:rsidRPr="00AF1C68" w:rsidRDefault="00C30E1E" w:rsidP="00C30E1E">
      <w:pPr>
        <w:jc w:val="center"/>
        <w:rPr>
          <w:rFonts w:cs="Courier New"/>
          <w:b/>
          <w:sz w:val="24"/>
        </w:rPr>
      </w:pPr>
      <w:r>
        <w:rPr>
          <w:rFonts w:cs="Courier New"/>
          <w:sz w:val="24"/>
        </w:rPr>
        <w:br w:type="page"/>
      </w:r>
      <w:r w:rsidRPr="00AF1C68">
        <w:rPr>
          <w:rFonts w:cs="Courier New"/>
          <w:b/>
          <w:sz w:val="24"/>
        </w:rPr>
        <w:lastRenderedPageBreak/>
        <w:t xml:space="preserve">INSTRUMENT OF GOVERNMENT: </w:t>
      </w:r>
      <w:r w:rsidRPr="00AF1C68">
        <w:rPr>
          <w:b/>
          <w:sz w:val="24"/>
          <w:u w:val="single"/>
        </w:rPr>
        <w:t>QUALIFYING FOUNDATION SCHOOLS</w:t>
      </w:r>
    </w:p>
    <w:p w:rsidR="00C30E1E" w:rsidRDefault="00C30E1E" w:rsidP="00C30E1E">
      <w:pPr>
        <w:jc w:val="center"/>
        <w:rPr>
          <w:rFonts w:cs="Courier New"/>
          <w:sz w:val="24"/>
        </w:rPr>
      </w:pPr>
    </w:p>
    <w:p w:rsidR="00C30E1E" w:rsidRDefault="00C30E1E" w:rsidP="00C30E1E">
      <w:pPr>
        <w:rPr>
          <w:rFonts w:cs="Courier New"/>
          <w:sz w:val="24"/>
        </w:rPr>
      </w:pPr>
      <w:r>
        <w:rPr>
          <w:rFonts w:cs="Courier New"/>
          <w:b/>
          <w:bCs/>
          <w:sz w:val="24"/>
        </w:rPr>
        <w:t>1.</w:t>
      </w:r>
      <w:r>
        <w:rPr>
          <w:rFonts w:cs="Courier New"/>
          <w:sz w:val="24"/>
        </w:rPr>
        <w:t xml:space="preserve"> The name of the school is……………………………………………………</w:t>
      </w:r>
      <w:proofErr w:type="gramStart"/>
      <w:r>
        <w:rPr>
          <w:rFonts w:cs="Courier New"/>
          <w:sz w:val="24"/>
        </w:rPr>
        <w:t>.</w:t>
      </w:r>
      <w:proofErr w:type="gramEnd"/>
      <w:r>
        <w:rPr>
          <w:rFonts w:cs="Courier New"/>
          <w:sz w:val="24"/>
        </w:rPr>
        <w:br/>
      </w:r>
      <w:r>
        <w:rPr>
          <w:rFonts w:cs="Courier New"/>
          <w:sz w:val="24"/>
        </w:rPr>
        <w:br/>
      </w:r>
      <w:r>
        <w:rPr>
          <w:rFonts w:cs="Courier New"/>
          <w:b/>
          <w:bCs/>
          <w:sz w:val="24"/>
        </w:rPr>
        <w:t>2.</w:t>
      </w:r>
      <w:r>
        <w:rPr>
          <w:rFonts w:cs="Courier New"/>
          <w:sz w:val="24"/>
        </w:rPr>
        <w:t xml:space="preserve"> The school is a qualifying foundation school</w:t>
      </w:r>
      <w:r>
        <w:rPr>
          <w:rFonts w:cs="Courier New"/>
          <w:i/>
          <w:iCs/>
          <w:sz w:val="24"/>
        </w:rPr>
        <w:t>.</w:t>
      </w:r>
      <w:r>
        <w:rPr>
          <w:rFonts w:cs="Courier New"/>
          <w:sz w:val="24"/>
        </w:rPr>
        <w:br/>
      </w:r>
    </w:p>
    <w:p w:rsidR="00C30E1E" w:rsidRDefault="00C30E1E" w:rsidP="00C30E1E">
      <w:pPr>
        <w:rPr>
          <w:rFonts w:cs="Courier New"/>
          <w:sz w:val="24"/>
        </w:rPr>
      </w:pPr>
      <w:r>
        <w:rPr>
          <w:rFonts w:cs="Courier New"/>
          <w:b/>
          <w:bCs/>
          <w:sz w:val="24"/>
        </w:rPr>
        <w:t>3.</w:t>
      </w:r>
      <w:r>
        <w:rPr>
          <w:rFonts w:cs="Courier New"/>
          <w:sz w:val="24"/>
        </w:rPr>
        <w:t xml:space="preserve"> The name of the governing body is "The governing body of…………………….." </w:t>
      </w:r>
      <w:r>
        <w:rPr>
          <w:rFonts w:cs="Courier New"/>
          <w:i/>
          <w:iCs/>
          <w:sz w:val="24"/>
        </w:rPr>
        <w:t>[</w:t>
      </w:r>
      <w:proofErr w:type="gramStart"/>
      <w:r>
        <w:rPr>
          <w:rFonts w:cs="Courier New"/>
          <w:i/>
          <w:iCs/>
          <w:sz w:val="24"/>
        </w:rPr>
        <w:t>insert</w:t>
      </w:r>
      <w:proofErr w:type="gramEnd"/>
      <w:r>
        <w:rPr>
          <w:rFonts w:cs="Courier New"/>
          <w:i/>
          <w:iCs/>
          <w:sz w:val="24"/>
        </w:rPr>
        <w:t xml:space="preserve"> the name of the school as set out in paragraph 1. above]</w:t>
      </w:r>
      <w:r>
        <w:rPr>
          <w:rFonts w:cs="Courier New"/>
          <w:sz w:val="24"/>
        </w:rPr>
        <w:t>.</w:t>
      </w:r>
      <w:r>
        <w:rPr>
          <w:rFonts w:cs="Courier New"/>
          <w:sz w:val="24"/>
        </w:rPr>
        <w:br/>
      </w:r>
    </w:p>
    <w:p w:rsidR="00C30E1E" w:rsidRDefault="00C30E1E" w:rsidP="00C30E1E">
      <w:pPr>
        <w:rPr>
          <w:rFonts w:cs="Courier New"/>
          <w:sz w:val="24"/>
        </w:rPr>
      </w:pPr>
      <w:r>
        <w:rPr>
          <w:rFonts w:cs="Courier New"/>
          <w:b/>
          <w:bCs/>
          <w:sz w:val="24"/>
        </w:rPr>
        <w:t>4.</w:t>
      </w:r>
      <w:r>
        <w:rPr>
          <w:rFonts w:cs="Courier New"/>
          <w:sz w:val="24"/>
        </w:rPr>
        <w:t xml:space="preserve"> The governing body shall consist of:</w:t>
      </w:r>
    </w:p>
    <w:p w:rsidR="00C30E1E" w:rsidRDefault="00C30E1E" w:rsidP="00C30E1E">
      <w:pPr>
        <w:pStyle w:val="Footer"/>
        <w:tabs>
          <w:tab w:val="clear" w:pos="4153"/>
          <w:tab w:val="clear" w:pos="8306"/>
        </w:tabs>
        <w:rPr>
          <w:rFonts w:cs="Courier New"/>
          <w:sz w:val="24"/>
        </w:rPr>
      </w:pPr>
    </w:p>
    <w:p w:rsidR="00C30E1E" w:rsidRDefault="00C30E1E" w:rsidP="00C30E1E">
      <w:pPr>
        <w:spacing w:after="240"/>
        <w:ind w:left="720"/>
        <w:rPr>
          <w:rFonts w:cs="Courier New"/>
          <w:sz w:val="24"/>
        </w:rPr>
      </w:pPr>
      <w:r>
        <w:rPr>
          <w:rFonts w:cs="Courier New"/>
          <w:sz w:val="24"/>
        </w:rPr>
        <w:t>a. X parent governors [</w:t>
      </w:r>
      <w:r>
        <w:rPr>
          <w:rFonts w:cs="Courier New"/>
          <w:i/>
          <w:iCs/>
          <w:sz w:val="24"/>
        </w:rPr>
        <w:t>at least one of the places</w:t>
      </w:r>
      <w:r>
        <w:rPr>
          <w:rFonts w:cs="Courier New"/>
          <w:sz w:val="24"/>
        </w:rPr>
        <w:t>]</w:t>
      </w:r>
      <w:proofErr w:type="gramStart"/>
      <w:r>
        <w:rPr>
          <w:rFonts w:cs="Courier New"/>
          <w:sz w:val="24"/>
        </w:rPr>
        <w:t>;</w:t>
      </w:r>
      <w:proofErr w:type="gramEnd"/>
      <w:r>
        <w:rPr>
          <w:rFonts w:cs="Courier New"/>
          <w:sz w:val="24"/>
        </w:rPr>
        <w:br/>
      </w:r>
      <w:r>
        <w:rPr>
          <w:rFonts w:cs="Courier New"/>
          <w:sz w:val="24"/>
        </w:rPr>
        <w:br/>
        <w:t>b. X LEA governors [</w:t>
      </w:r>
      <w:r>
        <w:rPr>
          <w:rFonts w:cs="Courier New"/>
          <w:i/>
          <w:iCs/>
          <w:sz w:val="24"/>
        </w:rPr>
        <w:t>up to and including one fifth of the places</w:t>
      </w:r>
      <w:r>
        <w:rPr>
          <w:rFonts w:cs="Courier New"/>
          <w:sz w:val="24"/>
        </w:rPr>
        <w:t>];</w:t>
      </w:r>
      <w:r>
        <w:rPr>
          <w:rFonts w:cs="Courier New"/>
          <w:sz w:val="24"/>
        </w:rPr>
        <w:br/>
      </w:r>
      <w:r>
        <w:rPr>
          <w:rFonts w:cs="Courier New"/>
          <w:sz w:val="24"/>
        </w:rPr>
        <w:br/>
        <w:t>c. X staff governors [</w:t>
      </w:r>
      <w:r>
        <w:rPr>
          <w:rFonts w:cs="Courier New"/>
          <w:i/>
          <w:iCs/>
          <w:sz w:val="24"/>
        </w:rPr>
        <w:t>at least two, up to and including one third of the places and including the head teacher</w:t>
      </w:r>
      <w:r>
        <w:rPr>
          <w:rFonts w:cs="Courier New"/>
          <w:sz w:val="24"/>
        </w:rPr>
        <w:t>].</w:t>
      </w:r>
    </w:p>
    <w:p w:rsidR="00C30E1E" w:rsidRDefault="00C30E1E" w:rsidP="00C30E1E">
      <w:pPr>
        <w:pStyle w:val="BodyTextIndent2"/>
        <w:ind w:left="684"/>
      </w:pPr>
      <w:r>
        <w:t>d. X community governors including any governors referred to in paragraph 6 below [</w:t>
      </w:r>
      <w:r>
        <w:rPr>
          <w:i/>
          <w:iCs/>
        </w:rPr>
        <w:t>at least one tenth of the places</w:t>
      </w:r>
      <w:r>
        <w:t>];</w:t>
      </w:r>
      <w:r>
        <w:br/>
      </w:r>
    </w:p>
    <w:p w:rsidR="00C30E1E" w:rsidRDefault="00C30E1E" w:rsidP="00C30E1E">
      <w:pPr>
        <w:pStyle w:val="BodyTextIndent2"/>
        <w:ind w:left="684"/>
      </w:pPr>
      <w:r>
        <w:t xml:space="preserve">e. X foundation governors </w:t>
      </w:r>
      <w:r>
        <w:rPr>
          <w:i/>
          <w:iCs/>
        </w:rPr>
        <w:t xml:space="preserve">[sufficient number as to out number all the other governors listed in sub-paragraphs a to d by up to two] </w:t>
      </w:r>
      <w:r>
        <w:rPr>
          <w:iCs/>
        </w:rPr>
        <w:t xml:space="preserve">of whom </w:t>
      </w:r>
      <w:proofErr w:type="gramStart"/>
      <w:r>
        <w:rPr>
          <w:iCs/>
        </w:rPr>
        <w:t>X  [</w:t>
      </w:r>
      <w:proofErr w:type="gramEnd"/>
      <w:r>
        <w:rPr>
          <w:i/>
          <w:iCs/>
        </w:rPr>
        <w:t xml:space="preserve">sufficient number that, when counted with the parent governors they comprise at  least 1/3 of the </w:t>
      </w:r>
      <w:r w:rsidRPr="0002738C">
        <w:rPr>
          <w:i/>
          <w:iCs/>
        </w:rPr>
        <w:t>places</w:t>
      </w:r>
      <w:r>
        <w:rPr>
          <w:i/>
          <w:iCs/>
        </w:rPr>
        <w:t xml:space="preserve"> </w:t>
      </w:r>
      <w:r>
        <w:rPr>
          <w:iCs/>
        </w:rPr>
        <w:t xml:space="preserve">] </w:t>
      </w:r>
      <w:r w:rsidRPr="0002738C">
        <w:rPr>
          <w:iCs/>
        </w:rPr>
        <w:t>shall</w:t>
      </w:r>
      <w:r>
        <w:rPr>
          <w:iCs/>
        </w:rPr>
        <w:t>, at the time of their appointment, be eligible for election or appointment as parent governors</w:t>
      </w:r>
      <w:r>
        <w:rPr>
          <w:i/>
          <w:iCs/>
        </w:rPr>
        <w:t>.</w:t>
      </w:r>
    </w:p>
    <w:p w:rsidR="00C30E1E" w:rsidRDefault="00C30E1E" w:rsidP="00C30E1E">
      <w:pPr>
        <w:pStyle w:val="BodyTextIndent2"/>
        <w:ind w:left="684"/>
      </w:pPr>
    </w:p>
    <w:p w:rsidR="00C30E1E" w:rsidRDefault="00C30E1E" w:rsidP="00C30E1E">
      <w:pPr>
        <w:pStyle w:val="BodyTextIndent2"/>
        <w:ind w:left="0"/>
      </w:pPr>
    </w:p>
    <w:p w:rsidR="00C30E1E" w:rsidRDefault="00C30E1E" w:rsidP="00C30E1E">
      <w:pPr>
        <w:pStyle w:val="BodyTextIndent2"/>
        <w:ind w:left="684"/>
      </w:pPr>
      <w:r>
        <w:t>f. [</w:t>
      </w:r>
      <w:r>
        <w:rPr>
          <w:i/>
          <w:iCs/>
        </w:rPr>
        <w:t>where applicable</w:t>
      </w:r>
      <w:r>
        <w:t>] X sponsor governors [</w:t>
      </w:r>
      <w:r>
        <w:rPr>
          <w:i/>
          <w:iCs/>
        </w:rPr>
        <w:t>up to two</w:t>
      </w:r>
      <w:r w:rsidRPr="00901B84">
        <w:rPr>
          <w:i/>
          <w:iCs/>
        </w:rPr>
        <w:t xml:space="preserve"> </w:t>
      </w:r>
      <w:r>
        <w:rPr>
          <w:i/>
          <w:iCs/>
        </w:rPr>
        <w:t>if the school is a primary school or up to four if a secondary school</w:t>
      </w:r>
      <w:r>
        <w:t>].</w:t>
      </w:r>
    </w:p>
    <w:p w:rsidR="00C30E1E" w:rsidRDefault="00C30E1E" w:rsidP="00C30E1E">
      <w:pPr>
        <w:pStyle w:val="BodyTextIndent2"/>
        <w:ind w:left="0"/>
      </w:pPr>
    </w:p>
    <w:p w:rsidR="00C30E1E" w:rsidRDefault="00C30E1E" w:rsidP="00C30E1E">
      <w:pPr>
        <w:pStyle w:val="NormalWeb"/>
        <w:rPr>
          <w:rFonts w:ascii="Arial" w:hAnsi="Arial"/>
        </w:rPr>
      </w:pPr>
      <w:r>
        <w:rPr>
          <w:rFonts w:ascii="Arial" w:hAnsi="Arial"/>
          <w:b/>
          <w:bCs/>
        </w:rPr>
        <w:t>5.</w:t>
      </w:r>
      <w:r>
        <w:rPr>
          <w:rFonts w:ascii="Arial" w:hAnsi="Arial"/>
        </w:rPr>
        <w:t xml:space="preserve"> Total number of governors [………].</w:t>
      </w:r>
    </w:p>
    <w:p w:rsidR="00C30E1E" w:rsidRDefault="00C30E1E" w:rsidP="00C30E1E">
      <w:pPr>
        <w:pStyle w:val="NormalWeb"/>
        <w:spacing w:after="240" w:afterAutospacing="0"/>
        <w:rPr>
          <w:rFonts w:ascii="Arial" w:hAnsi="Arial" w:cs="Courier New"/>
          <w:b/>
          <w:bCs/>
        </w:rPr>
      </w:pPr>
      <w:r>
        <w:rPr>
          <w:rFonts w:ascii="Arial" w:hAnsi="Arial" w:cs="Courier New"/>
          <w:b/>
          <w:bCs/>
        </w:rPr>
        <w:t>6.</w:t>
      </w:r>
      <w:r>
        <w:rPr>
          <w:rFonts w:ascii="Arial" w:hAnsi="Arial" w:cs="Courier New"/>
        </w:rPr>
        <w:t xml:space="preserve"> [</w:t>
      </w:r>
      <w:r>
        <w:rPr>
          <w:rFonts w:ascii="Arial" w:hAnsi="Arial" w:cs="Courier New"/>
          <w:i/>
          <w:iCs/>
        </w:rPr>
        <w:t>Applicable only to foundation special schools</w:t>
      </w:r>
      <w:r>
        <w:rPr>
          <w:rFonts w:ascii="Arial" w:hAnsi="Arial" w:cs="Courier New"/>
        </w:rPr>
        <w:t xml:space="preserve">] </w:t>
      </w:r>
      <w:proofErr w:type="gramStart"/>
      <w:r>
        <w:rPr>
          <w:rFonts w:ascii="Arial" w:hAnsi="Arial" w:cs="Courier New"/>
        </w:rPr>
        <w:t>The</w:t>
      </w:r>
      <w:proofErr w:type="gramEnd"/>
      <w:r>
        <w:rPr>
          <w:rFonts w:ascii="Arial" w:hAnsi="Arial" w:cs="Courier New"/>
        </w:rPr>
        <w:t xml:space="preserve"> body/ies entitled to nominate a person for appointment as a community governor under schedule 3 to the Regulations is/are [</w:t>
      </w:r>
      <w:r>
        <w:rPr>
          <w:rFonts w:ascii="Arial" w:hAnsi="Arial" w:cs="Courier New"/>
          <w:i/>
          <w:iCs/>
        </w:rPr>
        <w:t>Insert here the name of the body designated by the LEA</w:t>
      </w:r>
      <w:r>
        <w:rPr>
          <w:rFonts w:ascii="Arial" w:hAnsi="Arial" w:cs="Arial"/>
        </w:rPr>
        <w:t>].</w:t>
      </w:r>
    </w:p>
    <w:p w:rsidR="00C30E1E" w:rsidRDefault="00C30E1E" w:rsidP="00C30E1E">
      <w:pPr>
        <w:pStyle w:val="NormalWeb"/>
        <w:spacing w:after="240" w:afterAutospacing="0"/>
        <w:rPr>
          <w:rFonts w:ascii="Arial" w:hAnsi="Arial" w:cs="Courier New"/>
        </w:rPr>
      </w:pPr>
      <w:r>
        <w:rPr>
          <w:rFonts w:ascii="Arial" w:hAnsi="Arial" w:cs="Courier New"/>
          <w:b/>
          <w:bCs/>
        </w:rPr>
        <w:t xml:space="preserve">7. </w:t>
      </w:r>
      <w:r>
        <w:rPr>
          <w:rFonts w:ascii="Arial" w:hAnsi="Arial" w:cs="Courier New"/>
        </w:rPr>
        <w:t xml:space="preserve">The sponsor[s] entitled to nominate person[s] for appointment as sponsor governors under schedule 5 of the Regulations is/are </w:t>
      </w:r>
      <w:r>
        <w:rPr>
          <w:rFonts w:ascii="Arial" w:hAnsi="Arial" w:cs="Courier New"/>
          <w:i/>
          <w:iCs/>
        </w:rPr>
        <w:t>[insert name here].</w:t>
      </w:r>
    </w:p>
    <w:p w:rsidR="00C30E1E" w:rsidRDefault="00C30E1E" w:rsidP="00C30E1E">
      <w:pPr>
        <w:pStyle w:val="NormalWeb"/>
        <w:spacing w:after="240" w:afterAutospacing="0"/>
        <w:rPr>
          <w:rFonts w:ascii="Arial" w:hAnsi="Arial" w:cs="Courier New"/>
        </w:rPr>
      </w:pPr>
      <w:r>
        <w:rPr>
          <w:rFonts w:ascii="Arial" w:hAnsi="Arial" w:cs="Courier New"/>
          <w:b/>
          <w:bCs/>
        </w:rPr>
        <w:t>8.</w:t>
      </w:r>
      <w:r>
        <w:rPr>
          <w:rFonts w:ascii="Arial" w:hAnsi="Arial" w:cs="Courier New"/>
        </w:rPr>
        <w:t xml:space="preserve"> </w:t>
      </w:r>
      <w:r>
        <w:rPr>
          <w:rFonts w:ascii="Arial" w:hAnsi="Arial" w:cs="Courier New"/>
          <w:i/>
          <w:iCs/>
        </w:rPr>
        <w:t>[Where the school is to have foundation governors]</w:t>
      </w:r>
      <w:r>
        <w:rPr>
          <w:rFonts w:ascii="Arial" w:hAnsi="Arial" w:cs="Courier New"/>
        </w:rPr>
        <w:t xml:space="preserve"> set out the name of any foundation body or person entitled to appoint foundation governors.  If this is more than one person set out the basis on which appointments are made.</w:t>
      </w:r>
    </w:p>
    <w:p w:rsidR="00C30E1E" w:rsidRDefault="00C30E1E" w:rsidP="00C30E1E">
      <w:pPr>
        <w:pStyle w:val="NormalWeb"/>
        <w:spacing w:after="240" w:afterAutospacing="0"/>
        <w:rPr>
          <w:rFonts w:ascii="Arial" w:hAnsi="Arial" w:cs="Courier New"/>
        </w:rPr>
      </w:pPr>
      <w:r>
        <w:rPr>
          <w:rFonts w:ascii="Arial" w:hAnsi="Arial" w:cs="Courier New"/>
        </w:rPr>
        <w:t xml:space="preserve">9. </w:t>
      </w:r>
      <w:r>
        <w:rPr>
          <w:rFonts w:ascii="Arial" w:hAnsi="Arial" w:cs="Courier New"/>
          <w:i/>
          <w:iCs/>
        </w:rPr>
        <w:t>[</w:t>
      </w:r>
      <w:proofErr w:type="gramStart"/>
      <w:r>
        <w:rPr>
          <w:rFonts w:ascii="Arial" w:hAnsi="Arial" w:cs="Courier New"/>
          <w:i/>
          <w:iCs/>
        </w:rPr>
        <w:t>where</w:t>
      </w:r>
      <w:proofErr w:type="gramEnd"/>
      <w:r>
        <w:rPr>
          <w:rFonts w:ascii="Arial" w:hAnsi="Arial" w:cs="Courier New"/>
          <w:i/>
          <w:iCs/>
        </w:rPr>
        <w:t xml:space="preserve"> applicable]</w:t>
      </w:r>
      <w:r>
        <w:rPr>
          <w:rFonts w:ascii="Arial" w:hAnsi="Arial" w:cs="Courier New"/>
        </w:rPr>
        <w:t xml:space="preserve"> </w:t>
      </w:r>
    </w:p>
    <w:p w:rsidR="00C30E1E" w:rsidRDefault="00C30E1E" w:rsidP="00C30E1E">
      <w:pPr>
        <w:pStyle w:val="NormalWeb"/>
        <w:numPr>
          <w:ilvl w:val="0"/>
          <w:numId w:val="35"/>
        </w:numPr>
        <w:spacing w:after="240" w:afterAutospacing="0"/>
        <w:rPr>
          <w:rFonts w:ascii="Arial" w:hAnsi="Arial" w:cs="Courier New"/>
        </w:rPr>
      </w:pPr>
      <w:r>
        <w:rPr>
          <w:rFonts w:ascii="Arial" w:hAnsi="Arial" w:cs="Courier New"/>
        </w:rPr>
        <w:t>the holder of the following office shall be a foundation governor ex-officio:</w:t>
      </w:r>
    </w:p>
    <w:p w:rsidR="00C30E1E" w:rsidRDefault="00C30E1E" w:rsidP="00C30E1E">
      <w:pPr>
        <w:pStyle w:val="NormalWeb"/>
        <w:spacing w:after="240" w:afterAutospacing="0"/>
        <w:ind w:left="360"/>
        <w:rPr>
          <w:rFonts w:ascii="Arial" w:hAnsi="Arial" w:cs="Courier New"/>
          <w:i/>
          <w:iCs/>
        </w:rPr>
      </w:pPr>
      <w:r>
        <w:rPr>
          <w:rFonts w:ascii="Arial" w:hAnsi="Arial" w:cs="Courier New"/>
          <w:i/>
          <w:iCs/>
        </w:rPr>
        <w:t>[</w:t>
      </w:r>
      <w:proofErr w:type="gramStart"/>
      <w:r>
        <w:rPr>
          <w:rFonts w:ascii="Arial" w:hAnsi="Arial" w:cs="Courier New"/>
          <w:i/>
          <w:iCs/>
        </w:rPr>
        <w:t>name</w:t>
      </w:r>
      <w:proofErr w:type="gramEnd"/>
      <w:r>
        <w:rPr>
          <w:rFonts w:ascii="Arial" w:hAnsi="Arial" w:cs="Courier New"/>
          <w:i/>
          <w:iCs/>
        </w:rPr>
        <w:t xml:space="preserve"> of office]</w:t>
      </w:r>
    </w:p>
    <w:p w:rsidR="00C30E1E" w:rsidRDefault="00C30E1E" w:rsidP="00C30E1E">
      <w:pPr>
        <w:pStyle w:val="NormalWeb"/>
        <w:numPr>
          <w:ilvl w:val="0"/>
          <w:numId w:val="35"/>
        </w:numPr>
        <w:spacing w:after="240" w:afterAutospacing="0"/>
        <w:rPr>
          <w:rFonts w:ascii="Arial" w:hAnsi="Arial" w:cs="Courier New"/>
        </w:rPr>
      </w:pPr>
      <w:r>
        <w:rPr>
          <w:rFonts w:ascii="Arial" w:hAnsi="Arial" w:cs="Courier New"/>
        </w:rPr>
        <w:lastRenderedPageBreak/>
        <w:t>The foundation body or person named in paragraph 8 shall be entitled to appoint a foundation governor to act in the place of the ex-officio foundation governor whose governorship derives from the office named in (a) above, in the event that that ex-officio foundation governor is unable or unwilling to act as a foundation governor, or has been removed from office under regulation 28 (2) of the Regulations.</w:t>
      </w:r>
    </w:p>
    <w:p w:rsidR="00C30E1E" w:rsidRDefault="00C30E1E" w:rsidP="00C30E1E">
      <w:pPr>
        <w:pStyle w:val="NormalWeb"/>
        <w:spacing w:after="240" w:afterAutospacing="0"/>
        <w:ind w:left="360"/>
        <w:rPr>
          <w:rFonts w:ascii="Arial" w:hAnsi="Arial" w:cs="Courier New"/>
          <w:i/>
          <w:iCs/>
        </w:rPr>
      </w:pPr>
      <w:r>
        <w:rPr>
          <w:rFonts w:ascii="Arial" w:hAnsi="Arial" w:cs="Courier New"/>
          <w:i/>
          <w:iCs/>
        </w:rPr>
        <w:t xml:space="preserve">[Repeat 9(a) and (b) as necessary where there is more than one ex-officio foundation governorship]. </w:t>
      </w:r>
    </w:p>
    <w:p w:rsidR="00C30E1E" w:rsidRDefault="00C30E1E" w:rsidP="00C30E1E">
      <w:pPr>
        <w:pStyle w:val="NormalWeb"/>
        <w:spacing w:after="240" w:afterAutospacing="0"/>
        <w:rPr>
          <w:rFonts w:ascii="Arial" w:hAnsi="Arial" w:cs="Courier New"/>
        </w:rPr>
      </w:pPr>
      <w:r>
        <w:rPr>
          <w:rFonts w:ascii="Arial" w:hAnsi="Arial" w:cs="Courier New"/>
          <w:b/>
          <w:bCs/>
        </w:rPr>
        <w:t xml:space="preserve">10.  </w:t>
      </w:r>
      <w:r>
        <w:rPr>
          <w:rFonts w:ascii="Arial" w:hAnsi="Arial" w:cs="Courier New"/>
        </w:rPr>
        <w:t>Set out the name of any person entitled to request the removal of any ex-officio foundation governor and to appoint any substitute governor.</w:t>
      </w:r>
    </w:p>
    <w:p w:rsidR="00C30E1E" w:rsidRDefault="00C30E1E" w:rsidP="00C30E1E">
      <w:pPr>
        <w:pStyle w:val="NormalWeb"/>
        <w:spacing w:after="240" w:afterAutospacing="0"/>
        <w:rPr>
          <w:rFonts w:ascii="Arial" w:hAnsi="Arial" w:cs="Courier New"/>
        </w:rPr>
      </w:pPr>
      <w:r>
        <w:rPr>
          <w:rFonts w:ascii="Arial" w:hAnsi="Arial" w:cs="Courier New"/>
          <w:b/>
          <w:bCs/>
        </w:rPr>
        <w:t>11</w:t>
      </w:r>
      <w:r>
        <w:rPr>
          <w:rFonts w:ascii="Arial" w:hAnsi="Arial" w:cs="Courier New"/>
        </w:rPr>
        <w:t xml:space="preserve">. </w:t>
      </w:r>
      <w:r>
        <w:rPr>
          <w:rFonts w:ascii="Arial" w:hAnsi="Arial" w:cs="Courier New"/>
          <w:i/>
          <w:iCs/>
        </w:rPr>
        <w:t>[Where the school has a trust]</w:t>
      </w:r>
      <w:r>
        <w:rPr>
          <w:rFonts w:ascii="Arial" w:hAnsi="Arial" w:cs="Courier New"/>
        </w:rPr>
        <w:t xml:space="preserve"> the fact that a trust exists. </w:t>
      </w:r>
    </w:p>
    <w:p w:rsidR="00C30E1E" w:rsidRDefault="00C30E1E" w:rsidP="00C30E1E">
      <w:pPr>
        <w:pStyle w:val="NormalWeb"/>
        <w:numPr>
          <w:ilvl w:val="0"/>
          <w:numId w:val="28"/>
        </w:numPr>
        <w:tabs>
          <w:tab w:val="clear" w:pos="1095"/>
          <w:tab w:val="left" w:pos="684"/>
        </w:tabs>
        <w:spacing w:after="240" w:afterAutospacing="0"/>
        <w:ind w:left="0" w:firstLine="0"/>
        <w:rPr>
          <w:rFonts w:ascii="Arial" w:hAnsi="Arial"/>
        </w:rPr>
      </w:pPr>
      <w:r>
        <w:rPr>
          <w:rFonts w:ascii="Arial" w:hAnsi="Arial" w:cs="Courier New"/>
          <w:i/>
          <w:iCs/>
        </w:rPr>
        <w:t xml:space="preserve">[If the school will have a religious character] </w:t>
      </w:r>
      <w:r w:rsidRPr="004E4892">
        <w:rPr>
          <w:rFonts w:ascii="Arial" w:hAnsi="Arial" w:cs="Courier New"/>
          <w:iCs/>
        </w:rPr>
        <w:t>a description of</w:t>
      </w:r>
      <w:r>
        <w:rPr>
          <w:rFonts w:ascii="Arial" w:hAnsi="Arial" w:cs="Courier New"/>
        </w:rPr>
        <w:t xml:space="preserve"> the ethos of the school.</w:t>
      </w:r>
    </w:p>
    <w:p w:rsidR="00C30E1E" w:rsidRDefault="00C30E1E" w:rsidP="00C30E1E">
      <w:pPr>
        <w:pStyle w:val="NormalWeb"/>
        <w:numPr>
          <w:ilvl w:val="0"/>
          <w:numId w:val="28"/>
        </w:numPr>
        <w:tabs>
          <w:tab w:val="clear" w:pos="1095"/>
          <w:tab w:val="left" w:pos="684"/>
        </w:tabs>
        <w:spacing w:after="240" w:afterAutospacing="0"/>
        <w:ind w:left="0" w:firstLine="0"/>
        <w:rPr>
          <w:rStyle w:val="Strong"/>
          <w:rFonts w:ascii="Arial" w:hAnsi="Arial"/>
          <w:b w:val="0"/>
          <w:bCs w:val="0"/>
        </w:rPr>
      </w:pPr>
      <w:r>
        <w:rPr>
          <w:rStyle w:val="Strong"/>
          <w:rFonts w:ascii="Arial" w:hAnsi="Arial"/>
        </w:rPr>
        <w:t>[</w:t>
      </w:r>
      <w:r>
        <w:rPr>
          <w:rStyle w:val="Emphasis"/>
          <w:rFonts w:ascii="Arial" w:hAnsi="Arial"/>
        </w:rPr>
        <w:t>applicable if the term of office of one or more categories of governor is shorter than four years</w:t>
      </w:r>
      <w:r>
        <w:rPr>
          <w:rStyle w:val="Strong"/>
          <w:rFonts w:ascii="Arial" w:hAnsi="Arial"/>
        </w:rPr>
        <w:t xml:space="preserve">:] </w:t>
      </w:r>
      <w:r>
        <w:rPr>
          <w:rStyle w:val="Strong"/>
          <w:rFonts w:ascii="Arial" w:hAnsi="Arial"/>
          <w:b w:val="0"/>
          <w:bCs w:val="0"/>
        </w:rPr>
        <w:t>The term of office of [</w:t>
      </w:r>
      <w:r w:rsidRPr="00DC7DC8">
        <w:rPr>
          <w:rStyle w:val="Strong"/>
          <w:rFonts w:ascii="Arial" w:hAnsi="Arial"/>
          <w:b w:val="0"/>
          <w:bCs w:val="0"/>
          <w:i/>
        </w:rPr>
        <w:t>category of governor</w:t>
      </w:r>
      <w:r>
        <w:rPr>
          <w:rStyle w:val="Strong"/>
          <w:rFonts w:ascii="Arial" w:hAnsi="Arial"/>
          <w:b w:val="0"/>
          <w:bCs w:val="0"/>
        </w:rPr>
        <w:t xml:space="preserve">] is </w:t>
      </w:r>
      <w:r>
        <w:rPr>
          <w:rStyle w:val="Strong"/>
          <w:rFonts w:ascii="Arial" w:hAnsi="Arial"/>
          <w:b w:val="0"/>
          <w:bCs w:val="0"/>
          <w:i/>
          <w:iCs/>
        </w:rPr>
        <w:t>[insert period between one and four years</w:t>
      </w:r>
      <w:r>
        <w:rPr>
          <w:rStyle w:val="Strong"/>
          <w:rFonts w:ascii="Arial" w:hAnsi="Arial"/>
          <w:b w:val="0"/>
          <w:bCs w:val="0"/>
        </w:rPr>
        <w:t>].</w:t>
      </w:r>
    </w:p>
    <w:p w:rsidR="00C30E1E" w:rsidRDefault="00C30E1E" w:rsidP="00C30E1E">
      <w:pPr>
        <w:pStyle w:val="NormalWeb"/>
        <w:numPr>
          <w:ilvl w:val="0"/>
          <w:numId w:val="28"/>
        </w:numPr>
        <w:tabs>
          <w:tab w:val="clear" w:pos="1095"/>
        </w:tabs>
        <w:spacing w:after="240" w:afterAutospacing="0"/>
        <w:ind w:hanging="1095"/>
        <w:rPr>
          <w:rFonts w:ascii="Arial" w:hAnsi="Arial" w:cs="Courier New"/>
        </w:rPr>
      </w:pPr>
      <w:r>
        <w:rPr>
          <w:rFonts w:ascii="Arial" w:hAnsi="Arial" w:cs="Courier New"/>
        </w:rPr>
        <w:t xml:space="preserve">This instrument of government comes into effect on [insert date] </w:t>
      </w:r>
    </w:p>
    <w:p w:rsidR="00C30E1E" w:rsidRDefault="00C30E1E" w:rsidP="00C30E1E">
      <w:pPr>
        <w:pStyle w:val="NormalWeb"/>
        <w:numPr>
          <w:ilvl w:val="0"/>
          <w:numId w:val="28"/>
        </w:numPr>
        <w:tabs>
          <w:tab w:val="clear" w:pos="1095"/>
        </w:tabs>
        <w:spacing w:after="240" w:afterAutospacing="0"/>
        <w:ind w:left="0" w:firstLine="0"/>
        <w:rPr>
          <w:rFonts w:ascii="Arial" w:hAnsi="Arial" w:cs="Courier New"/>
        </w:rPr>
      </w:pPr>
      <w:r>
        <w:rPr>
          <w:rFonts w:ascii="Arial" w:hAnsi="Arial" w:cs="Courier New"/>
        </w:rPr>
        <w:t xml:space="preserve">This instrument was made by order </w:t>
      </w:r>
      <w:proofErr w:type="gramStart"/>
      <w:r>
        <w:rPr>
          <w:rFonts w:ascii="Arial" w:hAnsi="Arial" w:cs="Courier New"/>
        </w:rPr>
        <w:t>of  …</w:t>
      </w:r>
      <w:proofErr w:type="gramEnd"/>
      <w:r>
        <w:rPr>
          <w:rFonts w:ascii="Arial" w:hAnsi="Arial" w:cs="Courier New"/>
        </w:rPr>
        <w:t xml:space="preserve">……………………..  Local Education Authority on ………………………  </w:t>
      </w:r>
    </w:p>
    <w:p w:rsidR="00C30E1E" w:rsidRDefault="00C30E1E" w:rsidP="00C30E1E">
      <w:pPr>
        <w:pStyle w:val="NormalWeb"/>
        <w:numPr>
          <w:ilvl w:val="0"/>
          <w:numId w:val="28"/>
        </w:numPr>
        <w:tabs>
          <w:tab w:val="clear" w:pos="1095"/>
        </w:tabs>
        <w:spacing w:after="240" w:afterAutospacing="0"/>
        <w:ind w:left="0" w:firstLine="0"/>
        <w:rPr>
          <w:rFonts w:ascii="Arial" w:hAnsi="Arial" w:cs="Courier New"/>
        </w:rPr>
      </w:pPr>
      <w:r>
        <w:rPr>
          <w:rFonts w:ascii="Arial" w:hAnsi="Arial" w:cs="Courier New"/>
        </w:rPr>
        <w:t>A copy of the instrument must be supplied to every member of the governor body (and the head teacher if not a governor), any trustees and to the appropriate Diocesan Authority or religious body.</w:t>
      </w:r>
    </w:p>
    <w:p w:rsidR="00C30E1E" w:rsidRPr="00C64EFE" w:rsidRDefault="00C30E1E" w:rsidP="00C30E1E">
      <w:pPr>
        <w:pStyle w:val="NormalWeb"/>
        <w:rPr>
          <w:rFonts w:ascii="Arial" w:hAnsi="Arial"/>
        </w:rPr>
      </w:pPr>
    </w:p>
    <w:p w:rsidR="00C30E1E" w:rsidRDefault="00C30E1E" w:rsidP="00C30E1E">
      <w:pPr>
        <w:rPr>
          <w:rFonts w:cs="Courier New"/>
          <w:sz w:val="24"/>
        </w:rPr>
      </w:pPr>
    </w:p>
    <w:p w:rsidR="00C61265" w:rsidRPr="00AB70F5" w:rsidRDefault="00C61265" w:rsidP="00C61265">
      <w:pPr>
        <w:pStyle w:val="Footer"/>
        <w:tabs>
          <w:tab w:val="clear" w:pos="4153"/>
          <w:tab w:val="clear" w:pos="8306"/>
        </w:tabs>
        <w:rPr>
          <w:rFonts w:cs="Courier New"/>
          <w:sz w:val="24"/>
          <w:szCs w:val="24"/>
        </w:rPr>
      </w:pPr>
    </w:p>
    <w:p w:rsidR="00C61265" w:rsidRPr="00AB70F5" w:rsidRDefault="00C61265" w:rsidP="00C61265">
      <w:pPr>
        <w:pStyle w:val="Footer"/>
        <w:tabs>
          <w:tab w:val="clear" w:pos="4153"/>
          <w:tab w:val="clear" w:pos="8306"/>
        </w:tabs>
        <w:rPr>
          <w:rFonts w:cs="Courier New"/>
          <w:sz w:val="24"/>
          <w:szCs w:val="24"/>
        </w:rPr>
      </w:pPr>
      <w:r w:rsidRPr="00AB70F5">
        <w:rPr>
          <w:rFonts w:cs="Courier New"/>
          <w:sz w:val="24"/>
          <w:szCs w:val="24"/>
        </w:rPr>
        <w:br w:type="page"/>
      </w:r>
    </w:p>
    <w:p w:rsidR="00C61265" w:rsidRPr="00AB70F5" w:rsidRDefault="00C61265" w:rsidP="00C61265">
      <w:pPr>
        <w:jc w:val="center"/>
        <w:rPr>
          <w:rFonts w:cs="Courier New"/>
          <w:b/>
          <w:sz w:val="24"/>
          <w:szCs w:val="24"/>
        </w:rPr>
      </w:pPr>
      <w:r w:rsidRPr="00AB70F5">
        <w:rPr>
          <w:rFonts w:cs="Courier New"/>
          <w:b/>
          <w:sz w:val="24"/>
          <w:szCs w:val="24"/>
        </w:rPr>
        <w:t>INSTRUMENT OF GOVERNMENT: VOLUNTARY AIDED SCHOOLS</w:t>
      </w:r>
    </w:p>
    <w:p w:rsidR="00C61265" w:rsidRPr="00AB70F5" w:rsidRDefault="00C61265" w:rsidP="00C61265">
      <w:pPr>
        <w:jc w:val="center"/>
        <w:rPr>
          <w:rFonts w:cs="Courier New"/>
          <w:sz w:val="24"/>
          <w:szCs w:val="24"/>
        </w:rPr>
      </w:pPr>
    </w:p>
    <w:p w:rsidR="00C61265" w:rsidRPr="00AB70F5" w:rsidRDefault="00C61265" w:rsidP="00C61265">
      <w:pPr>
        <w:rPr>
          <w:rFonts w:cs="Courier New"/>
          <w:sz w:val="24"/>
          <w:szCs w:val="24"/>
        </w:rPr>
      </w:pPr>
      <w:r w:rsidRPr="00AB70F5">
        <w:rPr>
          <w:rFonts w:cs="Courier New"/>
          <w:b/>
          <w:bCs/>
          <w:sz w:val="24"/>
          <w:szCs w:val="24"/>
        </w:rPr>
        <w:t>1.</w:t>
      </w:r>
      <w:r w:rsidRPr="00AB70F5">
        <w:rPr>
          <w:rFonts w:cs="Courier New"/>
          <w:sz w:val="24"/>
          <w:szCs w:val="24"/>
        </w:rPr>
        <w:t xml:space="preserve"> The name of the school is……………………………………………………</w:t>
      </w:r>
      <w:proofErr w:type="gramStart"/>
      <w:r w:rsidRPr="00AB70F5">
        <w:rPr>
          <w:rFonts w:cs="Courier New"/>
          <w:sz w:val="24"/>
          <w:szCs w:val="24"/>
        </w:rPr>
        <w:t>.</w:t>
      </w:r>
      <w:proofErr w:type="gramEnd"/>
      <w:r w:rsidRPr="00AB70F5">
        <w:rPr>
          <w:rFonts w:cs="Courier New"/>
          <w:sz w:val="24"/>
          <w:szCs w:val="24"/>
        </w:rPr>
        <w:br/>
      </w:r>
      <w:r w:rsidRPr="00AB70F5">
        <w:rPr>
          <w:rFonts w:cs="Courier New"/>
          <w:sz w:val="24"/>
          <w:szCs w:val="24"/>
        </w:rPr>
        <w:br/>
      </w:r>
      <w:r w:rsidRPr="00AB70F5">
        <w:rPr>
          <w:rFonts w:cs="Courier New"/>
          <w:b/>
          <w:bCs/>
          <w:sz w:val="24"/>
          <w:szCs w:val="24"/>
        </w:rPr>
        <w:t>2.</w:t>
      </w:r>
      <w:r w:rsidRPr="00AB70F5">
        <w:rPr>
          <w:rFonts w:cs="Courier New"/>
          <w:sz w:val="24"/>
          <w:szCs w:val="24"/>
        </w:rPr>
        <w:t xml:space="preserve"> The school is a voluntary aided school</w:t>
      </w:r>
      <w:r w:rsidRPr="00AB70F5">
        <w:rPr>
          <w:rFonts w:cs="Courier New"/>
          <w:i/>
          <w:iCs/>
          <w:sz w:val="24"/>
          <w:szCs w:val="24"/>
        </w:rPr>
        <w:t>.</w:t>
      </w:r>
      <w:r w:rsidRPr="00AB70F5">
        <w:rPr>
          <w:rFonts w:cs="Courier New"/>
          <w:sz w:val="24"/>
          <w:szCs w:val="24"/>
        </w:rPr>
        <w:br/>
      </w:r>
    </w:p>
    <w:p w:rsidR="00C61265" w:rsidRPr="00AB70F5" w:rsidRDefault="00C61265" w:rsidP="00C61265">
      <w:pPr>
        <w:rPr>
          <w:rFonts w:cs="Courier New"/>
          <w:sz w:val="24"/>
          <w:szCs w:val="24"/>
        </w:rPr>
      </w:pPr>
      <w:r w:rsidRPr="00AB70F5">
        <w:rPr>
          <w:rFonts w:cs="Courier New"/>
          <w:b/>
          <w:bCs/>
          <w:sz w:val="24"/>
          <w:szCs w:val="24"/>
        </w:rPr>
        <w:t>3.</w:t>
      </w:r>
      <w:r w:rsidRPr="00AB70F5">
        <w:rPr>
          <w:rFonts w:cs="Courier New"/>
          <w:sz w:val="24"/>
          <w:szCs w:val="24"/>
        </w:rPr>
        <w:t xml:space="preserve"> The name of the governing body is "The governing body of…………………….." </w:t>
      </w:r>
      <w:r w:rsidRPr="00AB70F5">
        <w:rPr>
          <w:rFonts w:cs="Courier New"/>
          <w:i/>
          <w:iCs/>
          <w:sz w:val="24"/>
          <w:szCs w:val="24"/>
        </w:rPr>
        <w:t>[</w:t>
      </w:r>
      <w:proofErr w:type="gramStart"/>
      <w:r w:rsidRPr="00AB70F5">
        <w:rPr>
          <w:rFonts w:cs="Courier New"/>
          <w:i/>
          <w:iCs/>
          <w:sz w:val="24"/>
          <w:szCs w:val="24"/>
        </w:rPr>
        <w:t>insert</w:t>
      </w:r>
      <w:proofErr w:type="gramEnd"/>
      <w:r w:rsidRPr="00AB70F5">
        <w:rPr>
          <w:rFonts w:cs="Courier New"/>
          <w:i/>
          <w:iCs/>
          <w:sz w:val="24"/>
          <w:szCs w:val="24"/>
        </w:rPr>
        <w:t xml:space="preserve"> the name of the school as set out in paragraph 1. above]</w:t>
      </w:r>
      <w:r w:rsidRPr="00AB70F5">
        <w:rPr>
          <w:rFonts w:cs="Courier New"/>
          <w:sz w:val="24"/>
          <w:szCs w:val="24"/>
        </w:rPr>
        <w:t>.</w:t>
      </w:r>
      <w:r w:rsidRPr="00AB70F5">
        <w:rPr>
          <w:rFonts w:cs="Courier New"/>
          <w:sz w:val="24"/>
          <w:szCs w:val="24"/>
        </w:rPr>
        <w:br/>
      </w:r>
    </w:p>
    <w:p w:rsidR="00C61265" w:rsidRPr="00AB70F5" w:rsidRDefault="00C61265" w:rsidP="00C61265">
      <w:pPr>
        <w:rPr>
          <w:rFonts w:cs="Courier New"/>
          <w:sz w:val="24"/>
          <w:szCs w:val="24"/>
        </w:rPr>
      </w:pPr>
      <w:r w:rsidRPr="00AB70F5">
        <w:rPr>
          <w:rFonts w:cs="Courier New"/>
          <w:b/>
          <w:bCs/>
          <w:sz w:val="24"/>
          <w:szCs w:val="24"/>
        </w:rPr>
        <w:t>4.</w:t>
      </w:r>
      <w:r w:rsidRPr="00AB70F5">
        <w:rPr>
          <w:rFonts w:cs="Courier New"/>
          <w:sz w:val="24"/>
          <w:szCs w:val="24"/>
        </w:rPr>
        <w:t xml:space="preserve"> The governing body shall consist of:</w:t>
      </w:r>
    </w:p>
    <w:p w:rsidR="00C61265" w:rsidRPr="00AB70F5" w:rsidRDefault="00C61265" w:rsidP="00C61265">
      <w:pPr>
        <w:pStyle w:val="Footer"/>
        <w:tabs>
          <w:tab w:val="clear" w:pos="4153"/>
          <w:tab w:val="clear" w:pos="8306"/>
        </w:tabs>
        <w:rPr>
          <w:rFonts w:cs="Courier New"/>
          <w:sz w:val="24"/>
          <w:szCs w:val="24"/>
        </w:rPr>
      </w:pPr>
    </w:p>
    <w:p w:rsidR="00C61265" w:rsidRPr="00AB70F5" w:rsidRDefault="00C61265" w:rsidP="00C61265">
      <w:pPr>
        <w:spacing w:after="240"/>
        <w:ind w:left="720"/>
        <w:rPr>
          <w:rFonts w:cs="Courier New"/>
          <w:sz w:val="24"/>
          <w:szCs w:val="24"/>
        </w:rPr>
      </w:pPr>
      <w:r w:rsidRPr="00AB70F5">
        <w:rPr>
          <w:rFonts w:cs="Courier New"/>
          <w:sz w:val="24"/>
          <w:szCs w:val="24"/>
        </w:rPr>
        <w:t>a. X parent governors [</w:t>
      </w:r>
      <w:r w:rsidRPr="00AB70F5">
        <w:rPr>
          <w:rFonts w:cs="Courier New"/>
          <w:i/>
          <w:iCs/>
          <w:sz w:val="24"/>
          <w:szCs w:val="24"/>
        </w:rPr>
        <w:t>at least one third of the places</w:t>
      </w:r>
      <w:r w:rsidRPr="00AB70F5">
        <w:rPr>
          <w:rFonts w:cs="Courier New"/>
          <w:sz w:val="24"/>
          <w:szCs w:val="24"/>
        </w:rPr>
        <w:t>];</w:t>
      </w:r>
      <w:r w:rsidRPr="00AB70F5">
        <w:rPr>
          <w:rFonts w:cs="Courier New"/>
          <w:sz w:val="24"/>
          <w:szCs w:val="24"/>
        </w:rPr>
        <w:br/>
      </w:r>
      <w:r w:rsidRPr="00AB70F5">
        <w:rPr>
          <w:rFonts w:cs="Courier New"/>
          <w:sz w:val="24"/>
          <w:szCs w:val="24"/>
        </w:rPr>
        <w:br/>
        <w:t>b. X LEA governors [</w:t>
      </w:r>
      <w:r w:rsidRPr="00AB70F5">
        <w:rPr>
          <w:rFonts w:cs="Courier New"/>
          <w:i/>
          <w:iCs/>
          <w:sz w:val="24"/>
          <w:szCs w:val="24"/>
        </w:rPr>
        <w:t>up to and including one tenth of the places</w:t>
      </w:r>
      <w:r w:rsidRPr="00AB70F5">
        <w:rPr>
          <w:rFonts w:cs="Courier New"/>
          <w:sz w:val="24"/>
          <w:szCs w:val="24"/>
        </w:rPr>
        <w:t>];</w:t>
      </w:r>
      <w:r w:rsidRPr="00AB70F5">
        <w:rPr>
          <w:rFonts w:cs="Courier New"/>
          <w:sz w:val="24"/>
          <w:szCs w:val="24"/>
        </w:rPr>
        <w:br/>
      </w:r>
      <w:r w:rsidRPr="00AB70F5">
        <w:rPr>
          <w:rFonts w:cs="Courier New"/>
          <w:sz w:val="24"/>
          <w:szCs w:val="24"/>
        </w:rPr>
        <w:br/>
        <w:t>c. X staff governors [</w:t>
      </w:r>
      <w:r w:rsidRPr="00AB70F5">
        <w:rPr>
          <w:rFonts w:cs="Courier New"/>
          <w:i/>
          <w:iCs/>
          <w:sz w:val="24"/>
          <w:szCs w:val="24"/>
        </w:rPr>
        <w:t>at least two, up to and including one third of the places and including the head teacher</w:t>
      </w:r>
      <w:r w:rsidR="00F90466">
        <w:rPr>
          <w:rFonts w:cs="Courier New"/>
          <w:i/>
          <w:iCs/>
          <w:sz w:val="24"/>
          <w:szCs w:val="24"/>
        </w:rPr>
        <w:t>];</w:t>
      </w:r>
      <w:r w:rsidRPr="00AB70F5">
        <w:rPr>
          <w:rFonts w:cs="Courier New"/>
          <w:i/>
          <w:iCs/>
          <w:sz w:val="24"/>
          <w:szCs w:val="24"/>
        </w:rPr>
        <w:t xml:space="preserve"> </w:t>
      </w:r>
    </w:p>
    <w:p w:rsidR="00C61265" w:rsidRPr="00AB70F5" w:rsidRDefault="00C61265" w:rsidP="00447FAD">
      <w:pPr>
        <w:pStyle w:val="BodyTextIndent2"/>
        <w:ind w:left="720"/>
        <w:rPr>
          <w:szCs w:val="24"/>
        </w:rPr>
      </w:pPr>
      <w:r w:rsidRPr="00AB70F5">
        <w:rPr>
          <w:szCs w:val="24"/>
        </w:rPr>
        <w:t>d. X foundation governors [</w:t>
      </w:r>
      <w:r w:rsidRPr="00AB70F5">
        <w:rPr>
          <w:i/>
          <w:szCs w:val="24"/>
        </w:rPr>
        <w:t>must outnumber the other governors by two</w:t>
      </w:r>
      <w:r w:rsidRPr="00AB70F5">
        <w:rPr>
          <w:i/>
          <w:iCs/>
          <w:szCs w:val="24"/>
        </w:rPr>
        <w:t>]</w:t>
      </w:r>
      <w:r w:rsidR="00447FAD" w:rsidRPr="00447FAD">
        <w:rPr>
          <w:iCs/>
        </w:rPr>
        <w:t xml:space="preserve"> </w:t>
      </w:r>
      <w:r w:rsidR="00447FAD">
        <w:rPr>
          <w:iCs/>
        </w:rPr>
        <w:t xml:space="preserve">of whom </w:t>
      </w:r>
      <w:proofErr w:type="gramStart"/>
      <w:r w:rsidR="00447FAD">
        <w:rPr>
          <w:iCs/>
        </w:rPr>
        <w:t>X  [</w:t>
      </w:r>
      <w:proofErr w:type="gramEnd"/>
      <w:r w:rsidR="00447FAD">
        <w:rPr>
          <w:i/>
          <w:iCs/>
        </w:rPr>
        <w:t xml:space="preserve">sufficient that, when counted with the parent governors they comprise at  least 1/3 of the </w:t>
      </w:r>
      <w:r w:rsidR="00447FAD" w:rsidRPr="0002738C">
        <w:rPr>
          <w:i/>
          <w:iCs/>
        </w:rPr>
        <w:t>places</w:t>
      </w:r>
      <w:r w:rsidR="00447FAD">
        <w:rPr>
          <w:i/>
          <w:iCs/>
        </w:rPr>
        <w:t xml:space="preserve"> </w:t>
      </w:r>
      <w:r w:rsidR="00447FAD">
        <w:rPr>
          <w:iCs/>
        </w:rPr>
        <w:t xml:space="preserve">] </w:t>
      </w:r>
      <w:r w:rsidR="00447FAD" w:rsidRPr="0002738C">
        <w:rPr>
          <w:iCs/>
        </w:rPr>
        <w:t>shall</w:t>
      </w:r>
      <w:r w:rsidR="00447FAD">
        <w:rPr>
          <w:iCs/>
        </w:rPr>
        <w:t>, at the time of their appointment, be eligible for election or appointment as parent governors</w:t>
      </w:r>
      <w:r w:rsidR="00F90466">
        <w:rPr>
          <w:i/>
          <w:iCs/>
          <w:szCs w:val="24"/>
        </w:rPr>
        <w:t>;</w:t>
      </w:r>
    </w:p>
    <w:p w:rsidR="00C61265" w:rsidRPr="00AB70F5" w:rsidRDefault="00C61265" w:rsidP="00C61265">
      <w:pPr>
        <w:pStyle w:val="BodyTextIndent2"/>
        <w:ind w:left="0"/>
        <w:rPr>
          <w:szCs w:val="24"/>
        </w:rPr>
      </w:pPr>
    </w:p>
    <w:p w:rsidR="00C61265" w:rsidRPr="00AB70F5" w:rsidRDefault="00C61265" w:rsidP="006C4E8A">
      <w:pPr>
        <w:pStyle w:val="BodyTextIndent2"/>
        <w:ind w:left="720"/>
        <w:rPr>
          <w:szCs w:val="24"/>
        </w:rPr>
      </w:pPr>
      <w:r w:rsidRPr="00AB70F5">
        <w:rPr>
          <w:szCs w:val="24"/>
        </w:rPr>
        <w:t>e. [</w:t>
      </w:r>
      <w:r w:rsidRPr="00AB70F5">
        <w:rPr>
          <w:i/>
          <w:iCs/>
          <w:szCs w:val="24"/>
        </w:rPr>
        <w:t>where applicable</w:t>
      </w:r>
      <w:r w:rsidRPr="00AB70F5">
        <w:rPr>
          <w:szCs w:val="24"/>
        </w:rPr>
        <w:t>] X sponsor governors [</w:t>
      </w:r>
      <w:r w:rsidRPr="00AB70F5">
        <w:rPr>
          <w:i/>
          <w:iCs/>
          <w:szCs w:val="24"/>
        </w:rPr>
        <w:t>up to two</w:t>
      </w:r>
      <w:r w:rsidR="006C4E8A">
        <w:rPr>
          <w:i/>
          <w:iCs/>
          <w:szCs w:val="24"/>
        </w:rPr>
        <w:t xml:space="preserve"> </w:t>
      </w:r>
      <w:r w:rsidR="006C4E8A">
        <w:rPr>
          <w:i/>
          <w:iCs/>
        </w:rPr>
        <w:t>if the school is a primary school or up to four if a secondary school</w:t>
      </w:r>
      <w:r w:rsidRPr="00AB70F5">
        <w:rPr>
          <w:szCs w:val="24"/>
        </w:rPr>
        <w:t>] and x foundation governors to preserve the foundation majority.</w:t>
      </w:r>
    </w:p>
    <w:p w:rsidR="00C61265" w:rsidRPr="00AB70F5" w:rsidRDefault="00C61265" w:rsidP="00C61265">
      <w:pPr>
        <w:pStyle w:val="BodyTextIndent2"/>
        <w:ind w:left="0"/>
        <w:rPr>
          <w:szCs w:val="24"/>
        </w:rPr>
      </w:pPr>
    </w:p>
    <w:p w:rsidR="00C61265" w:rsidRPr="00AB70F5" w:rsidRDefault="00C61265" w:rsidP="00C61265">
      <w:pPr>
        <w:pStyle w:val="NormalWeb"/>
        <w:rPr>
          <w:rFonts w:ascii="Arial" w:hAnsi="Arial"/>
        </w:rPr>
      </w:pPr>
      <w:r w:rsidRPr="00AB70F5">
        <w:rPr>
          <w:rFonts w:ascii="Arial" w:hAnsi="Arial"/>
          <w:b/>
          <w:bCs/>
        </w:rPr>
        <w:t>5.</w:t>
      </w:r>
      <w:r w:rsidRPr="00AB70F5">
        <w:rPr>
          <w:rFonts w:ascii="Arial" w:hAnsi="Arial"/>
        </w:rPr>
        <w:t xml:space="preserve"> Total number of governors [………</w:t>
      </w:r>
      <w:r w:rsidR="006C4E8A" w:rsidRPr="0002738C">
        <w:rPr>
          <w:rFonts w:ascii="Arial" w:hAnsi="Arial"/>
          <w:i/>
        </w:rPr>
        <w:t>including sponsor governors and additional foundation governors</w:t>
      </w:r>
      <w:r w:rsidRPr="00AB70F5">
        <w:rPr>
          <w:rFonts w:ascii="Arial" w:hAnsi="Arial"/>
        </w:rPr>
        <w:t xml:space="preserve">] </w:t>
      </w:r>
    </w:p>
    <w:p w:rsidR="00C61265" w:rsidRPr="00AB70F5" w:rsidRDefault="00C61265" w:rsidP="00C61265">
      <w:pPr>
        <w:pStyle w:val="NormalWeb"/>
        <w:rPr>
          <w:rFonts w:ascii="Arial" w:hAnsi="Arial" w:cs="Courier New"/>
        </w:rPr>
      </w:pPr>
      <w:r w:rsidRPr="006C4E8A">
        <w:rPr>
          <w:rFonts w:ascii="Arial" w:hAnsi="Arial"/>
          <w:b/>
        </w:rPr>
        <w:t>6.</w:t>
      </w:r>
      <w:r w:rsidRPr="00AB70F5">
        <w:rPr>
          <w:rFonts w:ascii="Arial" w:hAnsi="Arial"/>
        </w:rPr>
        <w:t xml:space="preserve"> </w:t>
      </w:r>
      <w:r w:rsidRPr="00AB70F5">
        <w:rPr>
          <w:rFonts w:ascii="Arial" w:hAnsi="Arial" w:cs="Courier New"/>
          <w:b/>
          <w:bCs/>
        </w:rPr>
        <w:t xml:space="preserve"> </w:t>
      </w:r>
      <w:r w:rsidRPr="00AB70F5">
        <w:rPr>
          <w:rFonts w:ascii="Arial" w:hAnsi="Arial" w:cs="Courier New"/>
        </w:rPr>
        <w:t xml:space="preserve">The sponsor[s] entitled to nominate person[s] for appointment as sponsor governors under schedule 5 of the Regulations is/are </w:t>
      </w:r>
      <w:r w:rsidRPr="00AB70F5">
        <w:rPr>
          <w:rFonts w:ascii="Arial" w:hAnsi="Arial" w:cs="Courier New"/>
          <w:i/>
          <w:iCs/>
        </w:rPr>
        <w:t>[insert name here].</w:t>
      </w:r>
    </w:p>
    <w:p w:rsidR="00C61265" w:rsidRPr="00AB70F5" w:rsidRDefault="00C61265" w:rsidP="00C61265">
      <w:pPr>
        <w:pStyle w:val="NormalWeb"/>
        <w:spacing w:after="240" w:afterAutospacing="0"/>
        <w:rPr>
          <w:rFonts w:ascii="Arial" w:hAnsi="Arial" w:cs="Courier New"/>
        </w:rPr>
      </w:pPr>
      <w:r w:rsidRPr="00AB70F5">
        <w:rPr>
          <w:rFonts w:ascii="Arial" w:hAnsi="Arial" w:cs="Courier New"/>
          <w:b/>
          <w:bCs/>
        </w:rPr>
        <w:t>7.</w:t>
      </w:r>
      <w:r w:rsidRPr="00AB70F5">
        <w:rPr>
          <w:rFonts w:ascii="Arial" w:hAnsi="Arial" w:cs="Courier New"/>
        </w:rPr>
        <w:t xml:space="preserve"> Set out the name of any foundation body or person entitled to appoint foundation governors.  If this is more than one person set out the basis on which appointments are made.</w:t>
      </w:r>
    </w:p>
    <w:p w:rsidR="00C61265" w:rsidRPr="00AB70F5" w:rsidRDefault="00C61265" w:rsidP="00C61265">
      <w:pPr>
        <w:pStyle w:val="NormalWeb"/>
        <w:spacing w:after="240" w:afterAutospacing="0"/>
        <w:rPr>
          <w:rFonts w:ascii="Arial" w:hAnsi="Arial" w:cs="Courier New"/>
        </w:rPr>
      </w:pPr>
      <w:r w:rsidRPr="004C6DCD">
        <w:rPr>
          <w:rFonts w:ascii="Arial" w:hAnsi="Arial" w:cs="Courier New"/>
          <w:b/>
        </w:rPr>
        <w:t>8.</w:t>
      </w:r>
      <w:r w:rsidRPr="00AB70F5">
        <w:rPr>
          <w:rFonts w:ascii="Arial" w:hAnsi="Arial" w:cs="Courier New"/>
        </w:rPr>
        <w:t xml:space="preserve"> </w:t>
      </w:r>
      <w:r w:rsidRPr="00AB70F5">
        <w:rPr>
          <w:rFonts w:ascii="Arial" w:hAnsi="Arial" w:cs="Courier New"/>
          <w:i/>
          <w:iCs/>
        </w:rPr>
        <w:t>[</w:t>
      </w:r>
      <w:proofErr w:type="gramStart"/>
      <w:r w:rsidRPr="00AB70F5">
        <w:rPr>
          <w:rFonts w:ascii="Arial" w:hAnsi="Arial" w:cs="Courier New"/>
          <w:i/>
          <w:iCs/>
        </w:rPr>
        <w:t>where</w:t>
      </w:r>
      <w:proofErr w:type="gramEnd"/>
      <w:r w:rsidRPr="00AB70F5">
        <w:rPr>
          <w:rFonts w:ascii="Arial" w:hAnsi="Arial" w:cs="Courier New"/>
          <w:i/>
          <w:iCs/>
        </w:rPr>
        <w:t xml:space="preserve"> applicable]</w:t>
      </w:r>
      <w:r w:rsidRPr="00AB70F5">
        <w:rPr>
          <w:rFonts w:ascii="Arial" w:hAnsi="Arial" w:cs="Courier New"/>
        </w:rPr>
        <w:t xml:space="preserve"> </w:t>
      </w:r>
    </w:p>
    <w:p w:rsidR="00C61265" w:rsidRPr="00AB70F5" w:rsidRDefault="00C61265" w:rsidP="00C61265">
      <w:pPr>
        <w:pStyle w:val="NormalWeb"/>
        <w:numPr>
          <w:ilvl w:val="0"/>
          <w:numId w:val="27"/>
        </w:numPr>
        <w:spacing w:after="240" w:afterAutospacing="0"/>
        <w:rPr>
          <w:rFonts w:ascii="Arial" w:hAnsi="Arial" w:cs="Courier New"/>
        </w:rPr>
      </w:pPr>
      <w:r w:rsidRPr="00AB70F5">
        <w:rPr>
          <w:rFonts w:ascii="Arial" w:hAnsi="Arial" w:cs="Courier New"/>
        </w:rPr>
        <w:t>the holder of the following office shall be a foundation governor ex-officio:</w:t>
      </w:r>
    </w:p>
    <w:p w:rsidR="00C61265" w:rsidRPr="00AB70F5" w:rsidRDefault="00C61265" w:rsidP="00C61265">
      <w:pPr>
        <w:pStyle w:val="NormalWeb"/>
        <w:spacing w:after="240" w:afterAutospacing="0"/>
        <w:ind w:left="360"/>
        <w:rPr>
          <w:rFonts w:ascii="Arial" w:hAnsi="Arial" w:cs="Courier New"/>
          <w:i/>
          <w:iCs/>
        </w:rPr>
      </w:pPr>
      <w:r w:rsidRPr="00AB70F5">
        <w:rPr>
          <w:rFonts w:ascii="Arial" w:hAnsi="Arial" w:cs="Courier New"/>
          <w:i/>
          <w:iCs/>
        </w:rPr>
        <w:t>[</w:t>
      </w:r>
      <w:proofErr w:type="gramStart"/>
      <w:r w:rsidRPr="00AB70F5">
        <w:rPr>
          <w:rFonts w:ascii="Arial" w:hAnsi="Arial" w:cs="Courier New"/>
          <w:i/>
          <w:iCs/>
        </w:rPr>
        <w:t>name</w:t>
      </w:r>
      <w:proofErr w:type="gramEnd"/>
      <w:r w:rsidRPr="00AB70F5">
        <w:rPr>
          <w:rFonts w:ascii="Arial" w:hAnsi="Arial" w:cs="Courier New"/>
          <w:i/>
          <w:iCs/>
        </w:rPr>
        <w:t xml:space="preserve"> of office]</w:t>
      </w:r>
    </w:p>
    <w:p w:rsidR="00C61265" w:rsidRPr="00AB70F5" w:rsidRDefault="00C61265" w:rsidP="00C61265">
      <w:pPr>
        <w:pStyle w:val="NormalWeb"/>
        <w:numPr>
          <w:ilvl w:val="0"/>
          <w:numId w:val="27"/>
        </w:numPr>
        <w:spacing w:after="240" w:afterAutospacing="0"/>
        <w:rPr>
          <w:rFonts w:ascii="Arial" w:hAnsi="Arial" w:cs="Courier New"/>
        </w:rPr>
      </w:pPr>
      <w:r w:rsidRPr="00AB70F5">
        <w:rPr>
          <w:rFonts w:ascii="Arial" w:hAnsi="Arial" w:cs="Courier New"/>
        </w:rPr>
        <w:t xml:space="preserve">The foundation body or person </w:t>
      </w:r>
      <w:r w:rsidR="006C4E8A">
        <w:rPr>
          <w:rFonts w:ascii="Arial" w:hAnsi="Arial" w:cs="Courier New"/>
        </w:rPr>
        <w:t xml:space="preserve">named in paragraph 8 </w:t>
      </w:r>
      <w:r w:rsidRPr="00AB70F5">
        <w:rPr>
          <w:rFonts w:ascii="Arial" w:hAnsi="Arial" w:cs="Courier New"/>
        </w:rPr>
        <w:t>shall be entitled to appoint a foundation governor to act in the place of the ex-officio foundation governor whose governorship derives from the office named in (a) above, in the event that that ex-officio foundation governor is unable or unwilling to act as a foundation governor, or has been removed from office under regulation 2</w:t>
      </w:r>
      <w:r w:rsidR="006C4E8A">
        <w:rPr>
          <w:rFonts w:ascii="Arial" w:hAnsi="Arial" w:cs="Courier New"/>
        </w:rPr>
        <w:t>4</w:t>
      </w:r>
      <w:r w:rsidRPr="00AB70F5">
        <w:rPr>
          <w:rFonts w:ascii="Arial" w:hAnsi="Arial" w:cs="Courier New"/>
        </w:rPr>
        <w:t>(2) of the Regulations.</w:t>
      </w:r>
    </w:p>
    <w:p w:rsidR="00C61265" w:rsidRPr="00AB70F5" w:rsidRDefault="00C61265" w:rsidP="00C61265">
      <w:pPr>
        <w:pStyle w:val="NormalWeb"/>
        <w:spacing w:after="240" w:afterAutospacing="0"/>
        <w:ind w:left="360"/>
        <w:rPr>
          <w:rFonts w:ascii="Arial" w:hAnsi="Arial" w:cs="Courier New"/>
          <w:i/>
          <w:iCs/>
        </w:rPr>
      </w:pPr>
      <w:r w:rsidRPr="00AB70F5">
        <w:rPr>
          <w:rFonts w:ascii="Arial" w:hAnsi="Arial" w:cs="Courier New"/>
          <w:i/>
          <w:iCs/>
        </w:rPr>
        <w:lastRenderedPageBreak/>
        <w:t xml:space="preserve">[Repeat </w:t>
      </w:r>
      <w:r w:rsidR="009C13D8" w:rsidRPr="00AB70F5">
        <w:rPr>
          <w:rFonts w:ascii="Arial" w:hAnsi="Arial" w:cs="Courier New"/>
          <w:i/>
          <w:iCs/>
        </w:rPr>
        <w:t>8</w:t>
      </w:r>
      <w:r w:rsidRPr="00AB70F5">
        <w:rPr>
          <w:rFonts w:ascii="Arial" w:hAnsi="Arial" w:cs="Courier New"/>
          <w:i/>
          <w:iCs/>
        </w:rPr>
        <w:t xml:space="preserve">(a) and (b) as necessary where there is more than one ex-officio foundation governorship]. </w:t>
      </w:r>
    </w:p>
    <w:p w:rsidR="00C61265" w:rsidRPr="00AB70F5" w:rsidRDefault="009C13D8" w:rsidP="00C61265">
      <w:pPr>
        <w:pStyle w:val="NormalWeb"/>
        <w:spacing w:after="240" w:afterAutospacing="0"/>
        <w:rPr>
          <w:rFonts w:ascii="Arial" w:hAnsi="Arial" w:cs="Courier New"/>
        </w:rPr>
      </w:pPr>
      <w:r w:rsidRPr="00AB70F5">
        <w:rPr>
          <w:rFonts w:ascii="Arial" w:hAnsi="Arial" w:cs="Courier New"/>
          <w:b/>
          <w:bCs/>
        </w:rPr>
        <w:t>9</w:t>
      </w:r>
      <w:r w:rsidR="00C61265" w:rsidRPr="00AB70F5">
        <w:rPr>
          <w:rFonts w:ascii="Arial" w:hAnsi="Arial" w:cs="Courier New"/>
          <w:b/>
          <w:bCs/>
        </w:rPr>
        <w:t xml:space="preserve">.  </w:t>
      </w:r>
      <w:r w:rsidR="00C61265" w:rsidRPr="00AB70F5">
        <w:rPr>
          <w:rFonts w:ascii="Arial" w:hAnsi="Arial" w:cs="Courier New"/>
        </w:rPr>
        <w:t>Set out the name of any person entitled to request the removal of any ex-officio foundation governor and to appoint any substitute governor.</w:t>
      </w:r>
    </w:p>
    <w:p w:rsidR="00C61265" w:rsidRPr="00AB70F5" w:rsidRDefault="00C61265" w:rsidP="00C61265">
      <w:pPr>
        <w:pStyle w:val="NormalWeb"/>
        <w:spacing w:after="240" w:afterAutospacing="0"/>
        <w:rPr>
          <w:rFonts w:ascii="Arial" w:hAnsi="Arial" w:cs="Courier New"/>
        </w:rPr>
      </w:pPr>
      <w:r w:rsidRPr="00AB70F5">
        <w:rPr>
          <w:rFonts w:ascii="Arial" w:hAnsi="Arial" w:cs="Courier New"/>
          <w:b/>
          <w:bCs/>
        </w:rPr>
        <w:t>1</w:t>
      </w:r>
      <w:r w:rsidR="009C13D8" w:rsidRPr="00AB70F5">
        <w:rPr>
          <w:rFonts w:ascii="Arial" w:hAnsi="Arial" w:cs="Courier New"/>
          <w:b/>
          <w:bCs/>
        </w:rPr>
        <w:t>0</w:t>
      </w:r>
      <w:r w:rsidRPr="00AB70F5">
        <w:rPr>
          <w:rFonts w:ascii="Arial" w:hAnsi="Arial" w:cs="Courier New"/>
        </w:rPr>
        <w:t xml:space="preserve">. </w:t>
      </w:r>
      <w:r w:rsidRPr="00AB70F5">
        <w:rPr>
          <w:rFonts w:ascii="Arial" w:hAnsi="Arial" w:cs="Courier New"/>
          <w:i/>
          <w:iCs/>
        </w:rPr>
        <w:t xml:space="preserve">[Where the school has a </w:t>
      </w:r>
      <w:proofErr w:type="gramStart"/>
      <w:r w:rsidRPr="00AB70F5">
        <w:rPr>
          <w:rFonts w:ascii="Arial" w:hAnsi="Arial" w:cs="Courier New"/>
          <w:i/>
          <w:iCs/>
        </w:rPr>
        <w:t>trust ]</w:t>
      </w:r>
      <w:proofErr w:type="gramEnd"/>
      <w:r w:rsidRPr="00AB70F5">
        <w:rPr>
          <w:rFonts w:ascii="Arial" w:hAnsi="Arial" w:cs="Courier New"/>
        </w:rPr>
        <w:t xml:space="preserve"> the fact that a trust exists. </w:t>
      </w:r>
    </w:p>
    <w:p w:rsidR="00C61265" w:rsidRPr="00AB70F5" w:rsidRDefault="009C13D8" w:rsidP="009C13D8">
      <w:pPr>
        <w:pStyle w:val="NormalWeb"/>
        <w:numPr>
          <w:ilvl w:val="0"/>
          <w:numId w:val="30"/>
        </w:numPr>
        <w:tabs>
          <w:tab w:val="left" w:pos="684"/>
        </w:tabs>
        <w:spacing w:after="240" w:afterAutospacing="0"/>
        <w:rPr>
          <w:rFonts w:ascii="Arial" w:hAnsi="Arial"/>
        </w:rPr>
      </w:pPr>
      <w:r w:rsidRPr="00AB70F5">
        <w:rPr>
          <w:rFonts w:ascii="Arial" w:hAnsi="Arial" w:cs="Courier New"/>
          <w:iCs/>
        </w:rPr>
        <w:t xml:space="preserve"> </w:t>
      </w:r>
      <w:r w:rsidR="004C6DCD">
        <w:rPr>
          <w:rFonts w:ascii="Arial" w:hAnsi="Arial" w:cs="Courier New"/>
          <w:iCs/>
        </w:rPr>
        <w:t>Where a school has a religious character, a</w:t>
      </w:r>
      <w:r w:rsidR="00C61265" w:rsidRPr="00AB70F5">
        <w:rPr>
          <w:rFonts w:ascii="Arial" w:hAnsi="Arial" w:cs="Courier New"/>
          <w:iCs/>
        </w:rPr>
        <w:t xml:space="preserve"> description of</w:t>
      </w:r>
      <w:r w:rsidR="00C61265" w:rsidRPr="00AB70F5">
        <w:rPr>
          <w:rFonts w:ascii="Arial" w:hAnsi="Arial" w:cs="Courier New"/>
        </w:rPr>
        <w:t xml:space="preserve"> the ethos of the school.</w:t>
      </w:r>
    </w:p>
    <w:p w:rsidR="00C61265" w:rsidRPr="00AB70F5" w:rsidRDefault="00C61265" w:rsidP="00C61265">
      <w:pPr>
        <w:pStyle w:val="NormalWeb"/>
        <w:numPr>
          <w:ilvl w:val="0"/>
          <w:numId w:val="30"/>
        </w:numPr>
        <w:tabs>
          <w:tab w:val="left" w:pos="684"/>
        </w:tabs>
        <w:spacing w:after="240" w:afterAutospacing="0"/>
        <w:ind w:left="0" w:firstLine="0"/>
        <w:rPr>
          <w:rStyle w:val="Strong"/>
          <w:rFonts w:ascii="Arial" w:hAnsi="Arial"/>
          <w:b w:val="0"/>
          <w:bCs w:val="0"/>
        </w:rPr>
      </w:pPr>
      <w:r w:rsidRPr="00AB70F5">
        <w:rPr>
          <w:rStyle w:val="Strong"/>
          <w:rFonts w:ascii="Arial" w:hAnsi="Arial"/>
        </w:rPr>
        <w:t>[</w:t>
      </w:r>
      <w:r w:rsidRPr="00AB70F5">
        <w:rPr>
          <w:rStyle w:val="Emphasis"/>
          <w:rFonts w:ascii="Arial" w:hAnsi="Arial"/>
        </w:rPr>
        <w:t>applicable if the term of office of one or more categories of governor is shorter than four years</w:t>
      </w:r>
      <w:r w:rsidRPr="00AB70F5">
        <w:rPr>
          <w:rStyle w:val="Strong"/>
          <w:rFonts w:ascii="Arial" w:hAnsi="Arial"/>
        </w:rPr>
        <w:t xml:space="preserve">:] </w:t>
      </w:r>
      <w:r w:rsidRPr="00AB70F5">
        <w:rPr>
          <w:rStyle w:val="Strong"/>
          <w:rFonts w:ascii="Arial" w:hAnsi="Arial"/>
          <w:b w:val="0"/>
          <w:bCs w:val="0"/>
        </w:rPr>
        <w:t xml:space="preserve">The term of office of [x category of governor] is </w:t>
      </w:r>
      <w:r w:rsidRPr="00AB70F5">
        <w:rPr>
          <w:rStyle w:val="Strong"/>
          <w:rFonts w:ascii="Arial" w:hAnsi="Arial"/>
          <w:b w:val="0"/>
          <w:bCs w:val="0"/>
          <w:i/>
          <w:iCs/>
        </w:rPr>
        <w:t>[insert period between one and four years</w:t>
      </w:r>
      <w:r w:rsidRPr="00AB70F5">
        <w:rPr>
          <w:rStyle w:val="Strong"/>
          <w:rFonts w:ascii="Arial" w:hAnsi="Arial"/>
          <w:b w:val="0"/>
          <w:bCs w:val="0"/>
        </w:rPr>
        <w:t>].</w:t>
      </w:r>
    </w:p>
    <w:p w:rsidR="00C61265" w:rsidRPr="00AB70F5" w:rsidRDefault="00C61265" w:rsidP="009C13D8">
      <w:pPr>
        <w:pStyle w:val="NormalWeb"/>
        <w:numPr>
          <w:ilvl w:val="0"/>
          <w:numId w:val="30"/>
        </w:numPr>
        <w:spacing w:after="240" w:afterAutospacing="0"/>
        <w:rPr>
          <w:rFonts w:ascii="Arial" w:hAnsi="Arial" w:cs="Courier New"/>
        </w:rPr>
      </w:pPr>
      <w:r w:rsidRPr="00AB70F5">
        <w:rPr>
          <w:rFonts w:ascii="Arial" w:hAnsi="Arial" w:cs="Courier New"/>
        </w:rPr>
        <w:t xml:space="preserve">This instrument of government comes into effect on [….] </w:t>
      </w:r>
    </w:p>
    <w:p w:rsidR="00C61265" w:rsidRPr="00AB70F5" w:rsidRDefault="00C61265" w:rsidP="00C61265">
      <w:pPr>
        <w:pStyle w:val="NormalWeb"/>
        <w:numPr>
          <w:ilvl w:val="0"/>
          <w:numId w:val="30"/>
        </w:numPr>
        <w:spacing w:after="240" w:afterAutospacing="0"/>
        <w:ind w:left="0" w:firstLine="0"/>
        <w:rPr>
          <w:rFonts w:ascii="Arial" w:hAnsi="Arial" w:cs="Courier New"/>
        </w:rPr>
      </w:pPr>
      <w:r w:rsidRPr="00AB70F5">
        <w:rPr>
          <w:rFonts w:ascii="Arial" w:hAnsi="Arial" w:cs="Courier New"/>
        </w:rPr>
        <w:t xml:space="preserve">This instrument was made by order </w:t>
      </w:r>
      <w:proofErr w:type="gramStart"/>
      <w:r w:rsidRPr="00AB70F5">
        <w:rPr>
          <w:rFonts w:ascii="Arial" w:hAnsi="Arial" w:cs="Courier New"/>
        </w:rPr>
        <w:t>of  …</w:t>
      </w:r>
      <w:proofErr w:type="gramEnd"/>
      <w:r w:rsidRPr="00AB70F5">
        <w:rPr>
          <w:rFonts w:ascii="Arial" w:hAnsi="Arial" w:cs="Courier New"/>
        </w:rPr>
        <w:t xml:space="preserve">……………………..  Local Education Authority on ………………………  </w:t>
      </w:r>
    </w:p>
    <w:p w:rsidR="00C61265" w:rsidRPr="00AB70F5" w:rsidRDefault="00C61265" w:rsidP="00C61265">
      <w:pPr>
        <w:pStyle w:val="NormalWeb"/>
        <w:numPr>
          <w:ilvl w:val="0"/>
          <w:numId w:val="30"/>
        </w:numPr>
        <w:spacing w:after="240" w:afterAutospacing="0"/>
        <w:ind w:left="0" w:firstLine="0"/>
        <w:rPr>
          <w:rFonts w:ascii="Arial" w:hAnsi="Arial" w:cs="Courier New"/>
        </w:rPr>
      </w:pPr>
      <w:r w:rsidRPr="00AB70F5">
        <w:rPr>
          <w:rFonts w:ascii="Arial" w:hAnsi="Arial" w:cs="Courier New"/>
        </w:rPr>
        <w:t>A copy of the instrument must be supplied to every member of the governor body (and the head teacher if not a governor), any trustees and to the appropriate Diocesan Authority or religious body.</w:t>
      </w:r>
    </w:p>
    <w:p w:rsidR="00C61265" w:rsidRPr="00AB70F5" w:rsidRDefault="00C61265" w:rsidP="00C61265">
      <w:pPr>
        <w:pStyle w:val="NormalWeb"/>
        <w:rPr>
          <w:rFonts w:ascii="Arial" w:hAnsi="Arial"/>
        </w:rPr>
      </w:pPr>
    </w:p>
    <w:p w:rsidR="00C61265" w:rsidRPr="00AB70F5" w:rsidRDefault="00C61265" w:rsidP="00C61265">
      <w:pPr>
        <w:pStyle w:val="Footer"/>
        <w:tabs>
          <w:tab w:val="clear" w:pos="4153"/>
          <w:tab w:val="clear" w:pos="8306"/>
        </w:tabs>
        <w:rPr>
          <w:rFonts w:cs="Courier New"/>
          <w:sz w:val="24"/>
          <w:szCs w:val="24"/>
        </w:rPr>
      </w:pPr>
      <w:r w:rsidRPr="00AB70F5">
        <w:rPr>
          <w:sz w:val="24"/>
          <w:szCs w:val="24"/>
        </w:rPr>
        <w:t>* delete as appropriate</w:t>
      </w:r>
    </w:p>
    <w:p w:rsidR="00C61265" w:rsidRPr="00AB70F5" w:rsidRDefault="00C61265" w:rsidP="00C61265">
      <w:pPr>
        <w:rPr>
          <w:rFonts w:cs="Courier New"/>
          <w:sz w:val="24"/>
          <w:szCs w:val="24"/>
        </w:rPr>
      </w:pPr>
    </w:p>
    <w:p w:rsidR="004C0ECE" w:rsidRPr="00AB70F5" w:rsidRDefault="00055346" w:rsidP="00055346">
      <w:pPr>
        <w:pStyle w:val="Footer"/>
        <w:tabs>
          <w:tab w:val="clear" w:pos="4153"/>
          <w:tab w:val="clear" w:pos="8306"/>
        </w:tabs>
        <w:rPr>
          <w:sz w:val="24"/>
          <w:szCs w:val="24"/>
        </w:rPr>
      </w:pPr>
      <w:r w:rsidRPr="00AB70F5">
        <w:rPr>
          <w:sz w:val="24"/>
          <w:szCs w:val="24"/>
        </w:rPr>
        <w:br w:type="page"/>
      </w:r>
    </w:p>
    <w:p w:rsidR="00055346" w:rsidRPr="00AB70F5" w:rsidRDefault="00055346" w:rsidP="00055346">
      <w:pPr>
        <w:jc w:val="center"/>
        <w:rPr>
          <w:rFonts w:cs="Courier New"/>
          <w:b/>
          <w:sz w:val="24"/>
          <w:szCs w:val="24"/>
        </w:rPr>
      </w:pPr>
      <w:r w:rsidRPr="00AB70F5">
        <w:rPr>
          <w:rFonts w:cs="Courier New"/>
          <w:b/>
          <w:sz w:val="24"/>
          <w:szCs w:val="24"/>
        </w:rPr>
        <w:t>INSTRUMENT OF GOVERNMENT: VOLUNTARY CONTROLLED SCHOOLS</w:t>
      </w:r>
    </w:p>
    <w:p w:rsidR="00055346" w:rsidRPr="00AB70F5" w:rsidRDefault="00055346" w:rsidP="00055346">
      <w:pPr>
        <w:jc w:val="center"/>
        <w:rPr>
          <w:rFonts w:cs="Courier New"/>
          <w:sz w:val="24"/>
          <w:szCs w:val="24"/>
        </w:rPr>
      </w:pPr>
    </w:p>
    <w:p w:rsidR="00055346" w:rsidRPr="00AB70F5" w:rsidRDefault="00055346" w:rsidP="00055346">
      <w:pPr>
        <w:rPr>
          <w:rFonts w:cs="Courier New"/>
          <w:sz w:val="24"/>
          <w:szCs w:val="24"/>
        </w:rPr>
      </w:pPr>
      <w:r w:rsidRPr="00AB70F5">
        <w:rPr>
          <w:rFonts w:cs="Courier New"/>
          <w:b/>
          <w:bCs/>
          <w:sz w:val="24"/>
          <w:szCs w:val="24"/>
        </w:rPr>
        <w:t>1.</w:t>
      </w:r>
      <w:r w:rsidRPr="00AB70F5">
        <w:rPr>
          <w:rFonts w:cs="Courier New"/>
          <w:sz w:val="24"/>
          <w:szCs w:val="24"/>
        </w:rPr>
        <w:t xml:space="preserve"> The name of the school is……………………………………………………</w:t>
      </w:r>
      <w:proofErr w:type="gramStart"/>
      <w:r w:rsidRPr="00AB70F5">
        <w:rPr>
          <w:rFonts w:cs="Courier New"/>
          <w:sz w:val="24"/>
          <w:szCs w:val="24"/>
        </w:rPr>
        <w:t>.</w:t>
      </w:r>
      <w:proofErr w:type="gramEnd"/>
      <w:r w:rsidRPr="00AB70F5">
        <w:rPr>
          <w:rFonts w:cs="Courier New"/>
          <w:sz w:val="24"/>
          <w:szCs w:val="24"/>
        </w:rPr>
        <w:br/>
      </w:r>
      <w:r w:rsidRPr="00AB70F5">
        <w:rPr>
          <w:rFonts w:cs="Courier New"/>
          <w:sz w:val="24"/>
          <w:szCs w:val="24"/>
        </w:rPr>
        <w:br/>
      </w:r>
      <w:r w:rsidRPr="00AB70F5">
        <w:rPr>
          <w:rFonts w:cs="Courier New"/>
          <w:b/>
          <w:bCs/>
          <w:sz w:val="24"/>
          <w:szCs w:val="24"/>
        </w:rPr>
        <w:t>2.</w:t>
      </w:r>
      <w:r w:rsidRPr="00AB70F5">
        <w:rPr>
          <w:rFonts w:cs="Courier New"/>
          <w:sz w:val="24"/>
          <w:szCs w:val="24"/>
        </w:rPr>
        <w:t xml:space="preserve"> The school is a </w:t>
      </w:r>
      <w:r w:rsidR="00F3779E" w:rsidRPr="00AB70F5">
        <w:rPr>
          <w:rFonts w:cs="Courier New"/>
          <w:sz w:val="24"/>
          <w:szCs w:val="24"/>
        </w:rPr>
        <w:t>voluntary controlled school</w:t>
      </w:r>
      <w:r w:rsidRPr="00AB70F5">
        <w:rPr>
          <w:rFonts w:cs="Courier New"/>
          <w:i/>
          <w:iCs/>
          <w:sz w:val="24"/>
          <w:szCs w:val="24"/>
        </w:rPr>
        <w:t>.</w:t>
      </w:r>
      <w:r w:rsidRPr="00AB70F5">
        <w:rPr>
          <w:rFonts w:cs="Courier New"/>
          <w:sz w:val="24"/>
          <w:szCs w:val="24"/>
        </w:rPr>
        <w:br/>
      </w:r>
    </w:p>
    <w:p w:rsidR="00055346" w:rsidRPr="00AB70F5" w:rsidRDefault="00055346" w:rsidP="00055346">
      <w:pPr>
        <w:rPr>
          <w:rFonts w:cs="Courier New"/>
          <w:sz w:val="24"/>
          <w:szCs w:val="24"/>
        </w:rPr>
      </w:pPr>
      <w:r w:rsidRPr="00AB70F5">
        <w:rPr>
          <w:rFonts w:cs="Courier New"/>
          <w:b/>
          <w:bCs/>
          <w:sz w:val="24"/>
          <w:szCs w:val="24"/>
        </w:rPr>
        <w:t>3.</w:t>
      </w:r>
      <w:r w:rsidRPr="00AB70F5">
        <w:rPr>
          <w:rFonts w:cs="Courier New"/>
          <w:sz w:val="24"/>
          <w:szCs w:val="24"/>
        </w:rPr>
        <w:t xml:space="preserve"> The name of the governing body is "The governing body of…………………….." </w:t>
      </w:r>
      <w:r w:rsidRPr="00AB70F5">
        <w:rPr>
          <w:rFonts w:cs="Courier New"/>
          <w:i/>
          <w:iCs/>
          <w:sz w:val="24"/>
          <w:szCs w:val="24"/>
        </w:rPr>
        <w:t>[</w:t>
      </w:r>
      <w:proofErr w:type="gramStart"/>
      <w:r w:rsidRPr="00AB70F5">
        <w:rPr>
          <w:rFonts w:cs="Courier New"/>
          <w:i/>
          <w:iCs/>
          <w:sz w:val="24"/>
          <w:szCs w:val="24"/>
        </w:rPr>
        <w:t>insert</w:t>
      </w:r>
      <w:proofErr w:type="gramEnd"/>
      <w:r w:rsidRPr="00AB70F5">
        <w:rPr>
          <w:rFonts w:cs="Courier New"/>
          <w:i/>
          <w:iCs/>
          <w:sz w:val="24"/>
          <w:szCs w:val="24"/>
        </w:rPr>
        <w:t xml:space="preserve"> the name of the school as set out in paragraph 1. above]</w:t>
      </w:r>
      <w:r w:rsidRPr="00AB70F5">
        <w:rPr>
          <w:rFonts w:cs="Courier New"/>
          <w:sz w:val="24"/>
          <w:szCs w:val="24"/>
        </w:rPr>
        <w:t>.</w:t>
      </w:r>
      <w:r w:rsidRPr="00AB70F5">
        <w:rPr>
          <w:rFonts w:cs="Courier New"/>
          <w:sz w:val="24"/>
          <w:szCs w:val="24"/>
        </w:rPr>
        <w:br/>
      </w:r>
    </w:p>
    <w:p w:rsidR="00055346" w:rsidRPr="00AB70F5" w:rsidRDefault="00055346" w:rsidP="00055346">
      <w:pPr>
        <w:rPr>
          <w:rFonts w:cs="Courier New"/>
          <w:sz w:val="24"/>
          <w:szCs w:val="24"/>
        </w:rPr>
      </w:pPr>
      <w:r w:rsidRPr="00AB70F5">
        <w:rPr>
          <w:rFonts w:cs="Courier New"/>
          <w:b/>
          <w:bCs/>
          <w:sz w:val="24"/>
          <w:szCs w:val="24"/>
        </w:rPr>
        <w:t>4.</w:t>
      </w:r>
      <w:r w:rsidRPr="00AB70F5">
        <w:rPr>
          <w:rFonts w:cs="Courier New"/>
          <w:sz w:val="24"/>
          <w:szCs w:val="24"/>
        </w:rPr>
        <w:t xml:space="preserve"> The governing body shall consist of:</w:t>
      </w:r>
    </w:p>
    <w:p w:rsidR="00055346" w:rsidRPr="00AB70F5" w:rsidRDefault="00055346" w:rsidP="00055346">
      <w:pPr>
        <w:pStyle w:val="Footer"/>
        <w:tabs>
          <w:tab w:val="clear" w:pos="4153"/>
          <w:tab w:val="clear" w:pos="8306"/>
        </w:tabs>
        <w:rPr>
          <w:rFonts w:cs="Courier New"/>
          <w:sz w:val="24"/>
          <w:szCs w:val="24"/>
        </w:rPr>
      </w:pPr>
    </w:p>
    <w:p w:rsidR="00055346" w:rsidRPr="00AB70F5" w:rsidRDefault="00055346" w:rsidP="00AE7E20">
      <w:pPr>
        <w:spacing w:after="240"/>
        <w:ind w:left="720"/>
        <w:rPr>
          <w:rFonts w:cs="Courier New"/>
          <w:sz w:val="24"/>
          <w:szCs w:val="24"/>
        </w:rPr>
      </w:pPr>
      <w:r w:rsidRPr="00AB70F5">
        <w:rPr>
          <w:rFonts w:cs="Courier New"/>
          <w:sz w:val="24"/>
          <w:szCs w:val="24"/>
        </w:rPr>
        <w:t>a. X parent governors [</w:t>
      </w:r>
      <w:r w:rsidRPr="00AB70F5">
        <w:rPr>
          <w:rFonts w:cs="Courier New"/>
          <w:i/>
          <w:iCs/>
          <w:sz w:val="24"/>
          <w:szCs w:val="24"/>
        </w:rPr>
        <w:t>at least one third of the places</w:t>
      </w:r>
      <w:r w:rsidRPr="00AB70F5">
        <w:rPr>
          <w:rFonts w:cs="Courier New"/>
          <w:sz w:val="24"/>
          <w:szCs w:val="24"/>
        </w:rPr>
        <w:t>]</w:t>
      </w:r>
      <w:proofErr w:type="gramStart"/>
      <w:r w:rsidRPr="00AB70F5">
        <w:rPr>
          <w:rFonts w:cs="Courier New"/>
          <w:sz w:val="24"/>
          <w:szCs w:val="24"/>
        </w:rPr>
        <w:t>;</w:t>
      </w:r>
      <w:proofErr w:type="gramEnd"/>
      <w:r w:rsidRPr="00AB70F5">
        <w:rPr>
          <w:rFonts w:cs="Courier New"/>
          <w:sz w:val="24"/>
          <w:szCs w:val="24"/>
        </w:rPr>
        <w:br/>
      </w:r>
      <w:r w:rsidRPr="00AB70F5">
        <w:rPr>
          <w:rFonts w:cs="Courier New"/>
          <w:sz w:val="24"/>
          <w:szCs w:val="24"/>
        </w:rPr>
        <w:br/>
        <w:t>b. X LEA governors [</w:t>
      </w:r>
      <w:r w:rsidRPr="00AB70F5">
        <w:rPr>
          <w:rFonts w:cs="Courier New"/>
          <w:i/>
          <w:iCs/>
          <w:sz w:val="24"/>
          <w:szCs w:val="24"/>
        </w:rPr>
        <w:t>up to and including one fifth of the places</w:t>
      </w:r>
      <w:r w:rsidRPr="00AB70F5">
        <w:rPr>
          <w:rFonts w:cs="Courier New"/>
          <w:sz w:val="24"/>
          <w:szCs w:val="24"/>
        </w:rPr>
        <w:t>];</w:t>
      </w:r>
      <w:r w:rsidRPr="00AB70F5">
        <w:rPr>
          <w:rFonts w:cs="Courier New"/>
          <w:sz w:val="24"/>
          <w:szCs w:val="24"/>
        </w:rPr>
        <w:br/>
      </w:r>
      <w:r w:rsidRPr="00AB70F5">
        <w:rPr>
          <w:rFonts w:cs="Courier New"/>
          <w:sz w:val="24"/>
          <w:szCs w:val="24"/>
        </w:rPr>
        <w:br/>
        <w:t>c. X staff governors [</w:t>
      </w:r>
      <w:r w:rsidRPr="00AB70F5">
        <w:rPr>
          <w:rFonts w:cs="Courier New"/>
          <w:i/>
          <w:iCs/>
          <w:sz w:val="24"/>
          <w:szCs w:val="24"/>
        </w:rPr>
        <w:t xml:space="preserve">at least two, up to and including one third of the places and including the head teacher </w:t>
      </w:r>
    </w:p>
    <w:p w:rsidR="00055346" w:rsidRPr="00AB70F5" w:rsidRDefault="00055346" w:rsidP="00AE7E20">
      <w:pPr>
        <w:pStyle w:val="BodyTextIndent2"/>
        <w:ind w:left="720"/>
        <w:rPr>
          <w:szCs w:val="24"/>
        </w:rPr>
      </w:pPr>
      <w:r w:rsidRPr="00AB70F5">
        <w:rPr>
          <w:szCs w:val="24"/>
        </w:rPr>
        <w:t>d. X community governors [</w:t>
      </w:r>
      <w:r w:rsidRPr="00AB70F5">
        <w:rPr>
          <w:i/>
          <w:iCs/>
          <w:szCs w:val="24"/>
        </w:rPr>
        <w:t>at least one tenth of the places</w:t>
      </w:r>
      <w:r w:rsidRPr="00AB70F5">
        <w:rPr>
          <w:szCs w:val="24"/>
        </w:rPr>
        <w:t>];</w:t>
      </w:r>
      <w:r w:rsidRPr="00AB70F5">
        <w:rPr>
          <w:szCs w:val="24"/>
        </w:rPr>
        <w:br/>
      </w:r>
    </w:p>
    <w:p w:rsidR="00055346" w:rsidRPr="00AB70F5" w:rsidRDefault="00055346" w:rsidP="00AE7E20">
      <w:pPr>
        <w:pStyle w:val="BodyTextIndent2"/>
        <w:ind w:left="720"/>
        <w:rPr>
          <w:szCs w:val="24"/>
        </w:rPr>
      </w:pPr>
      <w:r w:rsidRPr="00AB70F5">
        <w:rPr>
          <w:szCs w:val="24"/>
        </w:rPr>
        <w:t xml:space="preserve">e. X foundation governors </w:t>
      </w:r>
      <w:r w:rsidRPr="00AB70F5">
        <w:rPr>
          <w:i/>
          <w:iCs/>
          <w:szCs w:val="24"/>
        </w:rPr>
        <w:t>[at least two but no more than one quarter of the places].</w:t>
      </w:r>
    </w:p>
    <w:p w:rsidR="00055346" w:rsidRPr="00AB70F5" w:rsidRDefault="00055346" w:rsidP="00AE7E20">
      <w:pPr>
        <w:pStyle w:val="BodyTextIndent2"/>
        <w:rPr>
          <w:szCs w:val="24"/>
        </w:rPr>
      </w:pPr>
    </w:p>
    <w:p w:rsidR="00055346" w:rsidRPr="00AB70F5" w:rsidRDefault="00055346" w:rsidP="00AE7E20">
      <w:pPr>
        <w:pStyle w:val="BodyTextIndent2"/>
        <w:ind w:left="720"/>
        <w:rPr>
          <w:szCs w:val="24"/>
        </w:rPr>
      </w:pPr>
      <w:r w:rsidRPr="00AB70F5">
        <w:rPr>
          <w:szCs w:val="24"/>
        </w:rPr>
        <w:t>f. [</w:t>
      </w:r>
      <w:r w:rsidRPr="00AB70F5">
        <w:rPr>
          <w:i/>
          <w:iCs/>
          <w:szCs w:val="24"/>
        </w:rPr>
        <w:t>where applicable</w:t>
      </w:r>
      <w:r w:rsidRPr="00AB70F5">
        <w:rPr>
          <w:szCs w:val="24"/>
        </w:rPr>
        <w:t>] X sponsor governors [</w:t>
      </w:r>
      <w:r w:rsidRPr="00AB70F5">
        <w:rPr>
          <w:i/>
          <w:iCs/>
          <w:szCs w:val="24"/>
        </w:rPr>
        <w:t>up to two</w:t>
      </w:r>
      <w:r w:rsidR="001B7563">
        <w:rPr>
          <w:i/>
          <w:iCs/>
        </w:rPr>
        <w:t xml:space="preserve"> if the school is a primary school or up to four if a secondary </w:t>
      </w:r>
      <w:proofErr w:type="gramStart"/>
      <w:r w:rsidR="001B7563">
        <w:rPr>
          <w:i/>
          <w:iCs/>
        </w:rPr>
        <w:t>school</w:t>
      </w:r>
      <w:r w:rsidR="001B7563">
        <w:rPr>
          <w:i/>
          <w:iCs/>
          <w:szCs w:val="24"/>
        </w:rPr>
        <w:t xml:space="preserve"> </w:t>
      </w:r>
      <w:r w:rsidRPr="00AB70F5">
        <w:rPr>
          <w:szCs w:val="24"/>
        </w:rPr>
        <w:t>]</w:t>
      </w:r>
      <w:proofErr w:type="gramEnd"/>
      <w:r w:rsidRPr="00AB70F5">
        <w:rPr>
          <w:szCs w:val="24"/>
        </w:rPr>
        <w:t>.</w:t>
      </w:r>
    </w:p>
    <w:p w:rsidR="00055346" w:rsidRPr="00AB70F5" w:rsidRDefault="00055346" w:rsidP="00055346">
      <w:pPr>
        <w:pStyle w:val="BodyTextIndent2"/>
        <w:ind w:left="0"/>
        <w:rPr>
          <w:szCs w:val="24"/>
        </w:rPr>
      </w:pPr>
    </w:p>
    <w:p w:rsidR="00055346" w:rsidRPr="00AB70F5" w:rsidRDefault="00055346" w:rsidP="00055346">
      <w:pPr>
        <w:pStyle w:val="NormalWeb"/>
        <w:rPr>
          <w:rFonts w:ascii="Arial" w:hAnsi="Arial"/>
        </w:rPr>
      </w:pPr>
      <w:r w:rsidRPr="00AB70F5">
        <w:rPr>
          <w:rFonts w:ascii="Arial" w:hAnsi="Arial"/>
          <w:b/>
          <w:bCs/>
        </w:rPr>
        <w:t>5.</w:t>
      </w:r>
      <w:r w:rsidRPr="00AB70F5">
        <w:rPr>
          <w:rFonts w:ascii="Arial" w:hAnsi="Arial"/>
        </w:rPr>
        <w:t xml:space="preserve"> Total number of governors [………] </w:t>
      </w:r>
    </w:p>
    <w:p w:rsidR="00055346" w:rsidRPr="00AB70F5" w:rsidRDefault="00055346" w:rsidP="00055346">
      <w:pPr>
        <w:pStyle w:val="NormalWeb"/>
        <w:rPr>
          <w:rFonts w:ascii="Arial" w:hAnsi="Arial" w:cs="Courier New"/>
        </w:rPr>
      </w:pPr>
      <w:r w:rsidRPr="00AB70F5">
        <w:rPr>
          <w:rFonts w:ascii="Arial" w:hAnsi="Arial"/>
          <w:b/>
        </w:rPr>
        <w:t>6.</w:t>
      </w:r>
      <w:r w:rsidRPr="00AB70F5">
        <w:rPr>
          <w:rFonts w:ascii="Arial" w:hAnsi="Arial"/>
        </w:rPr>
        <w:t xml:space="preserve"> </w:t>
      </w:r>
      <w:r w:rsidRPr="00AB70F5">
        <w:rPr>
          <w:rFonts w:ascii="Arial" w:hAnsi="Arial" w:cs="Courier New"/>
          <w:b/>
          <w:bCs/>
        </w:rPr>
        <w:t xml:space="preserve"> </w:t>
      </w:r>
      <w:r w:rsidRPr="00AB70F5">
        <w:rPr>
          <w:rFonts w:ascii="Arial" w:hAnsi="Arial" w:cs="Courier New"/>
        </w:rPr>
        <w:t xml:space="preserve">The sponsor[s] entitled to nominate person[s] for appointment as sponsor governors under schedule 5 of the Regulations is/are </w:t>
      </w:r>
      <w:r w:rsidRPr="00AB70F5">
        <w:rPr>
          <w:rFonts w:ascii="Arial" w:hAnsi="Arial" w:cs="Courier New"/>
          <w:i/>
          <w:iCs/>
        </w:rPr>
        <w:t>[insert name here].</w:t>
      </w:r>
    </w:p>
    <w:p w:rsidR="00055346" w:rsidRPr="00AB70F5" w:rsidRDefault="00055346" w:rsidP="00055346">
      <w:pPr>
        <w:pStyle w:val="NormalWeb"/>
        <w:spacing w:after="240" w:afterAutospacing="0"/>
        <w:rPr>
          <w:rFonts w:ascii="Arial" w:hAnsi="Arial" w:cs="Courier New"/>
        </w:rPr>
      </w:pPr>
      <w:r w:rsidRPr="00AB70F5">
        <w:rPr>
          <w:rFonts w:ascii="Arial" w:hAnsi="Arial" w:cs="Courier New"/>
          <w:b/>
          <w:bCs/>
        </w:rPr>
        <w:t>7.</w:t>
      </w:r>
      <w:r w:rsidRPr="00AB70F5">
        <w:rPr>
          <w:rFonts w:ascii="Arial" w:hAnsi="Arial" w:cs="Courier New"/>
        </w:rPr>
        <w:t xml:space="preserve"> </w:t>
      </w:r>
      <w:r w:rsidR="001B7563">
        <w:rPr>
          <w:rFonts w:ascii="Arial" w:hAnsi="Arial" w:cs="Courier New"/>
        </w:rPr>
        <w:t>S</w:t>
      </w:r>
      <w:r w:rsidRPr="00AB70F5">
        <w:rPr>
          <w:rFonts w:ascii="Arial" w:hAnsi="Arial" w:cs="Courier New"/>
        </w:rPr>
        <w:t>et out the name of any foundation body or person entitled to appoint foundation governors.  If this is more than one person set out the basis on which appointments are made.</w:t>
      </w:r>
    </w:p>
    <w:p w:rsidR="00055346" w:rsidRPr="00AB70F5" w:rsidRDefault="00055346" w:rsidP="00055346">
      <w:pPr>
        <w:pStyle w:val="NormalWeb"/>
        <w:spacing w:after="240" w:afterAutospacing="0"/>
        <w:rPr>
          <w:rFonts w:ascii="Arial" w:hAnsi="Arial" w:cs="Courier New"/>
        </w:rPr>
      </w:pPr>
      <w:r w:rsidRPr="00AB70F5">
        <w:rPr>
          <w:rFonts w:ascii="Arial" w:hAnsi="Arial" w:cs="Courier New"/>
          <w:b/>
        </w:rPr>
        <w:t>8</w:t>
      </w:r>
      <w:r w:rsidRPr="00AB70F5">
        <w:rPr>
          <w:rFonts w:ascii="Arial" w:hAnsi="Arial" w:cs="Courier New"/>
        </w:rPr>
        <w:t xml:space="preserve">. </w:t>
      </w:r>
      <w:r w:rsidRPr="00AB70F5">
        <w:rPr>
          <w:rFonts w:ascii="Arial" w:hAnsi="Arial" w:cs="Courier New"/>
          <w:i/>
          <w:iCs/>
        </w:rPr>
        <w:t>[</w:t>
      </w:r>
      <w:proofErr w:type="gramStart"/>
      <w:r w:rsidRPr="00AB70F5">
        <w:rPr>
          <w:rFonts w:ascii="Arial" w:hAnsi="Arial" w:cs="Courier New"/>
          <w:i/>
          <w:iCs/>
        </w:rPr>
        <w:t>where</w:t>
      </w:r>
      <w:proofErr w:type="gramEnd"/>
      <w:r w:rsidRPr="00AB70F5">
        <w:rPr>
          <w:rFonts w:ascii="Arial" w:hAnsi="Arial" w:cs="Courier New"/>
          <w:i/>
          <w:iCs/>
        </w:rPr>
        <w:t xml:space="preserve"> applicable]</w:t>
      </w:r>
      <w:r w:rsidRPr="00AB70F5">
        <w:rPr>
          <w:rFonts w:ascii="Arial" w:hAnsi="Arial" w:cs="Courier New"/>
        </w:rPr>
        <w:t xml:space="preserve"> </w:t>
      </w:r>
    </w:p>
    <w:p w:rsidR="00055346" w:rsidRPr="00AB70F5" w:rsidRDefault="00D17412" w:rsidP="00D17412">
      <w:pPr>
        <w:pStyle w:val="Strong"/>
        <w:ind w:firstLine="360"/>
        <w:rPr>
          <w:sz w:val="24"/>
          <w:szCs w:val="24"/>
        </w:rPr>
      </w:pPr>
      <w:r w:rsidRPr="00AB70F5">
        <w:rPr>
          <w:sz w:val="24"/>
          <w:szCs w:val="24"/>
        </w:rPr>
        <w:t xml:space="preserve">(a)  </w:t>
      </w:r>
      <w:proofErr w:type="gramStart"/>
      <w:r w:rsidR="00055346" w:rsidRPr="00AB70F5">
        <w:rPr>
          <w:sz w:val="24"/>
          <w:szCs w:val="24"/>
        </w:rPr>
        <w:t>the</w:t>
      </w:r>
      <w:proofErr w:type="gramEnd"/>
      <w:r w:rsidR="00055346" w:rsidRPr="00AB70F5">
        <w:rPr>
          <w:sz w:val="24"/>
          <w:szCs w:val="24"/>
        </w:rPr>
        <w:t xml:space="preserve"> holder of the following office shall be a foundation governor ex-officio:</w:t>
      </w:r>
    </w:p>
    <w:p w:rsidR="00055346" w:rsidRPr="00AB70F5" w:rsidRDefault="00055346" w:rsidP="00055346">
      <w:pPr>
        <w:pStyle w:val="NormalWeb"/>
        <w:spacing w:after="240" w:afterAutospacing="0"/>
        <w:ind w:left="360"/>
        <w:rPr>
          <w:rFonts w:ascii="Arial" w:hAnsi="Arial" w:cs="Courier New"/>
          <w:i/>
          <w:iCs/>
        </w:rPr>
      </w:pPr>
      <w:r w:rsidRPr="00AB70F5">
        <w:rPr>
          <w:rFonts w:ascii="Arial" w:hAnsi="Arial" w:cs="Courier New"/>
          <w:i/>
          <w:iCs/>
        </w:rPr>
        <w:t>[</w:t>
      </w:r>
      <w:proofErr w:type="gramStart"/>
      <w:r w:rsidRPr="00AB70F5">
        <w:rPr>
          <w:rFonts w:ascii="Arial" w:hAnsi="Arial" w:cs="Courier New"/>
          <w:i/>
          <w:iCs/>
        </w:rPr>
        <w:t>name</w:t>
      </w:r>
      <w:proofErr w:type="gramEnd"/>
      <w:r w:rsidRPr="00AB70F5">
        <w:rPr>
          <w:rFonts w:ascii="Arial" w:hAnsi="Arial" w:cs="Courier New"/>
          <w:i/>
          <w:iCs/>
        </w:rPr>
        <w:t xml:space="preserve"> of office]</w:t>
      </w:r>
    </w:p>
    <w:p w:rsidR="00055346" w:rsidRPr="00AB70F5" w:rsidRDefault="00D17412" w:rsidP="00D17412">
      <w:pPr>
        <w:pStyle w:val="NormalWeb"/>
        <w:spacing w:after="240" w:afterAutospacing="0"/>
        <w:ind w:left="360"/>
        <w:rPr>
          <w:rFonts w:ascii="Arial" w:hAnsi="Arial" w:cs="Courier New"/>
        </w:rPr>
      </w:pPr>
      <w:r w:rsidRPr="00AB70F5">
        <w:rPr>
          <w:rFonts w:ascii="Arial" w:hAnsi="Arial" w:cs="Courier New"/>
        </w:rPr>
        <w:t xml:space="preserve">(b)  </w:t>
      </w:r>
      <w:r w:rsidR="00055346" w:rsidRPr="00AB70F5">
        <w:rPr>
          <w:rFonts w:ascii="Arial" w:hAnsi="Arial" w:cs="Courier New"/>
        </w:rPr>
        <w:t xml:space="preserve">The foundation body or person </w:t>
      </w:r>
      <w:r w:rsidR="001B7563">
        <w:rPr>
          <w:rFonts w:ascii="Arial" w:hAnsi="Arial" w:cs="Courier New"/>
        </w:rPr>
        <w:t>named in paragraph 8</w:t>
      </w:r>
      <w:r w:rsidR="004C6DCD">
        <w:rPr>
          <w:rFonts w:ascii="Arial" w:hAnsi="Arial" w:cs="Courier New"/>
        </w:rPr>
        <w:t xml:space="preserve"> </w:t>
      </w:r>
      <w:r w:rsidR="00055346" w:rsidRPr="00AB70F5">
        <w:rPr>
          <w:rFonts w:ascii="Arial" w:hAnsi="Arial" w:cs="Courier New"/>
        </w:rPr>
        <w:t>shall be entitled to appoint a foundation governor to act in the place of the ex-officio foundation governor whose governorship derives from the office named in (a) above, in the event that that ex-officio foundation governor is unable or unwilling to act as a foundation governor, or has been removed from office under regulation 2</w:t>
      </w:r>
      <w:r w:rsidR="001B7563">
        <w:rPr>
          <w:rFonts w:ascii="Arial" w:hAnsi="Arial" w:cs="Courier New"/>
        </w:rPr>
        <w:t>4</w:t>
      </w:r>
      <w:r w:rsidR="00055346" w:rsidRPr="00AB70F5">
        <w:rPr>
          <w:rFonts w:ascii="Arial" w:hAnsi="Arial" w:cs="Courier New"/>
        </w:rPr>
        <w:t>(2) of the Regulations.</w:t>
      </w:r>
    </w:p>
    <w:p w:rsidR="00055346" w:rsidRPr="00AB70F5" w:rsidRDefault="00055346" w:rsidP="00055346">
      <w:pPr>
        <w:pStyle w:val="NormalWeb"/>
        <w:spacing w:after="240" w:afterAutospacing="0"/>
        <w:ind w:left="360"/>
        <w:rPr>
          <w:rFonts w:ascii="Arial" w:hAnsi="Arial" w:cs="Courier New"/>
          <w:i/>
          <w:iCs/>
        </w:rPr>
      </w:pPr>
      <w:r w:rsidRPr="00AB70F5">
        <w:rPr>
          <w:rFonts w:ascii="Arial" w:hAnsi="Arial" w:cs="Courier New"/>
          <w:i/>
          <w:iCs/>
        </w:rPr>
        <w:lastRenderedPageBreak/>
        <w:t xml:space="preserve">[Repeat </w:t>
      </w:r>
      <w:r w:rsidR="00D17412" w:rsidRPr="00AB70F5">
        <w:rPr>
          <w:rFonts w:ascii="Arial" w:hAnsi="Arial" w:cs="Courier New"/>
          <w:i/>
          <w:iCs/>
        </w:rPr>
        <w:t>8</w:t>
      </w:r>
      <w:r w:rsidRPr="00AB70F5">
        <w:rPr>
          <w:rFonts w:ascii="Arial" w:hAnsi="Arial" w:cs="Courier New"/>
          <w:i/>
          <w:iCs/>
        </w:rPr>
        <w:t xml:space="preserve">(a) and (b) as necessary where there is more than one ex-officio foundation governorship]. </w:t>
      </w:r>
    </w:p>
    <w:p w:rsidR="00055346" w:rsidRPr="00AB70F5" w:rsidRDefault="00D17412" w:rsidP="00055346">
      <w:pPr>
        <w:pStyle w:val="NormalWeb"/>
        <w:spacing w:after="240" w:afterAutospacing="0"/>
        <w:rPr>
          <w:rFonts w:ascii="Arial" w:hAnsi="Arial" w:cs="Courier New"/>
        </w:rPr>
      </w:pPr>
      <w:r w:rsidRPr="00AB70F5">
        <w:rPr>
          <w:rFonts w:ascii="Arial" w:hAnsi="Arial" w:cs="Courier New"/>
          <w:b/>
          <w:bCs/>
        </w:rPr>
        <w:t>9</w:t>
      </w:r>
      <w:r w:rsidR="00055346" w:rsidRPr="00AB70F5">
        <w:rPr>
          <w:rFonts w:ascii="Arial" w:hAnsi="Arial" w:cs="Courier New"/>
          <w:b/>
          <w:bCs/>
        </w:rPr>
        <w:t xml:space="preserve">.  </w:t>
      </w:r>
      <w:r w:rsidR="00055346" w:rsidRPr="00AB70F5">
        <w:rPr>
          <w:rFonts w:ascii="Arial" w:hAnsi="Arial" w:cs="Courier New"/>
        </w:rPr>
        <w:t>Set out the name of any person entitled to request the removal of any ex-officio foundation governor and to appoint any substitute governor.</w:t>
      </w:r>
    </w:p>
    <w:p w:rsidR="00055346" w:rsidRPr="00AB70F5" w:rsidRDefault="00055346" w:rsidP="00055346">
      <w:pPr>
        <w:pStyle w:val="NormalWeb"/>
        <w:spacing w:after="240" w:afterAutospacing="0"/>
        <w:rPr>
          <w:rFonts w:ascii="Arial" w:hAnsi="Arial" w:cs="Courier New"/>
        </w:rPr>
      </w:pPr>
      <w:r w:rsidRPr="00AB70F5">
        <w:rPr>
          <w:rFonts w:ascii="Arial" w:hAnsi="Arial" w:cs="Courier New"/>
          <w:b/>
          <w:bCs/>
        </w:rPr>
        <w:t>1</w:t>
      </w:r>
      <w:r w:rsidR="00D17412" w:rsidRPr="00AB70F5">
        <w:rPr>
          <w:rFonts w:ascii="Arial" w:hAnsi="Arial" w:cs="Courier New"/>
          <w:b/>
          <w:bCs/>
        </w:rPr>
        <w:t>0</w:t>
      </w:r>
      <w:r w:rsidRPr="00AB70F5">
        <w:rPr>
          <w:rFonts w:ascii="Arial" w:hAnsi="Arial" w:cs="Courier New"/>
        </w:rPr>
        <w:t xml:space="preserve">. </w:t>
      </w:r>
      <w:r w:rsidRPr="00AB70F5">
        <w:rPr>
          <w:rFonts w:ascii="Arial" w:hAnsi="Arial" w:cs="Courier New"/>
          <w:i/>
          <w:iCs/>
        </w:rPr>
        <w:t xml:space="preserve">[Where the school has a </w:t>
      </w:r>
      <w:proofErr w:type="gramStart"/>
      <w:r w:rsidRPr="00AB70F5">
        <w:rPr>
          <w:rFonts w:ascii="Arial" w:hAnsi="Arial" w:cs="Courier New"/>
          <w:i/>
          <w:iCs/>
        </w:rPr>
        <w:t>trust ]</w:t>
      </w:r>
      <w:proofErr w:type="gramEnd"/>
      <w:r w:rsidRPr="00AB70F5">
        <w:rPr>
          <w:rFonts w:ascii="Arial" w:hAnsi="Arial" w:cs="Courier New"/>
        </w:rPr>
        <w:t xml:space="preserve"> the fact that a trust exists. </w:t>
      </w:r>
    </w:p>
    <w:p w:rsidR="00055346" w:rsidRPr="00AB70F5" w:rsidRDefault="001B7563" w:rsidP="001B7563">
      <w:pPr>
        <w:pStyle w:val="NormalWeb"/>
        <w:tabs>
          <w:tab w:val="left" w:pos="684"/>
        </w:tabs>
        <w:spacing w:after="240" w:afterAutospacing="0"/>
        <w:rPr>
          <w:rFonts w:ascii="Arial" w:hAnsi="Arial"/>
        </w:rPr>
      </w:pPr>
      <w:r w:rsidRPr="001B7563">
        <w:rPr>
          <w:rFonts w:ascii="Arial" w:hAnsi="Arial" w:cs="Courier New"/>
          <w:b/>
          <w:iCs/>
        </w:rPr>
        <w:t>11.</w:t>
      </w:r>
      <w:r>
        <w:rPr>
          <w:rFonts w:ascii="Arial" w:hAnsi="Arial" w:cs="Courier New"/>
          <w:iCs/>
        </w:rPr>
        <w:t xml:space="preserve"> </w:t>
      </w:r>
      <w:r w:rsidR="00D17412" w:rsidRPr="00AB70F5">
        <w:rPr>
          <w:rFonts w:ascii="Arial" w:hAnsi="Arial" w:cs="Courier New"/>
          <w:iCs/>
        </w:rPr>
        <w:t xml:space="preserve"> </w:t>
      </w:r>
      <w:r w:rsidR="004C6DCD">
        <w:rPr>
          <w:rFonts w:ascii="Arial" w:hAnsi="Arial" w:cs="Courier New"/>
          <w:iCs/>
        </w:rPr>
        <w:t>Where a school has a religious character, a</w:t>
      </w:r>
      <w:r w:rsidR="00055346" w:rsidRPr="00AB70F5">
        <w:rPr>
          <w:rFonts w:ascii="Arial" w:hAnsi="Arial" w:cs="Courier New"/>
          <w:iCs/>
        </w:rPr>
        <w:t xml:space="preserve"> description of</w:t>
      </w:r>
      <w:r w:rsidR="00055346" w:rsidRPr="00AB70F5">
        <w:rPr>
          <w:rFonts w:ascii="Arial" w:hAnsi="Arial" w:cs="Courier New"/>
        </w:rPr>
        <w:t xml:space="preserve"> the ethos of the school.</w:t>
      </w:r>
    </w:p>
    <w:p w:rsidR="00055346" w:rsidRPr="00AB70F5" w:rsidRDefault="00055346" w:rsidP="00055346">
      <w:pPr>
        <w:pStyle w:val="NormalWeb"/>
        <w:numPr>
          <w:ilvl w:val="0"/>
          <w:numId w:val="29"/>
        </w:numPr>
        <w:tabs>
          <w:tab w:val="left" w:pos="684"/>
        </w:tabs>
        <w:spacing w:after="240" w:afterAutospacing="0"/>
        <w:ind w:left="0" w:firstLine="0"/>
        <w:rPr>
          <w:rStyle w:val="Strong"/>
          <w:rFonts w:ascii="Arial" w:hAnsi="Arial"/>
          <w:b w:val="0"/>
          <w:bCs w:val="0"/>
        </w:rPr>
      </w:pPr>
      <w:r w:rsidRPr="00AB70F5">
        <w:rPr>
          <w:rStyle w:val="Strong"/>
          <w:rFonts w:ascii="Arial" w:hAnsi="Arial"/>
        </w:rPr>
        <w:t>[</w:t>
      </w:r>
      <w:r w:rsidRPr="00AB70F5">
        <w:rPr>
          <w:rStyle w:val="Emphasis"/>
          <w:rFonts w:ascii="Arial" w:hAnsi="Arial"/>
        </w:rPr>
        <w:t>applicable if the term of office of one or more categories of governor is shorter than four years</w:t>
      </w:r>
      <w:r w:rsidRPr="00AB70F5">
        <w:rPr>
          <w:rStyle w:val="Strong"/>
          <w:rFonts w:ascii="Arial" w:hAnsi="Arial"/>
        </w:rPr>
        <w:t xml:space="preserve">:] </w:t>
      </w:r>
      <w:r w:rsidRPr="00AB70F5">
        <w:rPr>
          <w:rStyle w:val="Strong"/>
          <w:rFonts w:ascii="Arial" w:hAnsi="Arial"/>
          <w:b w:val="0"/>
          <w:bCs w:val="0"/>
        </w:rPr>
        <w:t xml:space="preserve">The term of office of [x category of governor] is </w:t>
      </w:r>
      <w:r w:rsidRPr="00AB70F5">
        <w:rPr>
          <w:rStyle w:val="Strong"/>
          <w:rFonts w:ascii="Arial" w:hAnsi="Arial"/>
          <w:b w:val="0"/>
          <w:bCs w:val="0"/>
          <w:i/>
          <w:iCs/>
        </w:rPr>
        <w:t>[insert period between one and four years</w:t>
      </w:r>
      <w:r w:rsidRPr="00AB70F5">
        <w:rPr>
          <w:rStyle w:val="Strong"/>
          <w:rFonts w:ascii="Arial" w:hAnsi="Arial"/>
          <w:b w:val="0"/>
          <w:bCs w:val="0"/>
        </w:rPr>
        <w:t>].</w:t>
      </w:r>
    </w:p>
    <w:p w:rsidR="00055346" w:rsidRPr="00AB70F5" w:rsidRDefault="00055346" w:rsidP="001B7563">
      <w:pPr>
        <w:pStyle w:val="NormalWeb"/>
        <w:numPr>
          <w:ilvl w:val="0"/>
          <w:numId w:val="29"/>
        </w:numPr>
        <w:tabs>
          <w:tab w:val="clear" w:pos="360"/>
        </w:tabs>
        <w:spacing w:after="240" w:afterAutospacing="0"/>
        <w:rPr>
          <w:rFonts w:ascii="Arial" w:hAnsi="Arial" w:cs="Courier New"/>
        </w:rPr>
      </w:pPr>
      <w:r w:rsidRPr="00AB70F5">
        <w:rPr>
          <w:rFonts w:ascii="Arial" w:hAnsi="Arial" w:cs="Courier New"/>
        </w:rPr>
        <w:t xml:space="preserve">This instrument of government comes into effect on [….] </w:t>
      </w:r>
    </w:p>
    <w:p w:rsidR="00055346" w:rsidRPr="00AB70F5" w:rsidRDefault="00D17412" w:rsidP="00D17412">
      <w:pPr>
        <w:pStyle w:val="NormalWeb"/>
        <w:spacing w:after="240" w:afterAutospacing="0"/>
        <w:rPr>
          <w:rFonts w:ascii="Arial" w:hAnsi="Arial" w:cs="Courier New"/>
        </w:rPr>
      </w:pPr>
      <w:r w:rsidRPr="00AB70F5">
        <w:rPr>
          <w:rFonts w:ascii="Arial" w:hAnsi="Arial" w:cs="Courier New"/>
          <w:b/>
        </w:rPr>
        <w:t>1</w:t>
      </w:r>
      <w:r w:rsidR="001B7563">
        <w:rPr>
          <w:rFonts w:ascii="Arial" w:hAnsi="Arial" w:cs="Courier New"/>
          <w:b/>
        </w:rPr>
        <w:t>4</w:t>
      </w:r>
      <w:r w:rsidRPr="00AB70F5">
        <w:rPr>
          <w:rFonts w:ascii="Arial" w:hAnsi="Arial" w:cs="Courier New"/>
          <w:b/>
        </w:rPr>
        <w:t xml:space="preserve">. </w:t>
      </w:r>
      <w:r w:rsidR="00055346" w:rsidRPr="00AB70F5">
        <w:rPr>
          <w:rFonts w:ascii="Arial" w:hAnsi="Arial" w:cs="Courier New"/>
        </w:rPr>
        <w:t xml:space="preserve">This instrument was made by order </w:t>
      </w:r>
      <w:proofErr w:type="gramStart"/>
      <w:r w:rsidR="00055346" w:rsidRPr="00AB70F5">
        <w:rPr>
          <w:rFonts w:ascii="Arial" w:hAnsi="Arial" w:cs="Courier New"/>
        </w:rPr>
        <w:t>of  …</w:t>
      </w:r>
      <w:proofErr w:type="gramEnd"/>
      <w:r w:rsidR="00055346" w:rsidRPr="00AB70F5">
        <w:rPr>
          <w:rFonts w:ascii="Arial" w:hAnsi="Arial" w:cs="Courier New"/>
        </w:rPr>
        <w:t xml:space="preserve">……………………..  Local Education Authority on ………………………  </w:t>
      </w:r>
    </w:p>
    <w:p w:rsidR="00055346" w:rsidRPr="00AB70F5" w:rsidRDefault="00073361" w:rsidP="00073361">
      <w:pPr>
        <w:pStyle w:val="NormalWeb"/>
        <w:spacing w:after="240" w:afterAutospacing="0"/>
        <w:rPr>
          <w:rFonts w:ascii="Arial" w:hAnsi="Arial" w:cs="Courier New"/>
        </w:rPr>
      </w:pPr>
      <w:r w:rsidRPr="00073361">
        <w:rPr>
          <w:rFonts w:ascii="Arial" w:hAnsi="Arial" w:cs="Courier New"/>
          <w:b/>
        </w:rPr>
        <w:t>15.</w:t>
      </w:r>
      <w:r>
        <w:rPr>
          <w:rFonts w:ascii="Arial" w:hAnsi="Arial" w:cs="Courier New"/>
        </w:rPr>
        <w:t xml:space="preserve"> </w:t>
      </w:r>
      <w:r w:rsidR="00055346" w:rsidRPr="00AB70F5">
        <w:rPr>
          <w:rFonts w:ascii="Arial" w:hAnsi="Arial" w:cs="Courier New"/>
        </w:rPr>
        <w:t>A copy of the instrument must be supplied to every member of the governor body (and the head teacher if not a governor), any trustees and to the appropriate Diocesan Authority or religious body.</w:t>
      </w:r>
    </w:p>
    <w:p w:rsidR="00055346" w:rsidRPr="00AB70F5" w:rsidRDefault="00055346" w:rsidP="00055346">
      <w:pPr>
        <w:pStyle w:val="Footer"/>
        <w:tabs>
          <w:tab w:val="clear" w:pos="4153"/>
          <w:tab w:val="clear" w:pos="8306"/>
        </w:tabs>
        <w:rPr>
          <w:rFonts w:cs="Courier New"/>
          <w:sz w:val="24"/>
          <w:szCs w:val="24"/>
        </w:rPr>
      </w:pPr>
      <w:r w:rsidRPr="00AB70F5">
        <w:rPr>
          <w:sz w:val="24"/>
          <w:szCs w:val="24"/>
        </w:rPr>
        <w:t>* delete as appropriate</w:t>
      </w:r>
    </w:p>
    <w:p w:rsidR="00055346" w:rsidRPr="00AB70F5" w:rsidRDefault="00055346" w:rsidP="00055346">
      <w:pPr>
        <w:pStyle w:val="Footer"/>
        <w:tabs>
          <w:tab w:val="clear" w:pos="4153"/>
          <w:tab w:val="clear" w:pos="8306"/>
        </w:tabs>
        <w:rPr>
          <w:sz w:val="24"/>
          <w:szCs w:val="24"/>
        </w:rPr>
      </w:pPr>
    </w:p>
    <w:sectPr w:rsidR="00055346" w:rsidRPr="00AB70F5" w:rsidSect="00703320">
      <w:pgSz w:w="11906" w:h="16838"/>
      <w:pgMar w:top="1440" w:right="930" w:bottom="1168" w:left="209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C61" w:rsidRDefault="00066C61">
      <w:r>
        <w:separator/>
      </w:r>
    </w:p>
  </w:endnote>
  <w:endnote w:type="continuationSeparator" w:id="0">
    <w:p w:rsidR="00066C61" w:rsidRDefault="00066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95" w:rsidRDefault="005B7695" w:rsidP="007835D4">
    <w:pPr>
      <w:pStyle w:val="Footer"/>
      <w:jc w:val="right"/>
    </w:pPr>
    <w:r>
      <w:rPr>
        <w:rStyle w:val="PageNumber"/>
      </w:rPr>
      <w:fldChar w:fldCharType="begin"/>
    </w:r>
    <w:r>
      <w:rPr>
        <w:rStyle w:val="PageNumber"/>
      </w:rPr>
      <w:instrText xml:space="preserve"> PAGE </w:instrText>
    </w:r>
    <w:r>
      <w:rPr>
        <w:rStyle w:val="PageNumber"/>
      </w:rPr>
      <w:fldChar w:fldCharType="separate"/>
    </w:r>
    <w:r w:rsidR="00B74B53">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95" w:rsidRDefault="005B7695" w:rsidP="006C34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7695" w:rsidRDefault="005B7695" w:rsidP="00207E0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95" w:rsidRDefault="005B7695" w:rsidP="006C34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4B53">
      <w:rPr>
        <w:rStyle w:val="PageNumber"/>
        <w:noProof/>
      </w:rPr>
      <w:t>40</w:t>
    </w:r>
    <w:r>
      <w:rPr>
        <w:rStyle w:val="PageNumber"/>
      </w:rPr>
      <w:fldChar w:fldCharType="end"/>
    </w:r>
  </w:p>
  <w:p w:rsidR="005B7695" w:rsidRDefault="005B7695" w:rsidP="00207E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C61" w:rsidRDefault="00066C61">
      <w:r>
        <w:separator/>
      </w:r>
    </w:p>
  </w:footnote>
  <w:footnote w:type="continuationSeparator" w:id="0">
    <w:p w:rsidR="00066C61" w:rsidRDefault="00066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3C0FF2"/>
    <w:lvl w:ilvl="0">
      <w:numFmt w:val="decimal"/>
      <w:lvlText w:val="*"/>
      <w:lvlJc w:val="left"/>
    </w:lvl>
  </w:abstractNum>
  <w:abstractNum w:abstractNumId="1">
    <w:nsid w:val="003927E2"/>
    <w:multiLevelType w:val="multilevel"/>
    <w:tmpl w:val="65725DA0"/>
    <w:lvl w:ilvl="0">
      <w:start w:val="6"/>
      <w:numFmt w:val="decimal"/>
      <w:lvlText w:val="%1"/>
      <w:lvlJc w:val="left"/>
      <w:pPr>
        <w:tabs>
          <w:tab w:val="num" w:pos="570"/>
        </w:tabs>
        <w:ind w:left="570" w:hanging="570"/>
      </w:pPr>
      <w:rPr>
        <w:rFonts w:hint="default"/>
      </w:rPr>
    </w:lvl>
    <w:lvl w:ilvl="1">
      <w:start w:val="4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88005F"/>
    <w:multiLevelType w:val="multilevel"/>
    <w:tmpl w:val="A3C0AFFC"/>
    <w:lvl w:ilvl="0">
      <w:start w:val="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9094586"/>
    <w:multiLevelType w:val="multilevel"/>
    <w:tmpl w:val="D10447B4"/>
    <w:lvl w:ilvl="0">
      <w:start w:val="1"/>
      <w:numFmt w:val="bullet"/>
      <w:lvlRestart w:val="0"/>
      <w:lvlText w:val=""/>
      <w:lvlJc w:val="left"/>
      <w:pPr>
        <w:tabs>
          <w:tab w:val="num" w:pos="360"/>
        </w:tabs>
        <w:ind w:left="360" w:hanging="360"/>
      </w:pPr>
      <w:rPr>
        <w:rFonts w:ascii="Symbol" w:hAnsi="Symbol" w:hint="default"/>
      </w:rPr>
    </w:lvl>
    <w:lvl w:ilvl="1">
      <w:start w:val="1"/>
      <w:numFmt w:val="decimal"/>
      <w:lvlText w:val="%1.%2."/>
      <w:lvlJc w:val="left"/>
      <w:pPr>
        <w:tabs>
          <w:tab w:val="num" w:pos="2160"/>
        </w:tabs>
        <w:ind w:left="0" w:firstLine="0"/>
      </w:pPr>
      <w:rPr>
        <w:rFonts w:hint="default"/>
      </w:rPr>
    </w:lvl>
    <w:lvl w:ilvl="2">
      <w:start w:val="1"/>
      <w:numFmt w:val="decimal"/>
      <w:lvlText w:val="%1.%2.%3."/>
      <w:lvlJc w:val="left"/>
      <w:pPr>
        <w:tabs>
          <w:tab w:val="num" w:pos="2160"/>
        </w:tabs>
        <w:ind w:left="0" w:firstLine="0"/>
      </w:pPr>
      <w:rPr>
        <w:rFonts w:hint="default"/>
      </w:rPr>
    </w:lvl>
    <w:lvl w:ilvl="3">
      <w:start w:val="1"/>
      <w:numFmt w:val="none"/>
      <w:lvlText w:val="2."/>
      <w:lvlJc w:val="left"/>
      <w:pPr>
        <w:tabs>
          <w:tab w:val="num" w:pos="2160"/>
        </w:tabs>
        <w:ind w:left="0" w:firstLine="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9E237E"/>
    <w:multiLevelType w:val="hybridMultilevel"/>
    <w:tmpl w:val="B0820F34"/>
    <w:lvl w:ilvl="0" w:tplc="BEE0357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B62591F"/>
    <w:multiLevelType w:val="multilevel"/>
    <w:tmpl w:val="399EF310"/>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0F5028"/>
    <w:multiLevelType w:val="multilevel"/>
    <w:tmpl w:val="C112733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1174996"/>
    <w:multiLevelType w:val="hybridMultilevel"/>
    <w:tmpl w:val="93EE9528"/>
    <w:lvl w:ilvl="0" w:tplc="C316C128">
      <w:start w:val="1"/>
      <w:numFmt w:val="decimal"/>
      <w:lvlRestart w:val="0"/>
      <w:lvlText w:val="%1."/>
      <w:lvlJc w:val="left"/>
      <w:pPr>
        <w:tabs>
          <w:tab w:val="num" w:pos="720"/>
        </w:tabs>
        <w:ind w:left="72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4CB611A"/>
    <w:multiLevelType w:val="hybridMultilevel"/>
    <w:tmpl w:val="B888BFB0"/>
    <w:lvl w:ilvl="0" w:tplc="4D121B9A">
      <w:start w:val="1"/>
      <w:numFmt w:val="lowerRoman"/>
      <w:lvlText w:val="%1."/>
      <w:lvlJc w:val="right"/>
      <w:pPr>
        <w:tabs>
          <w:tab w:val="num" w:pos="-113"/>
        </w:tabs>
        <w:ind w:left="454" w:hanging="11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A3F238C"/>
    <w:multiLevelType w:val="multilevel"/>
    <w:tmpl w:val="399EF310"/>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BA41336"/>
    <w:multiLevelType w:val="multilevel"/>
    <w:tmpl w:val="58F64FEC"/>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7137A5"/>
    <w:multiLevelType w:val="hybridMultilevel"/>
    <w:tmpl w:val="9EEE87BA"/>
    <w:lvl w:ilvl="0" w:tplc="670CD7A0">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3180186"/>
    <w:multiLevelType w:val="hybridMultilevel"/>
    <w:tmpl w:val="494E90F0"/>
    <w:lvl w:ilvl="0" w:tplc="B232CDB6">
      <w:start w:val="1"/>
      <w:numFmt w:val="lowerRoman"/>
      <w:lvlText w:val="%1."/>
      <w:lvlJc w:val="right"/>
      <w:pPr>
        <w:tabs>
          <w:tab w:val="num" w:pos="-113"/>
        </w:tabs>
        <w:ind w:left="454" w:hanging="11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3553EA0"/>
    <w:multiLevelType w:val="hybridMultilevel"/>
    <w:tmpl w:val="9B3AA4B2"/>
    <w:lvl w:ilvl="0" w:tplc="75F0FDF4">
      <w:start w:val="1"/>
      <w:numFmt w:val="lowerRoman"/>
      <w:lvlText w:val="%1."/>
      <w:lvlJc w:val="right"/>
      <w:pPr>
        <w:tabs>
          <w:tab w:val="num" w:pos="-113"/>
        </w:tabs>
        <w:ind w:left="454" w:hanging="11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4C2656C"/>
    <w:multiLevelType w:val="multilevel"/>
    <w:tmpl w:val="55C8605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0B2529"/>
    <w:multiLevelType w:val="multilevel"/>
    <w:tmpl w:val="5C268740"/>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nsid w:val="292366D6"/>
    <w:multiLevelType w:val="hybridMultilevel"/>
    <w:tmpl w:val="D2C8C5F6"/>
    <w:lvl w:ilvl="0" w:tplc="7E52B4BE">
      <w:start w:val="2"/>
      <w:numFmt w:val="decimal"/>
      <w:lvlRestart w:val="0"/>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B883CA1"/>
    <w:multiLevelType w:val="hybridMultilevel"/>
    <w:tmpl w:val="413054C8"/>
    <w:lvl w:ilvl="0" w:tplc="20B641A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4032E5"/>
    <w:multiLevelType w:val="hybridMultilevel"/>
    <w:tmpl w:val="74740434"/>
    <w:lvl w:ilvl="0" w:tplc="66CE79FE">
      <w:start w:val="12"/>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BF1711"/>
    <w:multiLevelType w:val="multilevel"/>
    <w:tmpl w:val="A3C0AFFC"/>
    <w:lvl w:ilvl="0">
      <w:start w:val="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2C86851"/>
    <w:multiLevelType w:val="multilevel"/>
    <w:tmpl w:val="399EF310"/>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3481E5E"/>
    <w:multiLevelType w:val="hybridMultilevel"/>
    <w:tmpl w:val="AF560F9A"/>
    <w:lvl w:ilvl="0" w:tplc="93326CC2">
      <w:start w:val="11"/>
      <w:numFmt w:val="decimal"/>
      <w:lvlText w:val="%1."/>
      <w:lvlJc w:val="left"/>
      <w:pPr>
        <w:tabs>
          <w:tab w:val="num" w:pos="360"/>
        </w:tabs>
        <w:ind w:left="360" w:hanging="360"/>
      </w:pPr>
      <w:rPr>
        <w:rFonts w:cs="Courier New"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34E60AA2"/>
    <w:multiLevelType w:val="multilevel"/>
    <w:tmpl w:val="5F9ECE4A"/>
    <w:lvl w:ilvl="0">
      <w:start w:val="3"/>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401B0C95"/>
    <w:multiLevelType w:val="multilevel"/>
    <w:tmpl w:val="5D0896A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0" w:firstLine="0"/>
      </w:pPr>
      <w:rPr>
        <w:rFonts w:hint="default"/>
      </w:rPr>
    </w:lvl>
    <w:lvl w:ilvl="3">
      <w:start w:val="1"/>
      <w:numFmt w:val="none"/>
      <w:lvlText w:val="3.4"/>
      <w:lvlJc w:val="left"/>
      <w:pPr>
        <w:tabs>
          <w:tab w:val="num" w:pos="1080"/>
        </w:tabs>
        <w:ind w:left="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2B676B3"/>
    <w:multiLevelType w:val="multilevel"/>
    <w:tmpl w:val="399EF310"/>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nsid w:val="48076E92"/>
    <w:multiLevelType w:val="multilevel"/>
    <w:tmpl w:val="399EF310"/>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30121B7"/>
    <w:multiLevelType w:val="multilevel"/>
    <w:tmpl w:val="4D90178E"/>
    <w:lvl w:ilvl="0">
      <w:start w:val="1"/>
      <w:numFmt w:val="decimal"/>
      <w:lvlRestart w:val="0"/>
      <w:lvlText w:val="%1."/>
      <w:lvlJc w:val="left"/>
      <w:pPr>
        <w:tabs>
          <w:tab w:val="num" w:pos="2160"/>
        </w:tabs>
        <w:ind w:left="0" w:firstLine="0"/>
      </w:pPr>
      <w:rPr>
        <w:rFonts w:hint="default"/>
      </w:rPr>
    </w:lvl>
    <w:lvl w:ilvl="1">
      <w:start w:val="1"/>
      <w:numFmt w:val="decimal"/>
      <w:lvlText w:val="%1.%2."/>
      <w:lvlJc w:val="left"/>
      <w:pPr>
        <w:tabs>
          <w:tab w:val="num" w:pos="2160"/>
        </w:tabs>
        <w:ind w:left="0" w:firstLine="0"/>
      </w:pPr>
      <w:rPr>
        <w:rFonts w:hint="default"/>
      </w:rPr>
    </w:lvl>
    <w:lvl w:ilvl="2">
      <w:start w:val="1"/>
      <w:numFmt w:val="decimal"/>
      <w:lvlText w:val="%1.%2.%3."/>
      <w:lvlJc w:val="left"/>
      <w:pPr>
        <w:tabs>
          <w:tab w:val="num" w:pos="2160"/>
        </w:tabs>
        <w:ind w:left="0" w:firstLine="0"/>
      </w:pPr>
      <w:rPr>
        <w:rFonts w:hint="default"/>
      </w:rPr>
    </w:lvl>
    <w:lvl w:ilvl="3">
      <w:start w:val="1"/>
      <w:numFmt w:val="none"/>
      <w:lvlText w:val="2."/>
      <w:lvlJc w:val="left"/>
      <w:pPr>
        <w:tabs>
          <w:tab w:val="num" w:pos="2160"/>
        </w:tabs>
        <w:ind w:left="0" w:firstLine="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59461B2"/>
    <w:multiLevelType w:val="hybridMultilevel"/>
    <w:tmpl w:val="FE7A2864"/>
    <w:lvl w:ilvl="0" w:tplc="647EAA8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7396420"/>
    <w:multiLevelType w:val="hybridMultilevel"/>
    <w:tmpl w:val="EEDC0174"/>
    <w:lvl w:ilvl="0" w:tplc="D2C438B4">
      <w:start w:val="1"/>
      <w:numFmt w:val="lowerRoman"/>
      <w:lvlText w:val="%1."/>
      <w:lvlJc w:val="right"/>
      <w:pPr>
        <w:tabs>
          <w:tab w:val="num" w:pos="-113"/>
        </w:tabs>
        <w:ind w:left="454" w:hanging="11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12643DB"/>
    <w:multiLevelType w:val="multilevel"/>
    <w:tmpl w:val="A984D012"/>
    <w:lvl w:ilvl="0">
      <w:start w:val="1"/>
      <w:numFmt w:val="decimal"/>
      <w:lvlRestart w:val="0"/>
      <w:lvlText w:val="%1."/>
      <w:lvlJc w:val="left"/>
      <w:pPr>
        <w:tabs>
          <w:tab w:val="num" w:pos="720"/>
        </w:tabs>
        <w:ind w:left="720" w:hanging="720"/>
      </w:pPr>
      <w:rPr>
        <w:rFonts w:hint="default"/>
      </w:rPr>
    </w:lvl>
    <w:lvl w:ilvl="1">
      <w:start w:val="7"/>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1080"/>
        </w:tabs>
        <w:ind w:left="1080" w:hanging="108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440"/>
        </w:tabs>
        <w:ind w:left="1440" w:hanging="144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800"/>
        </w:tabs>
        <w:ind w:left="1800" w:hanging="180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31">
    <w:nsid w:val="63945E25"/>
    <w:multiLevelType w:val="multilevel"/>
    <w:tmpl w:val="EE24932C"/>
    <w:lvl w:ilvl="0">
      <w:start w:val="6"/>
      <w:numFmt w:val="decimal"/>
      <w:lvlText w:val="%1"/>
      <w:lvlJc w:val="left"/>
      <w:pPr>
        <w:tabs>
          <w:tab w:val="num" w:pos="570"/>
        </w:tabs>
        <w:ind w:left="570" w:hanging="570"/>
      </w:pPr>
      <w:rPr>
        <w:rFonts w:hint="default"/>
      </w:rPr>
    </w:lvl>
    <w:lvl w:ilvl="1">
      <w:start w:val="3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25E5C01"/>
    <w:multiLevelType w:val="hybridMultilevel"/>
    <w:tmpl w:val="D9E6F522"/>
    <w:lvl w:ilvl="0" w:tplc="9E886406">
      <w:start w:val="1"/>
      <w:numFmt w:val="lowerRoman"/>
      <w:lvlText w:val="%1."/>
      <w:lvlJc w:val="right"/>
      <w:pPr>
        <w:tabs>
          <w:tab w:val="num" w:pos="360"/>
        </w:tabs>
        <w:ind w:left="360" w:hanging="1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4B754D9"/>
    <w:multiLevelType w:val="multilevel"/>
    <w:tmpl w:val="F380FC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31281C"/>
    <w:multiLevelType w:val="hybridMultilevel"/>
    <w:tmpl w:val="88824ADC"/>
    <w:lvl w:ilvl="0" w:tplc="E7008974">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5980FC4"/>
    <w:multiLevelType w:val="multilevel"/>
    <w:tmpl w:val="7160CB2C"/>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D5A3E2B"/>
    <w:multiLevelType w:val="hybridMultilevel"/>
    <w:tmpl w:val="8C7C196C"/>
    <w:lvl w:ilvl="0" w:tplc="CABC0172">
      <w:start w:val="11"/>
      <w:numFmt w:val="decimal"/>
      <w:lvlText w:val="%1."/>
      <w:lvlJc w:val="left"/>
      <w:pPr>
        <w:tabs>
          <w:tab w:val="num" w:pos="360"/>
        </w:tabs>
        <w:ind w:left="360" w:hanging="360"/>
      </w:pPr>
      <w:rPr>
        <w:rFonts w:cs="Courier New"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5"/>
  </w:num>
  <w:num w:numId="2">
    <w:abstractNumId w:val="15"/>
  </w:num>
  <w:num w:numId="3">
    <w:abstractNumId w:val="34"/>
  </w:num>
  <w:num w:numId="4">
    <w:abstractNumId w:val="28"/>
  </w:num>
  <w:num w:numId="5">
    <w:abstractNumId w:val="35"/>
  </w:num>
  <w:num w:numId="6">
    <w:abstractNumId w:val="0"/>
    <w:lvlOverride w:ilvl="0">
      <w:lvl w:ilvl="0">
        <w:start w:val="1"/>
        <w:numFmt w:val="bullet"/>
        <w:lvlText w:val=""/>
        <w:legacy w:legacy="1" w:legacySpace="0" w:legacyIndent="706"/>
        <w:lvlJc w:val="left"/>
        <w:pPr>
          <w:ind w:left="706" w:hanging="706"/>
        </w:pPr>
        <w:rPr>
          <w:rFonts w:ascii="Symbol" w:hAnsi="Symbol" w:hint="default"/>
        </w:rPr>
      </w:lvl>
    </w:lvlOverride>
  </w:num>
  <w:num w:numId="7">
    <w:abstractNumId w:val="3"/>
  </w:num>
  <w:num w:numId="8">
    <w:abstractNumId w:val="32"/>
  </w:num>
  <w:num w:numId="9">
    <w:abstractNumId w:val="29"/>
  </w:num>
  <w:num w:numId="10">
    <w:abstractNumId w:val="8"/>
  </w:num>
  <w:num w:numId="11">
    <w:abstractNumId w:val="33"/>
  </w:num>
  <w:num w:numId="12">
    <w:abstractNumId w:val="27"/>
  </w:num>
  <w:num w:numId="13">
    <w:abstractNumId w:val="12"/>
  </w:num>
  <w:num w:numId="14">
    <w:abstractNumId w:val="13"/>
  </w:num>
  <w:num w:numId="15">
    <w:abstractNumId w:val="23"/>
  </w:num>
  <w:num w:numId="16">
    <w:abstractNumId w:val="22"/>
  </w:num>
  <w:num w:numId="17">
    <w:abstractNumId w:val="5"/>
  </w:num>
  <w:num w:numId="18">
    <w:abstractNumId w:val="20"/>
  </w:num>
  <w:num w:numId="19">
    <w:abstractNumId w:val="26"/>
  </w:num>
  <w:num w:numId="20">
    <w:abstractNumId w:val="24"/>
  </w:num>
  <w:num w:numId="21">
    <w:abstractNumId w:val="6"/>
  </w:num>
  <w:num w:numId="22">
    <w:abstractNumId w:val="14"/>
  </w:num>
  <w:num w:numId="23">
    <w:abstractNumId w:val="10"/>
  </w:num>
  <w:num w:numId="24">
    <w:abstractNumId w:val="7"/>
  </w:num>
  <w:num w:numId="25">
    <w:abstractNumId w:val="16"/>
  </w:num>
  <w:num w:numId="26">
    <w:abstractNumId w:val="11"/>
  </w:num>
  <w:num w:numId="27">
    <w:abstractNumId w:val="17"/>
  </w:num>
  <w:num w:numId="28">
    <w:abstractNumId w:val="18"/>
  </w:num>
  <w:num w:numId="29">
    <w:abstractNumId w:val="21"/>
  </w:num>
  <w:num w:numId="30">
    <w:abstractNumId w:val="36"/>
  </w:num>
  <w:num w:numId="31">
    <w:abstractNumId w:val="30"/>
  </w:num>
  <w:num w:numId="32">
    <w:abstractNumId w:val="2"/>
  </w:num>
  <w:num w:numId="33">
    <w:abstractNumId w:val="19"/>
  </w:num>
  <w:num w:numId="34">
    <w:abstractNumId w:val="9"/>
  </w:num>
  <w:num w:numId="35">
    <w:abstractNumId w:val="4"/>
  </w:num>
  <w:num w:numId="36">
    <w:abstractNumId w:val="31"/>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113"/>
  <w:noPunctuationKerning/>
  <w:characterSpacingControl w:val="doNotCompress"/>
  <w:footnotePr>
    <w:footnote w:id="-1"/>
    <w:footnote w:id="0"/>
  </w:footnotePr>
  <w:endnotePr>
    <w:endnote w:id="-1"/>
    <w:endnote w:id="0"/>
  </w:endnotePr>
  <w:compat/>
  <w:rsids>
    <w:rsidRoot w:val="00007805"/>
    <w:rsid w:val="000036A6"/>
    <w:rsid w:val="00004E17"/>
    <w:rsid w:val="000064B6"/>
    <w:rsid w:val="00007805"/>
    <w:rsid w:val="00011F07"/>
    <w:rsid w:val="000179FE"/>
    <w:rsid w:val="0002738F"/>
    <w:rsid w:val="0003006D"/>
    <w:rsid w:val="000461A9"/>
    <w:rsid w:val="00047332"/>
    <w:rsid w:val="00055346"/>
    <w:rsid w:val="0005674B"/>
    <w:rsid w:val="0006217F"/>
    <w:rsid w:val="00062514"/>
    <w:rsid w:val="00066C61"/>
    <w:rsid w:val="000672B2"/>
    <w:rsid w:val="00073361"/>
    <w:rsid w:val="000817EF"/>
    <w:rsid w:val="00085163"/>
    <w:rsid w:val="000864A7"/>
    <w:rsid w:val="000A4C7C"/>
    <w:rsid w:val="000B507B"/>
    <w:rsid w:val="000C3A18"/>
    <w:rsid w:val="000D119A"/>
    <w:rsid w:val="000D3A47"/>
    <w:rsid w:val="000D441A"/>
    <w:rsid w:val="000D685C"/>
    <w:rsid w:val="000E14EA"/>
    <w:rsid w:val="000E2EE0"/>
    <w:rsid w:val="000E317D"/>
    <w:rsid w:val="000F6A8A"/>
    <w:rsid w:val="000F7D3E"/>
    <w:rsid w:val="00103307"/>
    <w:rsid w:val="00106837"/>
    <w:rsid w:val="00107BAD"/>
    <w:rsid w:val="001145BD"/>
    <w:rsid w:val="00123AAF"/>
    <w:rsid w:val="00125F9A"/>
    <w:rsid w:val="001330C0"/>
    <w:rsid w:val="00136403"/>
    <w:rsid w:val="001411F2"/>
    <w:rsid w:val="00151C9C"/>
    <w:rsid w:val="001542B5"/>
    <w:rsid w:val="00157800"/>
    <w:rsid w:val="00163872"/>
    <w:rsid w:val="00167A7C"/>
    <w:rsid w:val="00173A91"/>
    <w:rsid w:val="00181D9D"/>
    <w:rsid w:val="001972FB"/>
    <w:rsid w:val="001B73F4"/>
    <w:rsid w:val="001B7563"/>
    <w:rsid w:val="001C167E"/>
    <w:rsid w:val="001C3678"/>
    <w:rsid w:val="001D3423"/>
    <w:rsid w:val="001E0BAF"/>
    <w:rsid w:val="001E116F"/>
    <w:rsid w:val="001E2B07"/>
    <w:rsid w:val="001E5D69"/>
    <w:rsid w:val="001F268F"/>
    <w:rsid w:val="001F3A28"/>
    <w:rsid w:val="001F7E95"/>
    <w:rsid w:val="00207E03"/>
    <w:rsid w:val="00212A73"/>
    <w:rsid w:val="00213D09"/>
    <w:rsid w:val="00215FD6"/>
    <w:rsid w:val="002263F4"/>
    <w:rsid w:val="002404ED"/>
    <w:rsid w:val="00262ABD"/>
    <w:rsid w:val="00266567"/>
    <w:rsid w:val="00266E4F"/>
    <w:rsid w:val="002835FA"/>
    <w:rsid w:val="00290875"/>
    <w:rsid w:val="002965CB"/>
    <w:rsid w:val="002A6D96"/>
    <w:rsid w:val="002B0B3D"/>
    <w:rsid w:val="002C3C27"/>
    <w:rsid w:val="002D2075"/>
    <w:rsid w:val="002D5C6C"/>
    <w:rsid w:val="002D5ECC"/>
    <w:rsid w:val="002D7C14"/>
    <w:rsid w:val="00300579"/>
    <w:rsid w:val="00303E07"/>
    <w:rsid w:val="0031073C"/>
    <w:rsid w:val="003107B9"/>
    <w:rsid w:val="003110ED"/>
    <w:rsid w:val="00314351"/>
    <w:rsid w:val="00322412"/>
    <w:rsid w:val="003260AA"/>
    <w:rsid w:val="00327A4C"/>
    <w:rsid w:val="003308FA"/>
    <w:rsid w:val="00330C26"/>
    <w:rsid w:val="0033140C"/>
    <w:rsid w:val="00335E34"/>
    <w:rsid w:val="0033654D"/>
    <w:rsid w:val="00345B0F"/>
    <w:rsid w:val="00353458"/>
    <w:rsid w:val="003559BF"/>
    <w:rsid w:val="00363CD6"/>
    <w:rsid w:val="003758D4"/>
    <w:rsid w:val="00381673"/>
    <w:rsid w:val="00383930"/>
    <w:rsid w:val="0038517B"/>
    <w:rsid w:val="00396EA5"/>
    <w:rsid w:val="003A16FC"/>
    <w:rsid w:val="003A248F"/>
    <w:rsid w:val="003C7E1F"/>
    <w:rsid w:val="003D769D"/>
    <w:rsid w:val="003E1DCA"/>
    <w:rsid w:val="003E42B6"/>
    <w:rsid w:val="00404FCB"/>
    <w:rsid w:val="00406841"/>
    <w:rsid w:val="00410FF3"/>
    <w:rsid w:val="00412738"/>
    <w:rsid w:val="00412D76"/>
    <w:rsid w:val="00413576"/>
    <w:rsid w:val="004206E5"/>
    <w:rsid w:val="00426832"/>
    <w:rsid w:val="00431AC9"/>
    <w:rsid w:val="00431AEE"/>
    <w:rsid w:val="00435148"/>
    <w:rsid w:val="00436EF8"/>
    <w:rsid w:val="00447FAD"/>
    <w:rsid w:val="004500E2"/>
    <w:rsid w:val="004501A9"/>
    <w:rsid w:val="00452831"/>
    <w:rsid w:val="00467E43"/>
    <w:rsid w:val="00474B7F"/>
    <w:rsid w:val="00480D01"/>
    <w:rsid w:val="004820A0"/>
    <w:rsid w:val="004845BD"/>
    <w:rsid w:val="004874A5"/>
    <w:rsid w:val="004A414C"/>
    <w:rsid w:val="004A5352"/>
    <w:rsid w:val="004A593F"/>
    <w:rsid w:val="004B186C"/>
    <w:rsid w:val="004C0ECE"/>
    <w:rsid w:val="004C6DCD"/>
    <w:rsid w:val="004D2DC0"/>
    <w:rsid w:val="004F64F4"/>
    <w:rsid w:val="005064B5"/>
    <w:rsid w:val="00506A43"/>
    <w:rsid w:val="00514B59"/>
    <w:rsid w:val="00527D5C"/>
    <w:rsid w:val="00536A96"/>
    <w:rsid w:val="00536FAD"/>
    <w:rsid w:val="00536FEC"/>
    <w:rsid w:val="00540030"/>
    <w:rsid w:val="00544F71"/>
    <w:rsid w:val="00563B5C"/>
    <w:rsid w:val="005676CF"/>
    <w:rsid w:val="005934C1"/>
    <w:rsid w:val="00593A76"/>
    <w:rsid w:val="005A1560"/>
    <w:rsid w:val="005A4E07"/>
    <w:rsid w:val="005A64FF"/>
    <w:rsid w:val="005B04EA"/>
    <w:rsid w:val="005B5B67"/>
    <w:rsid w:val="005B7695"/>
    <w:rsid w:val="005C31D1"/>
    <w:rsid w:val="005C49A5"/>
    <w:rsid w:val="005C7941"/>
    <w:rsid w:val="005D477A"/>
    <w:rsid w:val="005D5B1F"/>
    <w:rsid w:val="005E0322"/>
    <w:rsid w:val="005E0AF3"/>
    <w:rsid w:val="005E1FCC"/>
    <w:rsid w:val="005E225C"/>
    <w:rsid w:val="005E7819"/>
    <w:rsid w:val="005F3E99"/>
    <w:rsid w:val="005F55E4"/>
    <w:rsid w:val="005F70E6"/>
    <w:rsid w:val="005F76F1"/>
    <w:rsid w:val="005F793C"/>
    <w:rsid w:val="005F7975"/>
    <w:rsid w:val="00602C28"/>
    <w:rsid w:val="0060535E"/>
    <w:rsid w:val="00605CA7"/>
    <w:rsid w:val="006228B4"/>
    <w:rsid w:val="006231FF"/>
    <w:rsid w:val="00625852"/>
    <w:rsid w:val="006334D0"/>
    <w:rsid w:val="0064291D"/>
    <w:rsid w:val="006434AE"/>
    <w:rsid w:val="006500FC"/>
    <w:rsid w:val="00650A10"/>
    <w:rsid w:val="006510C9"/>
    <w:rsid w:val="00657E51"/>
    <w:rsid w:val="00665C6F"/>
    <w:rsid w:val="00671BA6"/>
    <w:rsid w:val="00672399"/>
    <w:rsid w:val="00677FA1"/>
    <w:rsid w:val="00680D25"/>
    <w:rsid w:val="00685568"/>
    <w:rsid w:val="006919C3"/>
    <w:rsid w:val="006A0ADD"/>
    <w:rsid w:val="006B03F5"/>
    <w:rsid w:val="006B21DF"/>
    <w:rsid w:val="006B6DEA"/>
    <w:rsid w:val="006B6EBB"/>
    <w:rsid w:val="006C34DF"/>
    <w:rsid w:val="006C4E8A"/>
    <w:rsid w:val="006C6F7B"/>
    <w:rsid w:val="006D1166"/>
    <w:rsid w:val="006D5655"/>
    <w:rsid w:val="006D7A5E"/>
    <w:rsid w:val="006E1A54"/>
    <w:rsid w:val="006E7C08"/>
    <w:rsid w:val="006F04F5"/>
    <w:rsid w:val="00703320"/>
    <w:rsid w:val="007143FA"/>
    <w:rsid w:val="00734E79"/>
    <w:rsid w:val="007416E7"/>
    <w:rsid w:val="00744EB9"/>
    <w:rsid w:val="0075784D"/>
    <w:rsid w:val="00760654"/>
    <w:rsid w:val="00760747"/>
    <w:rsid w:val="00760788"/>
    <w:rsid w:val="0076322F"/>
    <w:rsid w:val="00764C21"/>
    <w:rsid w:val="0078162F"/>
    <w:rsid w:val="0078249E"/>
    <w:rsid w:val="007835D4"/>
    <w:rsid w:val="0079528F"/>
    <w:rsid w:val="007A15EB"/>
    <w:rsid w:val="007A2D27"/>
    <w:rsid w:val="007A39EC"/>
    <w:rsid w:val="007A3EDE"/>
    <w:rsid w:val="007B305A"/>
    <w:rsid w:val="007B70D6"/>
    <w:rsid w:val="007C13A7"/>
    <w:rsid w:val="007C570C"/>
    <w:rsid w:val="007F0A35"/>
    <w:rsid w:val="007F3C58"/>
    <w:rsid w:val="00800ED6"/>
    <w:rsid w:val="00815C78"/>
    <w:rsid w:val="0081655D"/>
    <w:rsid w:val="008167A4"/>
    <w:rsid w:val="00823F1D"/>
    <w:rsid w:val="00830B56"/>
    <w:rsid w:val="00830CAD"/>
    <w:rsid w:val="008348D7"/>
    <w:rsid w:val="0085188F"/>
    <w:rsid w:val="00854B2B"/>
    <w:rsid w:val="008605B4"/>
    <w:rsid w:val="0086456A"/>
    <w:rsid w:val="00865A2B"/>
    <w:rsid w:val="00866383"/>
    <w:rsid w:val="00872504"/>
    <w:rsid w:val="008728C7"/>
    <w:rsid w:val="00873846"/>
    <w:rsid w:val="00874D96"/>
    <w:rsid w:val="008855BD"/>
    <w:rsid w:val="00885CFA"/>
    <w:rsid w:val="008A3B5F"/>
    <w:rsid w:val="008B75FC"/>
    <w:rsid w:val="008C3506"/>
    <w:rsid w:val="008C6F95"/>
    <w:rsid w:val="008D27FE"/>
    <w:rsid w:val="008E3A9A"/>
    <w:rsid w:val="0090005D"/>
    <w:rsid w:val="00901E6B"/>
    <w:rsid w:val="00902AD2"/>
    <w:rsid w:val="00915A9F"/>
    <w:rsid w:val="0091642C"/>
    <w:rsid w:val="00926175"/>
    <w:rsid w:val="0093710C"/>
    <w:rsid w:val="00956F9A"/>
    <w:rsid w:val="0096617D"/>
    <w:rsid w:val="009665C3"/>
    <w:rsid w:val="00967B01"/>
    <w:rsid w:val="009713BF"/>
    <w:rsid w:val="00974874"/>
    <w:rsid w:val="00976583"/>
    <w:rsid w:val="00983E7A"/>
    <w:rsid w:val="00984309"/>
    <w:rsid w:val="00984F90"/>
    <w:rsid w:val="00994AC1"/>
    <w:rsid w:val="009A2920"/>
    <w:rsid w:val="009B4852"/>
    <w:rsid w:val="009B5C15"/>
    <w:rsid w:val="009B7536"/>
    <w:rsid w:val="009C13D8"/>
    <w:rsid w:val="009C147B"/>
    <w:rsid w:val="009C4D3D"/>
    <w:rsid w:val="009C6099"/>
    <w:rsid w:val="009D22C0"/>
    <w:rsid w:val="009D5399"/>
    <w:rsid w:val="009D5DD5"/>
    <w:rsid w:val="009D7206"/>
    <w:rsid w:val="009E3E93"/>
    <w:rsid w:val="009E453C"/>
    <w:rsid w:val="009E6537"/>
    <w:rsid w:val="009F5DEC"/>
    <w:rsid w:val="00A06EBE"/>
    <w:rsid w:val="00A14B6B"/>
    <w:rsid w:val="00A204AE"/>
    <w:rsid w:val="00A2241A"/>
    <w:rsid w:val="00A23F2D"/>
    <w:rsid w:val="00A25AE2"/>
    <w:rsid w:val="00A25B13"/>
    <w:rsid w:val="00A264D8"/>
    <w:rsid w:val="00A26E4A"/>
    <w:rsid w:val="00A3751C"/>
    <w:rsid w:val="00A46E8D"/>
    <w:rsid w:val="00A53EEA"/>
    <w:rsid w:val="00A55A73"/>
    <w:rsid w:val="00A63F17"/>
    <w:rsid w:val="00A666F8"/>
    <w:rsid w:val="00A72192"/>
    <w:rsid w:val="00A774DB"/>
    <w:rsid w:val="00A848C3"/>
    <w:rsid w:val="00A915D2"/>
    <w:rsid w:val="00A92D22"/>
    <w:rsid w:val="00A936A9"/>
    <w:rsid w:val="00A96C28"/>
    <w:rsid w:val="00A96DB2"/>
    <w:rsid w:val="00AA4F23"/>
    <w:rsid w:val="00AA5257"/>
    <w:rsid w:val="00AA6315"/>
    <w:rsid w:val="00AB09B3"/>
    <w:rsid w:val="00AB1C12"/>
    <w:rsid w:val="00AB70F5"/>
    <w:rsid w:val="00AC2C24"/>
    <w:rsid w:val="00AC75D8"/>
    <w:rsid w:val="00AD06E2"/>
    <w:rsid w:val="00AD181C"/>
    <w:rsid w:val="00AD494F"/>
    <w:rsid w:val="00AD5CCE"/>
    <w:rsid w:val="00AD6D32"/>
    <w:rsid w:val="00AE7E20"/>
    <w:rsid w:val="00AF08EB"/>
    <w:rsid w:val="00AF1C68"/>
    <w:rsid w:val="00B07EAF"/>
    <w:rsid w:val="00B13498"/>
    <w:rsid w:val="00B13F4B"/>
    <w:rsid w:val="00B21462"/>
    <w:rsid w:val="00B21A46"/>
    <w:rsid w:val="00B3162D"/>
    <w:rsid w:val="00B32DDE"/>
    <w:rsid w:val="00B332BD"/>
    <w:rsid w:val="00B35EB1"/>
    <w:rsid w:val="00B43736"/>
    <w:rsid w:val="00B54E3F"/>
    <w:rsid w:val="00B65384"/>
    <w:rsid w:val="00B74B53"/>
    <w:rsid w:val="00BB0D68"/>
    <w:rsid w:val="00BB240B"/>
    <w:rsid w:val="00BB3030"/>
    <w:rsid w:val="00BC1AA9"/>
    <w:rsid w:val="00BC7F9F"/>
    <w:rsid w:val="00BD2F54"/>
    <w:rsid w:val="00BE33F4"/>
    <w:rsid w:val="00BE6384"/>
    <w:rsid w:val="00BF4166"/>
    <w:rsid w:val="00C23157"/>
    <w:rsid w:val="00C248CE"/>
    <w:rsid w:val="00C30E1E"/>
    <w:rsid w:val="00C4343D"/>
    <w:rsid w:val="00C47980"/>
    <w:rsid w:val="00C52770"/>
    <w:rsid w:val="00C55ECE"/>
    <w:rsid w:val="00C56D69"/>
    <w:rsid w:val="00C575C2"/>
    <w:rsid w:val="00C61265"/>
    <w:rsid w:val="00C70D9B"/>
    <w:rsid w:val="00C72A1C"/>
    <w:rsid w:val="00C92DB1"/>
    <w:rsid w:val="00C96BC3"/>
    <w:rsid w:val="00CA0842"/>
    <w:rsid w:val="00CA4EED"/>
    <w:rsid w:val="00CA703D"/>
    <w:rsid w:val="00CB0A77"/>
    <w:rsid w:val="00CB2458"/>
    <w:rsid w:val="00CC0ECF"/>
    <w:rsid w:val="00CC3E94"/>
    <w:rsid w:val="00CC703B"/>
    <w:rsid w:val="00CD08C7"/>
    <w:rsid w:val="00CE503F"/>
    <w:rsid w:val="00CE7D9E"/>
    <w:rsid w:val="00CF1140"/>
    <w:rsid w:val="00CF61A0"/>
    <w:rsid w:val="00CF7A52"/>
    <w:rsid w:val="00D02B58"/>
    <w:rsid w:val="00D17412"/>
    <w:rsid w:val="00D30D38"/>
    <w:rsid w:val="00D33F8A"/>
    <w:rsid w:val="00D37215"/>
    <w:rsid w:val="00D40614"/>
    <w:rsid w:val="00D51FD2"/>
    <w:rsid w:val="00D55DE6"/>
    <w:rsid w:val="00D76ACE"/>
    <w:rsid w:val="00D77112"/>
    <w:rsid w:val="00D86B05"/>
    <w:rsid w:val="00D91456"/>
    <w:rsid w:val="00D97E69"/>
    <w:rsid w:val="00DA05AE"/>
    <w:rsid w:val="00DA4E91"/>
    <w:rsid w:val="00DB6F64"/>
    <w:rsid w:val="00DD0452"/>
    <w:rsid w:val="00DD3BF0"/>
    <w:rsid w:val="00DD3DCC"/>
    <w:rsid w:val="00DE01BC"/>
    <w:rsid w:val="00DE1417"/>
    <w:rsid w:val="00DF1064"/>
    <w:rsid w:val="00E153D1"/>
    <w:rsid w:val="00E239B6"/>
    <w:rsid w:val="00E25731"/>
    <w:rsid w:val="00E47498"/>
    <w:rsid w:val="00E515BA"/>
    <w:rsid w:val="00E54E14"/>
    <w:rsid w:val="00E6176C"/>
    <w:rsid w:val="00E6591C"/>
    <w:rsid w:val="00E769E7"/>
    <w:rsid w:val="00E905CA"/>
    <w:rsid w:val="00E939CE"/>
    <w:rsid w:val="00E9429F"/>
    <w:rsid w:val="00EA5AAF"/>
    <w:rsid w:val="00EA7244"/>
    <w:rsid w:val="00EB6952"/>
    <w:rsid w:val="00EC4336"/>
    <w:rsid w:val="00EC551E"/>
    <w:rsid w:val="00EC7350"/>
    <w:rsid w:val="00ED24D0"/>
    <w:rsid w:val="00EE6053"/>
    <w:rsid w:val="00EE6366"/>
    <w:rsid w:val="00F000C3"/>
    <w:rsid w:val="00F00E98"/>
    <w:rsid w:val="00F0589C"/>
    <w:rsid w:val="00F12344"/>
    <w:rsid w:val="00F16D3D"/>
    <w:rsid w:val="00F21FD9"/>
    <w:rsid w:val="00F34997"/>
    <w:rsid w:val="00F3779E"/>
    <w:rsid w:val="00F52DBD"/>
    <w:rsid w:val="00F65340"/>
    <w:rsid w:val="00F661E8"/>
    <w:rsid w:val="00F73778"/>
    <w:rsid w:val="00F76D40"/>
    <w:rsid w:val="00F80F34"/>
    <w:rsid w:val="00F87CE7"/>
    <w:rsid w:val="00F90466"/>
    <w:rsid w:val="00F92309"/>
    <w:rsid w:val="00F95A57"/>
    <w:rsid w:val="00FB6EF7"/>
    <w:rsid w:val="00FC4D0E"/>
    <w:rsid w:val="00FC536C"/>
    <w:rsid w:val="00FD6980"/>
    <w:rsid w:val="00FE3F91"/>
    <w:rsid w:val="00FE5AFD"/>
    <w:rsid w:val="00FE6C38"/>
    <w:rsid w:val="00FF0B29"/>
    <w:rsid w:val="00FF3726"/>
    <w:rsid w:val="00FF4B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Arial" w:hAnsi="Arial"/>
      <w:sz w:val="22"/>
      <w:lang w:eastAsia="en-US"/>
    </w:rPr>
  </w:style>
  <w:style w:type="paragraph" w:styleId="Heading1">
    <w:name w:val="heading 1"/>
    <w:aliases w:val="Numbered - 1"/>
    <w:basedOn w:val="Normal"/>
    <w:next w:val="Normal"/>
    <w:qFormat/>
    <w:pPr>
      <w:keepNext/>
      <w:keepLines/>
      <w:numPr>
        <w:numId w:val="16"/>
      </w:numPr>
      <w:spacing w:before="240" w:after="240"/>
      <w:outlineLvl w:val="0"/>
    </w:pPr>
    <w:rPr>
      <w:b/>
      <w:kern w:val="28"/>
    </w:rPr>
  </w:style>
  <w:style w:type="paragraph" w:styleId="Heading2">
    <w:name w:val="heading 2"/>
    <w:aliases w:val="Numbered - 2"/>
    <w:basedOn w:val="Heading1"/>
    <w:next w:val="Normal"/>
    <w:qFormat/>
    <w:pPr>
      <w:numPr>
        <w:ilvl w:val="1"/>
      </w:numPr>
      <w:outlineLvl w:val="1"/>
    </w:pPr>
  </w:style>
  <w:style w:type="paragraph" w:styleId="Heading3">
    <w:name w:val="heading 3"/>
    <w:aliases w:val="Numbered - 3"/>
    <w:basedOn w:val="Heading2"/>
    <w:next w:val="Normal"/>
    <w:qFormat/>
    <w:pPr>
      <w:keepNext w:val="0"/>
      <w:keepLines w:val="0"/>
      <w:numPr>
        <w:ilvl w:val="2"/>
      </w:numPr>
      <w:spacing w:before="0" w:after="0"/>
      <w:outlineLvl w:val="2"/>
    </w:pPr>
    <w:rPr>
      <w:b w:val="0"/>
    </w:rPr>
  </w:style>
  <w:style w:type="paragraph" w:styleId="Heading4">
    <w:name w:val="heading 4"/>
    <w:aliases w:val="Numbered - 4"/>
    <w:basedOn w:val="Heading3"/>
    <w:next w:val="Normal"/>
    <w:qFormat/>
    <w:pPr>
      <w:numPr>
        <w:ilvl w:val="3"/>
      </w:numPr>
      <w:outlineLvl w:val="3"/>
    </w:pPr>
  </w:style>
  <w:style w:type="paragraph" w:styleId="Heading5">
    <w:name w:val="heading 5"/>
    <w:aliases w:val="Numbered - 5"/>
    <w:basedOn w:val="Heading4"/>
    <w:next w:val="Normal"/>
    <w:qFormat/>
    <w:pPr>
      <w:numPr>
        <w:ilvl w:val="4"/>
      </w:numPr>
      <w:outlineLvl w:val="4"/>
    </w:pPr>
  </w:style>
  <w:style w:type="paragraph" w:styleId="Heading6">
    <w:name w:val="heading 6"/>
    <w:aliases w:val="Numbered - 6"/>
    <w:basedOn w:val="Heading5"/>
    <w:next w:val="Normal"/>
    <w:qFormat/>
    <w:pPr>
      <w:numPr>
        <w:ilvl w:val="5"/>
      </w:numPr>
      <w:outlineLvl w:val="5"/>
    </w:pPr>
  </w:style>
  <w:style w:type="paragraph" w:styleId="Heading7">
    <w:name w:val="heading 7"/>
    <w:aliases w:val="Numbered - 7"/>
    <w:basedOn w:val="Heading6"/>
    <w:next w:val="Normal"/>
    <w:qFormat/>
    <w:pPr>
      <w:numPr>
        <w:ilvl w:val="6"/>
      </w:numPr>
      <w:outlineLvl w:val="6"/>
    </w:pPr>
  </w:style>
  <w:style w:type="paragraph" w:styleId="Heading8">
    <w:name w:val="heading 8"/>
    <w:aliases w:val="Numbered - 8"/>
    <w:basedOn w:val="Heading7"/>
    <w:next w:val="Normal"/>
    <w:qFormat/>
    <w:pPr>
      <w:numPr>
        <w:ilvl w:val="7"/>
      </w:numPr>
      <w:outlineLvl w:val="7"/>
    </w:pPr>
  </w:style>
  <w:style w:type="paragraph" w:styleId="Heading9">
    <w:name w:val="heading 9"/>
    <w:aliases w:val="Numbered - 9"/>
    <w:basedOn w:val="Heading8"/>
    <w:next w:val="Normal"/>
    <w:qFormat/>
    <w:pPr>
      <w:numPr>
        <w:ilvl w:val="8"/>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
      </w:num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table" w:styleId="TableGrid">
    <w:name w:val="Table Grid"/>
    <w:basedOn w:val="TableNormal"/>
    <w:rsid w:val="006F04F5"/>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744EB9"/>
    <w:pPr>
      <w:ind w:left="360"/>
    </w:pPr>
    <w:rPr>
      <w:sz w:val="24"/>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styleId="NormalWeb">
    <w:name w:val="Normal (Web)"/>
    <w:basedOn w:val="Normal"/>
    <w:rsid w:val="00744EB9"/>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9B7536"/>
    <w:pPr>
      <w:spacing w:after="120" w:line="480" w:lineRule="auto"/>
    </w:pPr>
  </w:style>
  <w:style w:type="paragraph" w:styleId="BalloonText">
    <w:name w:val="Balloon Text"/>
    <w:basedOn w:val="Normal"/>
    <w:semiHidden/>
    <w:rsid w:val="0033140C"/>
    <w:rPr>
      <w:rFonts w:ascii="MS Shell Dlg" w:hAnsi="MS Shell Dlg" w:cs="MS Shell Dlg"/>
      <w:sz w:val="16"/>
      <w:szCs w:val="16"/>
    </w:rPr>
  </w:style>
  <w:style w:type="paragraph" w:styleId="BodyTextIndent3">
    <w:name w:val="Body Text Indent 3"/>
    <w:basedOn w:val="Normal"/>
    <w:rsid w:val="002C3C27"/>
    <w:pPr>
      <w:spacing w:after="120"/>
      <w:ind w:left="283"/>
    </w:pPr>
    <w:rPr>
      <w:sz w:val="16"/>
      <w:szCs w:val="16"/>
    </w:rPr>
  </w:style>
  <w:style w:type="character" w:styleId="Strong">
    <w:name w:val="Strong"/>
    <w:basedOn w:val="DefaultParagraphFont"/>
    <w:qFormat/>
    <w:rsid w:val="000864A7"/>
    <w:rPr>
      <w:b/>
      <w:bCs/>
    </w:rPr>
  </w:style>
  <w:style w:type="character" w:styleId="Emphasis">
    <w:name w:val="Emphasis"/>
    <w:basedOn w:val="DefaultParagraphFont"/>
    <w:qFormat/>
    <w:rsid w:val="000864A7"/>
    <w:rPr>
      <w:i/>
      <w:iCs/>
    </w:rPr>
  </w:style>
  <w:style w:type="character" w:styleId="CommentReference">
    <w:name w:val="annotation reference"/>
    <w:basedOn w:val="DefaultParagraphFont"/>
    <w:semiHidden/>
    <w:rsid w:val="00CA703D"/>
    <w:rPr>
      <w:sz w:val="16"/>
      <w:szCs w:val="16"/>
    </w:rPr>
  </w:style>
  <w:style w:type="paragraph" w:styleId="CommentText">
    <w:name w:val="annotation text"/>
    <w:basedOn w:val="Normal"/>
    <w:semiHidden/>
    <w:rsid w:val="00CA703D"/>
    <w:rPr>
      <w:sz w:val="20"/>
    </w:rPr>
  </w:style>
  <w:style w:type="paragraph" w:styleId="CommentSubject">
    <w:name w:val="annotation subject"/>
    <w:basedOn w:val="CommentText"/>
    <w:next w:val="CommentText"/>
    <w:semiHidden/>
    <w:rsid w:val="00CA703D"/>
    <w:rPr>
      <w:b/>
      <w:bCs/>
    </w:rPr>
  </w:style>
</w:styles>
</file>

<file path=word/webSettings.xml><?xml version="1.0" encoding="utf-8"?>
<w:webSettings xmlns:r="http://schemas.openxmlformats.org/officeDocument/2006/relationships" xmlns:w="http://schemas.openxmlformats.org/wordprocessingml/2006/main">
  <w:divs>
    <w:div w:id="10004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10073</Words>
  <Characters>57417</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DRAFT GUIDANCE ON THE GOVERNMENT OF NEW SCHOOLS </vt:lpstr>
    </vt:vector>
  </TitlesOfParts>
  <Company>Institute of Education</Company>
  <LinksUpToDate>false</LinksUpToDate>
  <CharactersWithSpaces>67356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ON THE GOVERNMENT OF NEW SCHOOLS</dc:title>
  <dc:creator>MBOODOO</dc:creator>
  <cp:lastModifiedBy>ICS</cp:lastModifiedBy>
  <cp:revision>2</cp:revision>
  <cp:lastPrinted>2007-05-11T13:47:00Z</cp:lastPrinted>
  <dcterms:created xsi:type="dcterms:W3CDTF">2012-08-06T10:01:00Z</dcterms:created>
  <dcterms:modified xsi:type="dcterms:W3CDTF">2012-08-06T10:01:00Z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2050009119</vt:i4>
  </property>
  <property fmtid="{D5CDD505-2E9C-101B-9397-08002B2CF9AE}" pid="3" name="_NewReviewCycle">
    <vt:lpwstr/>
  </property>
  <property fmtid="{D5CDD505-2E9C-101B-9397-08002B2CF9AE}" pid="4" name="_EmailSubject">
    <vt:lpwstr>New School Governance Regulations</vt:lpwstr>
  </property>
  <property fmtid="{D5CDD505-2E9C-101B-9397-08002B2CF9AE}" pid="5" name="_AuthorEmail">
    <vt:lpwstr>Geoff.FRISTON@dfes.gsi.gov.uk</vt:lpwstr>
  </property>
  <property fmtid="{D5CDD505-2E9C-101B-9397-08002B2CF9AE}" pid="6" name="_AuthorEmailDisplayName">
    <vt:lpwstr>FRISTON, Geoff</vt:lpwstr>
  </property>
  <property fmtid="{D5CDD505-2E9C-101B-9397-08002B2CF9AE}" pid="7" name="_ReviewingToolsShownOnce">
    <vt:lpwstr/>
  </property>
</Properties>
</file>