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B6" w:rsidRDefault="009375B6" w:rsidP="009375B6">
      <w:pPr>
        <w:pStyle w:val="Heading1"/>
        <w:rPr>
          <w:b/>
          <w:sz w:val="32"/>
          <w:szCs w:val="22"/>
          <w:lang w:eastAsia="en-GB"/>
        </w:rPr>
      </w:pPr>
      <w:bookmarkStart w:id="0" w:name="_Toc463281927"/>
      <w:bookmarkStart w:id="1" w:name="_Toc463338823"/>
      <w:bookmarkStart w:id="2" w:name="_Toc444705703"/>
      <w:bookmarkStart w:id="3" w:name="_GoBack"/>
      <w:bookmarkEnd w:id="3"/>
      <w:r w:rsidRPr="00483CCD">
        <w:t>Annex A: Proposal form</w:t>
      </w:r>
      <w:bookmarkEnd w:id="0"/>
      <w:bookmarkEnd w:id="1"/>
      <w:r w:rsidRPr="00483CCD">
        <w:rPr>
          <w:b/>
          <w:sz w:val="32"/>
          <w:szCs w:val="22"/>
          <w:lang w:eastAsia="en-GB"/>
        </w:rPr>
        <w:t xml:space="preserve"> </w:t>
      </w:r>
    </w:p>
    <w:p w:rsidR="009375B6" w:rsidRDefault="009375B6" w:rsidP="009375B6">
      <w:pPr>
        <w:pBdr>
          <w:top w:val="single" w:sz="4" w:space="6" w:color="auto"/>
          <w:bottom w:val="single" w:sz="4" w:space="1" w:color="auto"/>
        </w:pBdr>
        <w:rPr>
          <w:b/>
          <w:lang w:eastAsia="en-GB"/>
        </w:rPr>
      </w:pPr>
      <w:r w:rsidRPr="00483CCD">
        <w:rPr>
          <w:b/>
          <w:lang w:eastAsia="en-GB"/>
        </w:rPr>
        <w:t xml:space="preserve">Local authorities are invited to put forward their proposals for bids against the Fund using the form below.  </w:t>
      </w:r>
    </w:p>
    <w:p w:rsidR="009375B6" w:rsidRDefault="009375B6" w:rsidP="009375B6">
      <w:pPr>
        <w:pBdr>
          <w:top w:val="single" w:sz="4" w:space="6" w:color="auto"/>
          <w:bottom w:val="single" w:sz="4" w:space="1" w:color="auto"/>
        </w:pBdr>
        <w:rPr>
          <w:b/>
          <w:lang w:eastAsia="en-GB"/>
        </w:rPr>
      </w:pPr>
    </w:p>
    <w:p w:rsidR="009375B6" w:rsidRPr="009375B6" w:rsidRDefault="009375B6" w:rsidP="009375B6">
      <w:pPr>
        <w:pBdr>
          <w:top w:val="single" w:sz="4" w:space="6" w:color="auto"/>
          <w:bottom w:val="single" w:sz="4" w:space="1" w:color="auto"/>
        </w:pBdr>
        <w:rPr>
          <w:b/>
          <w:u w:val="single"/>
          <w:lang w:eastAsia="en-GB"/>
        </w:rPr>
      </w:pPr>
      <w:r w:rsidRPr="009375B6">
        <w:rPr>
          <w:b/>
          <w:u w:val="single"/>
          <w:lang w:eastAsia="en-GB"/>
        </w:rPr>
        <w:t xml:space="preserve">Once completed, please return to </w:t>
      </w:r>
      <w:hyperlink r:id="rId8" w:history="1">
        <w:r w:rsidRPr="009375B6">
          <w:rPr>
            <w:rStyle w:val="Hyperlink"/>
            <w:b/>
            <w:lang w:eastAsia="en-GB"/>
          </w:rPr>
          <w:t>migrationfund@communities.gsi.gov.uk</w:t>
        </w:r>
      </w:hyperlink>
    </w:p>
    <w:p w:rsidR="009375B6" w:rsidRPr="00483CCD" w:rsidRDefault="009375B6" w:rsidP="009375B6">
      <w:pPr>
        <w:pBdr>
          <w:top w:val="single" w:sz="4" w:space="6" w:color="auto"/>
          <w:bottom w:val="single" w:sz="4" w:space="1" w:color="auto"/>
        </w:pBdr>
        <w:rPr>
          <w:b/>
          <w:lang w:eastAsia="en-GB"/>
        </w:rPr>
      </w:pPr>
    </w:p>
    <w:p w:rsidR="009375B6" w:rsidRPr="00483CCD" w:rsidRDefault="009375B6" w:rsidP="009375B6">
      <w:pPr>
        <w:pBdr>
          <w:top w:val="single" w:sz="4" w:space="6" w:color="auto"/>
          <w:bottom w:val="single" w:sz="4" w:space="1" w:color="auto"/>
        </w:pBdr>
        <w:rPr>
          <w:b/>
          <w:lang w:eastAsia="en-GB"/>
        </w:rPr>
      </w:pPr>
      <w:r w:rsidRPr="00483CCD">
        <w:rPr>
          <w:b/>
          <w:lang w:eastAsia="en-GB"/>
        </w:rPr>
        <w:t xml:space="preserve">Depending on the scale and complexity of the proposal we may seek additional information.  If you wish to discuss, please contact the team at </w:t>
      </w:r>
      <w:r>
        <w:rPr>
          <w:b/>
          <w:lang w:eastAsia="en-GB"/>
        </w:rPr>
        <w:t xml:space="preserve">the above address. </w:t>
      </w:r>
    </w:p>
    <w:p w:rsidR="009375B6" w:rsidRPr="00483CCD" w:rsidRDefault="009375B6" w:rsidP="009375B6">
      <w:pPr>
        <w:pBdr>
          <w:top w:val="single" w:sz="4" w:space="6" w:color="auto"/>
          <w:bottom w:val="single" w:sz="4" w:space="1" w:color="auto"/>
        </w:pBdr>
        <w:rPr>
          <w:sz w:val="26"/>
          <w:szCs w:val="26"/>
          <w:lang w:eastAsia="en-GB"/>
        </w:rPr>
      </w:pPr>
    </w:p>
    <w:p w:rsidR="009375B6" w:rsidRPr="00483CCD" w:rsidRDefault="009375B6" w:rsidP="009375B6">
      <w:pPr>
        <w:rPr>
          <w:rFonts w:cs="Arial"/>
          <w:lang w:eastAsia="en-GB"/>
        </w:rPr>
      </w:pPr>
    </w:p>
    <w:p w:rsidR="009375B6" w:rsidRPr="00483CCD" w:rsidRDefault="009375B6" w:rsidP="009375B6">
      <w:pPr>
        <w:rPr>
          <w:b/>
          <w:sz w:val="32"/>
          <w:szCs w:val="32"/>
          <w:lang w:eastAsia="en-GB"/>
        </w:rPr>
      </w:pPr>
      <w:r w:rsidRPr="00483CCD">
        <w:rPr>
          <w:b/>
          <w:sz w:val="32"/>
          <w:szCs w:val="32"/>
          <w:lang w:eastAsia="en-GB"/>
        </w:rPr>
        <w:t>Your details</w:t>
      </w:r>
      <w:bookmarkEnd w:id="2"/>
      <w:r w:rsidRPr="00483CCD">
        <w:rPr>
          <w:b/>
          <w:sz w:val="32"/>
          <w:szCs w:val="32"/>
          <w:lang w:eastAsia="en-GB"/>
        </w:rPr>
        <w:t xml:space="preserve"> </w:t>
      </w:r>
    </w:p>
    <w:p w:rsidR="009375B6" w:rsidRPr="00483CCD" w:rsidRDefault="009375B6" w:rsidP="009375B6">
      <w:pPr>
        <w:jc w:val="center"/>
        <w:rPr>
          <w:b/>
          <w:szCs w:val="22"/>
          <w:vertAlign w:val="subscript"/>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421"/>
      </w:tblGrid>
      <w:tr w:rsidR="009375B6" w:rsidRPr="00483CCD" w:rsidTr="009375B6">
        <w:trPr>
          <w:trHeight w:val="720"/>
        </w:trPr>
        <w:tc>
          <w:tcPr>
            <w:tcW w:w="3775" w:type="dxa"/>
            <w:shd w:val="clear" w:color="auto" w:fill="auto"/>
          </w:tcPr>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Project Name</w:t>
            </w:r>
          </w:p>
        </w:tc>
        <w:tc>
          <w:tcPr>
            <w:tcW w:w="5421" w:type="dxa"/>
            <w:shd w:val="clear" w:color="auto" w:fill="auto"/>
          </w:tcPr>
          <w:p w:rsidR="009375B6" w:rsidRPr="00483CCD" w:rsidRDefault="009375B6" w:rsidP="0045570C">
            <w:pPr>
              <w:tabs>
                <w:tab w:val="left" w:pos="-720"/>
              </w:tabs>
              <w:suppressAutoHyphens/>
              <w:jc w:val="both"/>
              <w:rPr>
                <w:b/>
                <w:spacing w:val="-2"/>
                <w:szCs w:val="22"/>
                <w:lang w:eastAsia="en-GB"/>
              </w:rPr>
            </w:pPr>
          </w:p>
        </w:tc>
      </w:tr>
      <w:tr w:rsidR="009375B6" w:rsidRPr="00483CCD" w:rsidTr="009375B6">
        <w:trPr>
          <w:trHeight w:val="710"/>
        </w:trPr>
        <w:tc>
          <w:tcPr>
            <w:tcW w:w="3775" w:type="dxa"/>
            <w:shd w:val="clear" w:color="auto" w:fill="auto"/>
          </w:tcPr>
          <w:p w:rsidR="009375B6" w:rsidRPr="00483CCD" w:rsidRDefault="009375B6" w:rsidP="0045570C">
            <w:pPr>
              <w:tabs>
                <w:tab w:val="left" w:pos="-720"/>
              </w:tabs>
              <w:suppressAutoHyphens/>
              <w:rPr>
                <w:b/>
                <w:spacing w:val="-2"/>
                <w:szCs w:val="22"/>
                <w:lang w:eastAsia="en-GB"/>
              </w:rPr>
            </w:pPr>
            <w:r w:rsidRPr="00483CCD">
              <w:rPr>
                <w:b/>
                <w:spacing w:val="-2"/>
                <w:szCs w:val="22"/>
                <w:lang w:eastAsia="en-GB"/>
              </w:rPr>
              <w:t xml:space="preserve">Lead Local Authority </w:t>
            </w:r>
          </w:p>
        </w:tc>
        <w:tc>
          <w:tcPr>
            <w:tcW w:w="5421" w:type="dxa"/>
            <w:shd w:val="clear" w:color="auto" w:fill="auto"/>
          </w:tcPr>
          <w:p w:rsidR="009375B6" w:rsidRPr="00483CCD" w:rsidRDefault="009375B6" w:rsidP="0045570C">
            <w:pPr>
              <w:tabs>
                <w:tab w:val="left" w:pos="-720"/>
              </w:tabs>
              <w:suppressAutoHyphens/>
              <w:jc w:val="both"/>
              <w:rPr>
                <w:b/>
                <w:spacing w:val="-2"/>
                <w:szCs w:val="22"/>
                <w:lang w:eastAsia="en-GB"/>
              </w:rPr>
            </w:pPr>
          </w:p>
        </w:tc>
      </w:tr>
      <w:tr w:rsidR="009375B6" w:rsidRPr="00483CCD" w:rsidTr="009375B6">
        <w:trPr>
          <w:trHeight w:val="944"/>
        </w:trPr>
        <w:tc>
          <w:tcPr>
            <w:tcW w:w="3775" w:type="dxa"/>
            <w:shd w:val="clear" w:color="auto" w:fill="auto"/>
          </w:tcPr>
          <w:p w:rsidR="009375B6" w:rsidRPr="00483CCD" w:rsidRDefault="009375B6" w:rsidP="0045570C">
            <w:pPr>
              <w:tabs>
                <w:tab w:val="left" w:pos="-720"/>
              </w:tabs>
              <w:suppressAutoHyphens/>
              <w:rPr>
                <w:b/>
                <w:spacing w:val="-2"/>
                <w:szCs w:val="22"/>
                <w:lang w:eastAsia="en-GB"/>
              </w:rPr>
            </w:pPr>
            <w:r w:rsidRPr="00483CCD">
              <w:rPr>
                <w:b/>
                <w:spacing w:val="-2"/>
                <w:szCs w:val="22"/>
                <w:lang w:eastAsia="en-GB"/>
              </w:rPr>
              <w:t xml:space="preserve">Contact details of working lead </w:t>
            </w:r>
          </w:p>
        </w:tc>
        <w:tc>
          <w:tcPr>
            <w:tcW w:w="5421" w:type="dxa"/>
            <w:shd w:val="clear" w:color="auto" w:fill="auto"/>
          </w:tcPr>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 xml:space="preserve">Name: </w:t>
            </w:r>
          </w:p>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 xml:space="preserve">Address: </w:t>
            </w: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 xml:space="preserve">Email: </w:t>
            </w:r>
          </w:p>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 xml:space="preserve">Phone: </w:t>
            </w:r>
          </w:p>
          <w:p w:rsidR="009375B6" w:rsidRPr="00483CCD" w:rsidRDefault="009375B6" w:rsidP="0045570C">
            <w:pPr>
              <w:tabs>
                <w:tab w:val="left" w:pos="-720"/>
              </w:tabs>
              <w:suppressAutoHyphens/>
              <w:jc w:val="both"/>
              <w:rPr>
                <w:b/>
                <w:spacing w:val="-2"/>
                <w:szCs w:val="22"/>
                <w:lang w:eastAsia="en-GB"/>
              </w:rPr>
            </w:pPr>
          </w:p>
        </w:tc>
      </w:tr>
      <w:tr w:rsidR="009375B6" w:rsidRPr="00483CCD" w:rsidTr="009375B6">
        <w:trPr>
          <w:trHeight w:val="1555"/>
        </w:trPr>
        <w:tc>
          <w:tcPr>
            <w:tcW w:w="3775" w:type="dxa"/>
            <w:shd w:val="clear" w:color="auto" w:fill="auto"/>
          </w:tcPr>
          <w:p w:rsidR="009375B6" w:rsidRPr="00483CCD" w:rsidRDefault="009375B6" w:rsidP="0045570C">
            <w:pPr>
              <w:tabs>
                <w:tab w:val="left" w:pos="-720"/>
              </w:tabs>
              <w:suppressAutoHyphens/>
              <w:rPr>
                <w:b/>
                <w:spacing w:val="-2"/>
                <w:szCs w:val="22"/>
                <w:lang w:eastAsia="en-GB"/>
              </w:rPr>
            </w:pPr>
            <w:r w:rsidRPr="00483CCD">
              <w:rPr>
                <w:b/>
                <w:spacing w:val="-2"/>
                <w:szCs w:val="22"/>
                <w:lang w:eastAsia="en-GB"/>
              </w:rPr>
              <w:t xml:space="preserve">Will you be working in partnership? </w:t>
            </w:r>
          </w:p>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 xml:space="preserve">If so, please give details. </w:t>
            </w:r>
          </w:p>
        </w:tc>
        <w:tc>
          <w:tcPr>
            <w:tcW w:w="5421" w:type="dxa"/>
            <w:shd w:val="clear" w:color="auto" w:fill="auto"/>
          </w:tcPr>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rPr>
          <w:szCs w:val="22"/>
          <w:lang w:eastAsia="en-GB"/>
        </w:rPr>
      </w:pPr>
    </w:p>
    <w:p w:rsidR="009375B6" w:rsidRPr="00483CCD" w:rsidRDefault="009375B6" w:rsidP="009375B6">
      <w:pPr>
        <w:rPr>
          <w:b/>
          <w:sz w:val="26"/>
          <w:szCs w:val="26"/>
          <w:lang w:eastAsia="en-GB"/>
        </w:rPr>
      </w:pPr>
      <w:bookmarkStart w:id="4" w:name="_Toc444705704"/>
      <w:r w:rsidRPr="00483CCD">
        <w:rPr>
          <w:b/>
          <w:sz w:val="26"/>
          <w:szCs w:val="26"/>
          <w:lang w:eastAsia="en-GB"/>
        </w:rPr>
        <w:t>Please indicate which theme best reflects your proposal</w:t>
      </w:r>
      <w:bookmarkEnd w:id="4"/>
      <w:r w:rsidRPr="00483CCD">
        <w:rPr>
          <w:b/>
          <w:sz w:val="26"/>
          <w:szCs w:val="26"/>
          <w:lang w:eastAsia="en-GB"/>
        </w:rPr>
        <w:t xml:space="preserve"> </w:t>
      </w:r>
    </w:p>
    <w:p w:rsidR="009375B6" w:rsidRPr="00483CCD" w:rsidRDefault="009375B6" w:rsidP="009375B6">
      <w:pPr>
        <w:ind w:left="720"/>
        <w:rPr>
          <w:szCs w:val="22"/>
          <w:lang w:eastAsia="en-G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9375B6" w:rsidRPr="00483CCD" w:rsidTr="0045570C">
        <w:trPr>
          <w:trHeight w:val="269"/>
        </w:trPr>
        <w:tc>
          <w:tcPr>
            <w:tcW w:w="246" w:type="dxa"/>
            <w:shd w:val="clear" w:color="auto" w:fill="auto"/>
          </w:tcPr>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ind w:left="720"/>
        <w:rPr>
          <w:b/>
          <w:szCs w:val="22"/>
          <w:lang w:eastAsia="en-GB"/>
        </w:rPr>
      </w:pPr>
      <w:r w:rsidRPr="00483CCD">
        <w:rPr>
          <w:b/>
          <w:szCs w:val="22"/>
          <w:lang w:eastAsia="en-GB"/>
        </w:rPr>
        <w:t>English language support</w:t>
      </w:r>
    </w:p>
    <w:p w:rsidR="009375B6" w:rsidRPr="00483CCD" w:rsidRDefault="009375B6" w:rsidP="009375B6">
      <w:pPr>
        <w:ind w:left="720"/>
        <w:rPr>
          <w:b/>
          <w:szCs w:val="22"/>
          <w:lang w:eastAsia="en-G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9375B6" w:rsidRPr="00483CCD" w:rsidTr="0045570C">
        <w:trPr>
          <w:trHeight w:val="269"/>
        </w:trPr>
        <w:tc>
          <w:tcPr>
            <w:tcW w:w="246" w:type="dxa"/>
            <w:shd w:val="clear" w:color="auto" w:fill="auto"/>
          </w:tcPr>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ind w:left="720"/>
        <w:rPr>
          <w:b/>
          <w:szCs w:val="22"/>
          <w:lang w:eastAsia="en-GB"/>
        </w:rPr>
      </w:pPr>
      <w:r w:rsidRPr="00483CCD">
        <w:rPr>
          <w:b/>
          <w:szCs w:val="22"/>
          <w:lang w:eastAsia="en-GB"/>
        </w:rPr>
        <w:t>Rogue landlords initiative</w:t>
      </w:r>
    </w:p>
    <w:p w:rsidR="009375B6" w:rsidRPr="00483CCD" w:rsidRDefault="009375B6" w:rsidP="009375B6">
      <w:pPr>
        <w:ind w:left="720"/>
        <w:rPr>
          <w:b/>
          <w:szCs w:val="22"/>
          <w:lang w:eastAsia="en-G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9375B6" w:rsidRPr="00483CCD" w:rsidTr="0045570C">
        <w:trPr>
          <w:trHeight w:val="269"/>
        </w:trPr>
        <w:tc>
          <w:tcPr>
            <w:tcW w:w="246" w:type="dxa"/>
            <w:shd w:val="clear" w:color="auto" w:fill="auto"/>
          </w:tcPr>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ind w:left="720"/>
        <w:rPr>
          <w:b/>
          <w:szCs w:val="22"/>
          <w:lang w:eastAsia="en-GB"/>
        </w:rPr>
      </w:pPr>
      <w:r w:rsidRPr="00483CCD">
        <w:rPr>
          <w:b/>
          <w:szCs w:val="22"/>
          <w:lang w:eastAsia="en-GB"/>
        </w:rPr>
        <w:t xml:space="preserve">Migrant rough sleeping initiative </w:t>
      </w:r>
    </w:p>
    <w:p w:rsidR="009375B6" w:rsidRPr="00483CCD" w:rsidRDefault="009375B6" w:rsidP="009375B6">
      <w:pPr>
        <w:ind w:left="720"/>
        <w:rPr>
          <w:b/>
          <w:szCs w:val="22"/>
          <w:lang w:eastAsia="en-G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9375B6" w:rsidRPr="00483CCD" w:rsidTr="0045570C">
        <w:trPr>
          <w:trHeight w:val="269"/>
        </w:trPr>
        <w:tc>
          <w:tcPr>
            <w:tcW w:w="246" w:type="dxa"/>
            <w:shd w:val="clear" w:color="auto" w:fill="auto"/>
          </w:tcPr>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ind w:left="720"/>
        <w:rPr>
          <w:b/>
          <w:szCs w:val="22"/>
          <w:lang w:eastAsia="en-GB"/>
        </w:rPr>
      </w:pPr>
      <w:r w:rsidRPr="00483CCD">
        <w:rPr>
          <w:b/>
          <w:szCs w:val="22"/>
          <w:lang w:eastAsia="en-GB"/>
        </w:rPr>
        <w:t xml:space="preserve">Data and evidence gathering </w:t>
      </w:r>
    </w:p>
    <w:p w:rsidR="009375B6" w:rsidRPr="00483CCD" w:rsidRDefault="009375B6" w:rsidP="009375B6">
      <w:pPr>
        <w:ind w:left="720"/>
        <w:rPr>
          <w:b/>
          <w:szCs w:val="22"/>
          <w:lang w:eastAsia="en-G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9375B6" w:rsidRPr="00483CCD" w:rsidTr="0045570C">
        <w:trPr>
          <w:trHeight w:val="269"/>
        </w:trPr>
        <w:tc>
          <w:tcPr>
            <w:tcW w:w="246" w:type="dxa"/>
            <w:shd w:val="clear" w:color="auto" w:fill="auto"/>
          </w:tcPr>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ind w:left="720"/>
        <w:rPr>
          <w:b/>
          <w:szCs w:val="22"/>
          <w:lang w:eastAsia="en-GB"/>
        </w:rPr>
      </w:pPr>
      <w:r w:rsidRPr="00483CCD">
        <w:rPr>
          <w:b/>
          <w:szCs w:val="22"/>
          <w:lang w:eastAsia="en-GB"/>
        </w:rPr>
        <w:t>Service integration</w:t>
      </w:r>
    </w:p>
    <w:p w:rsidR="009375B6" w:rsidRPr="00483CCD" w:rsidRDefault="009375B6" w:rsidP="009375B6">
      <w:pPr>
        <w:ind w:left="720"/>
        <w:rPr>
          <w:b/>
          <w:szCs w:val="22"/>
          <w:lang w:eastAsia="en-G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9375B6" w:rsidRPr="00483CCD" w:rsidTr="0045570C">
        <w:trPr>
          <w:trHeight w:val="269"/>
        </w:trPr>
        <w:tc>
          <w:tcPr>
            <w:tcW w:w="246" w:type="dxa"/>
            <w:shd w:val="clear" w:color="auto" w:fill="auto"/>
          </w:tcPr>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ind w:left="720"/>
        <w:rPr>
          <w:b/>
          <w:szCs w:val="22"/>
          <w:lang w:eastAsia="en-GB"/>
        </w:rPr>
      </w:pPr>
      <w:r w:rsidRPr="00483CCD">
        <w:rPr>
          <w:b/>
          <w:szCs w:val="22"/>
          <w:lang w:eastAsia="en-GB"/>
        </w:rPr>
        <w:t>Cohesion</w:t>
      </w:r>
    </w:p>
    <w:p w:rsidR="009375B6" w:rsidRPr="00483CCD" w:rsidRDefault="009375B6" w:rsidP="009375B6">
      <w:pPr>
        <w:ind w:left="720"/>
        <w:rPr>
          <w:b/>
          <w:szCs w:val="22"/>
          <w:lang w:eastAsia="en-G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9375B6" w:rsidRPr="00483CCD" w:rsidTr="0045570C">
        <w:trPr>
          <w:trHeight w:val="269"/>
        </w:trPr>
        <w:tc>
          <w:tcPr>
            <w:tcW w:w="246" w:type="dxa"/>
            <w:shd w:val="clear" w:color="auto" w:fill="auto"/>
          </w:tcPr>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ind w:left="720"/>
        <w:rPr>
          <w:b/>
          <w:szCs w:val="22"/>
          <w:lang w:eastAsia="en-GB"/>
        </w:rPr>
      </w:pPr>
      <w:r w:rsidRPr="00483CCD">
        <w:rPr>
          <w:b/>
          <w:szCs w:val="22"/>
          <w:lang w:eastAsia="en-GB"/>
        </w:rPr>
        <w:t>Other – please say_____________________________</w:t>
      </w:r>
    </w:p>
    <w:p w:rsidR="009375B6" w:rsidRPr="00483CCD" w:rsidRDefault="009375B6" w:rsidP="009375B6">
      <w:pPr>
        <w:ind w:left="720"/>
        <w:rPr>
          <w:b/>
          <w:szCs w:val="22"/>
          <w:lang w:eastAsia="en-GB"/>
        </w:rPr>
      </w:pPr>
    </w:p>
    <w:p w:rsidR="009375B6" w:rsidRPr="00483CCD" w:rsidRDefault="009375B6" w:rsidP="009375B6">
      <w:pPr>
        <w:rPr>
          <w:b/>
          <w:lang w:eastAsia="en-GB"/>
        </w:rPr>
      </w:pPr>
      <w:bookmarkStart w:id="5" w:name="_Toc444705705"/>
      <w:r w:rsidRPr="00483CCD">
        <w:rPr>
          <w:b/>
          <w:lang w:eastAsia="en-GB"/>
        </w:rPr>
        <w:t>Please indicate below that you understand this funding cannot be used to directly support illegal or irregular migrants</w:t>
      </w:r>
      <w:bookmarkEnd w:id="5"/>
      <w:r w:rsidRPr="00483CCD">
        <w:rPr>
          <w:b/>
          <w:lang w:eastAsia="en-GB"/>
        </w:rPr>
        <w:t>, including those that have been refused permission to remain</w:t>
      </w:r>
    </w:p>
    <w:p w:rsidR="009375B6" w:rsidRPr="00483CCD" w:rsidRDefault="009375B6" w:rsidP="009375B6">
      <w:pPr>
        <w:shd w:val="clear" w:color="auto" w:fill="FFFFFF"/>
        <w:rPr>
          <w:b/>
          <w:lang w:eastAsia="en-G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9375B6" w:rsidRPr="00483CCD" w:rsidTr="0045570C">
        <w:trPr>
          <w:trHeight w:val="269"/>
        </w:trPr>
        <w:tc>
          <w:tcPr>
            <w:tcW w:w="246" w:type="dxa"/>
            <w:shd w:val="clear" w:color="auto" w:fill="auto"/>
          </w:tcPr>
          <w:p w:rsidR="009375B6" w:rsidRPr="00483CCD" w:rsidRDefault="009375B6" w:rsidP="0045570C">
            <w:pPr>
              <w:shd w:val="clear" w:color="auto" w:fill="FFFFFF"/>
              <w:tabs>
                <w:tab w:val="left" w:pos="-720"/>
              </w:tabs>
              <w:suppressAutoHyphens/>
              <w:jc w:val="both"/>
              <w:rPr>
                <w:b/>
                <w:spacing w:val="-2"/>
                <w:lang w:eastAsia="en-GB"/>
              </w:rPr>
            </w:pPr>
          </w:p>
        </w:tc>
      </w:tr>
    </w:tbl>
    <w:p w:rsidR="009375B6" w:rsidRPr="00483CCD" w:rsidRDefault="009375B6" w:rsidP="009375B6">
      <w:pPr>
        <w:shd w:val="clear" w:color="auto" w:fill="FFFFFF"/>
        <w:rPr>
          <w:b/>
          <w:lang w:eastAsia="en-GB"/>
        </w:rPr>
      </w:pPr>
      <w:r w:rsidRPr="00483CCD">
        <w:rPr>
          <w:b/>
          <w:lang w:eastAsia="en-GB"/>
        </w:rPr>
        <w:t xml:space="preserve">I can confirm this proposal will not directly benefit illegal migrants </w:t>
      </w:r>
    </w:p>
    <w:p w:rsidR="009375B6" w:rsidRPr="00483CCD" w:rsidRDefault="009375B6" w:rsidP="009375B6">
      <w:pPr>
        <w:shd w:val="clear" w:color="auto" w:fill="FFFFFF"/>
        <w:rPr>
          <w:rFonts w:cs="Arial"/>
          <w:b/>
          <w:lang w:eastAsia="en-GB"/>
        </w:rPr>
      </w:pPr>
      <w:bookmarkStart w:id="6" w:name="_Toc444705706"/>
    </w:p>
    <w:p w:rsidR="009375B6" w:rsidRPr="00483CCD" w:rsidRDefault="009375B6" w:rsidP="009375B6">
      <w:pPr>
        <w:shd w:val="clear" w:color="auto" w:fill="FFFFFF"/>
        <w:rPr>
          <w:rFonts w:cs="Arial"/>
          <w:b/>
          <w:lang w:eastAsia="en-GB"/>
        </w:rPr>
      </w:pPr>
    </w:p>
    <w:p w:rsidR="009375B6" w:rsidRPr="00483CCD" w:rsidRDefault="009375B6" w:rsidP="009375B6">
      <w:pPr>
        <w:rPr>
          <w:b/>
          <w:sz w:val="28"/>
          <w:szCs w:val="22"/>
          <w:lang w:eastAsia="en-GB"/>
        </w:rPr>
      </w:pPr>
      <w:r w:rsidRPr="00483CCD">
        <w:rPr>
          <w:b/>
          <w:sz w:val="28"/>
          <w:szCs w:val="22"/>
          <w:lang w:eastAsia="en-GB"/>
        </w:rPr>
        <w:t>What is the problem you want to address?</w:t>
      </w:r>
      <w:bookmarkEnd w:id="6"/>
      <w:r w:rsidRPr="00483CCD">
        <w:rPr>
          <w:b/>
          <w:sz w:val="28"/>
          <w:szCs w:val="22"/>
          <w:lang w:eastAsia="en-GB"/>
        </w:rPr>
        <w:t xml:space="preserve">  </w:t>
      </w:r>
    </w:p>
    <w:p w:rsidR="009375B6" w:rsidRPr="00483CCD" w:rsidRDefault="009375B6" w:rsidP="009375B6">
      <w:pPr>
        <w:rPr>
          <w:i/>
          <w:szCs w:val="22"/>
          <w:lang w:eastAsia="en-GB"/>
        </w:rPr>
      </w:pPr>
    </w:p>
    <w:p w:rsidR="009375B6" w:rsidRPr="00483CCD" w:rsidRDefault="009375B6" w:rsidP="009375B6">
      <w:pPr>
        <w:rPr>
          <w:i/>
          <w:szCs w:val="22"/>
          <w:lang w:eastAsia="en-GB"/>
        </w:rPr>
      </w:pPr>
      <w:r w:rsidRPr="00483CCD">
        <w:rPr>
          <w:i/>
          <w:szCs w:val="22"/>
          <w:lang w:eastAsia="en-GB"/>
        </w:rPr>
        <w:t xml:space="preserve">In no more than 750 words, describe the issue at hand and set out the available evidence to support the case. Please attach any supporting studies, reports or sources. </w:t>
      </w:r>
    </w:p>
    <w:p w:rsidR="009375B6" w:rsidRPr="00483CCD" w:rsidRDefault="009375B6" w:rsidP="009375B6">
      <w:pPr>
        <w:rPr>
          <w:szCs w:val="22"/>
          <w:lang w:eastAsia="en-GB"/>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5B6" w:rsidRPr="00483CCD" w:rsidTr="0045570C">
        <w:tc>
          <w:tcPr>
            <w:tcW w:w="9242" w:type="dxa"/>
            <w:shd w:val="clear" w:color="auto" w:fill="auto"/>
          </w:tcPr>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rPr>
          <w:szCs w:val="22"/>
          <w:lang w:eastAsia="en-GB"/>
        </w:rPr>
      </w:pPr>
    </w:p>
    <w:p w:rsidR="009375B6" w:rsidRPr="00483CCD" w:rsidRDefault="009375B6" w:rsidP="009375B6">
      <w:pPr>
        <w:rPr>
          <w:b/>
          <w:sz w:val="28"/>
          <w:szCs w:val="22"/>
          <w:lang w:eastAsia="en-GB"/>
        </w:rPr>
      </w:pPr>
      <w:bookmarkStart w:id="7" w:name="_Toc444705707"/>
      <w:r w:rsidRPr="00483CCD">
        <w:rPr>
          <w:b/>
          <w:sz w:val="28"/>
          <w:szCs w:val="22"/>
          <w:lang w:eastAsia="en-GB"/>
        </w:rPr>
        <w:lastRenderedPageBreak/>
        <w:t>How are you proposing to tackle the problem?</w:t>
      </w:r>
      <w:bookmarkEnd w:id="7"/>
      <w:r w:rsidRPr="00483CCD">
        <w:rPr>
          <w:b/>
          <w:sz w:val="28"/>
          <w:szCs w:val="22"/>
          <w:lang w:eastAsia="en-GB"/>
        </w:rPr>
        <w:t xml:space="preserve">   </w:t>
      </w:r>
    </w:p>
    <w:p w:rsidR="009375B6" w:rsidRPr="00483CCD" w:rsidRDefault="009375B6" w:rsidP="009375B6">
      <w:pPr>
        <w:rPr>
          <w:i/>
          <w:szCs w:val="22"/>
          <w:lang w:eastAsia="en-GB"/>
        </w:rPr>
      </w:pPr>
    </w:p>
    <w:p w:rsidR="009375B6" w:rsidRPr="00483CCD" w:rsidRDefault="009375B6" w:rsidP="009375B6">
      <w:pPr>
        <w:rPr>
          <w:i/>
          <w:szCs w:val="22"/>
          <w:lang w:eastAsia="en-GB"/>
        </w:rPr>
      </w:pPr>
      <w:r w:rsidRPr="00483CCD">
        <w:rPr>
          <w:i/>
          <w:szCs w:val="22"/>
          <w:lang w:eastAsia="en-GB"/>
        </w:rPr>
        <w:t xml:space="preserve">Please outline in no more than 750 words how you would use the funding to address the problem outlined above. </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5B6" w:rsidRPr="00483CCD" w:rsidTr="0045570C">
        <w:tc>
          <w:tcPr>
            <w:tcW w:w="9242" w:type="dxa"/>
            <w:shd w:val="clear" w:color="auto" w:fill="auto"/>
          </w:tcPr>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rPr>
          <w:rFonts w:cs="Arial"/>
          <w:b/>
          <w:sz w:val="28"/>
          <w:szCs w:val="28"/>
          <w:lang w:eastAsia="en-GB"/>
        </w:rPr>
      </w:pPr>
    </w:p>
    <w:p w:rsidR="009375B6" w:rsidRPr="00483CCD" w:rsidRDefault="009375B6" w:rsidP="009375B6">
      <w:pPr>
        <w:rPr>
          <w:rFonts w:cs="Arial"/>
          <w:b/>
          <w:i/>
          <w:sz w:val="28"/>
          <w:szCs w:val="28"/>
          <w:lang w:eastAsia="en-GB"/>
        </w:rPr>
      </w:pPr>
      <w:bookmarkStart w:id="8" w:name="_Toc444705708"/>
    </w:p>
    <w:p w:rsidR="009375B6" w:rsidRPr="00483CCD" w:rsidRDefault="009375B6" w:rsidP="009375B6">
      <w:pPr>
        <w:rPr>
          <w:b/>
          <w:sz w:val="28"/>
          <w:szCs w:val="22"/>
          <w:lang w:eastAsia="en-GB"/>
        </w:rPr>
      </w:pPr>
      <w:r w:rsidRPr="00483CCD">
        <w:rPr>
          <w:b/>
          <w:sz w:val="28"/>
          <w:szCs w:val="22"/>
          <w:lang w:eastAsia="en-GB"/>
        </w:rPr>
        <w:t>How does the proposal benefit the established resident community?</w:t>
      </w:r>
      <w:bookmarkEnd w:id="8"/>
      <w:r w:rsidRPr="00483CCD">
        <w:rPr>
          <w:b/>
          <w:sz w:val="28"/>
          <w:szCs w:val="22"/>
          <w:lang w:eastAsia="en-GB"/>
        </w:rPr>
        <w:t xml:space="preserve">  </w:t>
      </w:r>
    </w:p>
    <w:p w:rsidR="009375B6" w:rsidRPr="00483CCD" w:rsidRDefault="009375B6" w:rsidP="009375B6">
      <w:pPr>
        <w:rPr>
          <w:i/>
          <w:szCs w:val="22"/>
          <w:lang w:eastAsia="en-GB"/>
        </w:rPr>
      </w:pPr>
      <w:r w:rsidRPr="00483CCD">
        <w:rPr>
          <w:i/>
          <w:szCs w:val="22"/>
          <w:lang w:eastAsia="en-GB"/>
        </w:rPr>
        <w:t xml:space="preserve">Describe in no more than 750 words how the proposal will help benefit the established resident community. </w:t>
      </w:r>
    </w:p>
    <w:p w:rsidR="009375B6" w:rsidRPr="00483CCD" w:rsidRDefault="009375B6" w:rsidP="009375B6">
      <w:pPr>
        <w:rPr>
          <w:szCs w:val="22"/>
          <w:u w:val="single"/>
          <w:lang w:eastAsia="en-GB"/>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5B6" w:rsidRPr="00483CCD" w:rsidTr="0045570C">
        <w:tc>
          <w:tcPr>
            <w:tcW w:w="9242" w:type="dxa"/>
            <w:shd w:val="clear" w:color="auto" w:fill="auto"/>
          </w:tcPr>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rPr>
          <w:b/>
          <w:sz w:val="28"/>
          <w:szCs w:val="22"/>
          <w:lang w:eastAsia="en-GB"/>
        </w:rPr>
      </w:pPr>
      <w:bookmarkStart w:id="9" w:name="_Toc444705709"/>
      <w:r w:rsidRPr="00483CCD">
        <w:rPr>
          <w:b/>
          <w:sz w:val="28"/>
          <w:szCs w:val="22"/>
          <w:lang w:eastAsia="en-GB"/>
        </w:rPr>
        <w:lastRenderedPageBreak/>
        <w:t>How much funding are you requesting?</w:t>
      </w:r>
      <w:bookmarkEnd w:id="9"/>
      <w:r w:rsidRPr="00483CCD">
        <w:rPr>
          <w:b/>
          <w:sz w:val="28"/>
          <w:szCs w:val="22"/>
          <w:lang w:eastAsia="en-GB"/>
        </w:rPr>
        <w:t xml:space="preserve"> </w:t>
      </w:r>
    </w:p>
    <w:p w:rsidR="009375B6" w:rsidRPr="00483CCD" w:rsidRDefault="009375B6" w:rsidP="009375B6">
      <w:pPr>
        <w:rPr>
          <w:szCs w:val="22"/>
          <w:lang w:eastAsia="en-GB"/>
        </w:rPr>
      </w:pPr>
      <w:r w:rsidRPr="00483CCD">
        <w:rPr>
          <w:i/>
          <w:szCs w:val="22"/>
          <w:lang w:eastAsia="en-GB"/>
        </w:rPr>
        <w:t xml:space="preserve">Please detail the funding you are requesting and your projection of expenditure (if more than 1 year) Bids will usually be limited to a maximum of one or two years. </w:t>
      </w:r>
    </w:p>
    <w:p w:rsidR="009375B6" w:rsidRPr="00483CCD" w:rsidRDefault="009375B6" w:rsidP="009375B6">
      <w:pPr>
        <w:rPr>
          <w:i/>
          <w:szCs w:val="22"/>
          <w:lang w:eastAsia="en-GB"/>
        </w:rPr>
      </w:pPr>
    </w:p>
    <w:p w:rsidR="009375B6" w:rsidRPr="00483CCD" w:rsidRDefault="009375B6" w:rsidP="009375B6">
      <w:pPr>
        <w:rPr>
          <w:szCs w:val="2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331"/>
        <w:gridCol w:w="1428"/>
        <w:gridCol w:w="1618"/>
        <w:gridCol w:w="1618"/>
      </w:tblGrid>
      <w:tr w:rsidR="009375B6" w:rsidRPr="00483CCD" w:rsidTr="0045570C">
        <w:trPr>
          <w:trHeight w:val="674"/>
        </w:trPr>
        <w:tc>
          <w:tcPr>
            <w:tcW w:w="1636" w:type="dxa"/>
            <w:shd w:val="clear" w:color="auto" w:fill="auto"/>
          </w:tcPr>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 xml:space="preserve">Financial Year </w:t>
            </w:r>
          </w:p>
        </w:tc>
        <w:tc>
          <w:tcPr>
            <w:tcW w:w="1331" w:type="dxa"/>
            <w:shd w:val="clear" w:color="auto" w:fill="auto"/>
          </w:tcPr>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2016-17</w:t>
            </w:r>
          </w:p>
        </w:tc>
        <w:tc>
          <w:tcPr>
            <w:tcW w:w="1428" w:type="dxa"/>
            <w:shd w:val="clear" w:color="auto" w:fill="auto"/>
          </w:tcPr>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2017-18</w:t>
            </w:r>
          </w:p>
        </w:tc>
        <w:tc>
          <w:tcPr>
            <w:tcW w:w="1618" w:type="dxa"/>
          </w:tcPr>
          <w:p w:rsidR="009375B6" w:rsidRPr="00483CCD" w:rsidRDefault="009375B6" w:rsidP="0045570C">
            <w:pPr>
              <w:tabs>
                <w:tab w:val="left" w:pos="-720"/>
              </w:tabs>
              <w:suppressAutoHyphens/>
              <w:jc w:val="center"/>
              <w:rPr>
                <w:b/>
                <w:spacing w:val="-2"/>
                <w:szCs w:val="22"/>
                <w:lang w:eastAsia="en-GB"/>
              </w:rPr>
            </w:pPr>
            <w:r>
              <w:rPr>
                <w:b/>
                <w:spacing w:val="-2"/>
                <w:szCs w:val="22"/>
                <w:lang w:eastAsia="en-GB"/>
              </w:rPr>
              <w:t>2018-19</w:t>
            </w:r>
          </w:p>
        </w:tc>
        <w:tc>
          <w:tcPr>
            <w:tcW w:w="1618" w:type="dxa"/>
            <w:shd w:val="clear" w:color="auto" w:fill="auto"/>
          </w:tcPr>
          <w:p w:rsidR="009375B6" w:rsidRPr="00483CCD" w:rsidRDefault="009375B6" w:rsidP="0045570C">
            <w:pPr>
              <w:tabs>
                <w:tab w:val="left" w:pos="-720"/>
              </w:tabs>
              <w:suppressAutoHyphens/>
              <w:jc w:val="center"/>
              <w:rPr>
                <w:b/>
                <w:spacing w:val="-2"/>
                <w:szCs w:val="22"/>
                <w:lang w:eastAsia="en-GB"/>
              </w:rPr>
            </w:pPr>
            <w:r w:rsidRPr="00483CCD">
              <w:rPr>
                <w:b/>
                <w:spacing w:val="-2"/>
                <w:szCs w:val="22"/>
                <w:lang w:eastAsia="en-GB"/>
              </w:rPr>
              <w:t>TOTAL</w:t>
            </w:r>
          </w:p>
        </w:tc>
      </w:tr>
      <w:tr w:rsidR="009375B6" w:rsidRPr="00483CCD" w:rsidTr="0045570C">
        <w:tc>
          <w:tcPr>
            <w:tcW w:w="1636" w:type="dxa"/>
            <w:shd w:val="clear" w:color="auto" w:fill="auto"/>
          </w:tcPr>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r w:rsidRPr="00483CCD">
              <w:rPr>
                <w:b/>
                <w:spacing w:val="-2"/>
                <w:szCs w:val="22"/>
                <w:lang w:eastAsia="en-GB"/>
              </w:rPr>
              <w:t xml:space="preserve">Amount in £ </w:t>
            </w:r>
          </w:p>
          <w:p w:rsidR="009375B6" w:rsidRPr="00483CCD" w:rsidRDefault="009375B6" w:rsidP="0045570C">
            <w:pPr>
              <w:tabs>
                <w:tab w:val="left" w:pos="-720"/>
              </w:tabs>
              <w:suppressAutoHyphens/>
              <w:jc w:val="both"/>
              <w:rPr>
                <w:b/>
                <w:spacing w:val="-2"/>
                <w:szCs w:val="22"/>
                <w:lang w:eastAsia="en-GB"/>
              </w:rPr>
            </w:pPr>
          </w:p>
        </w:tc>
        <w:tc>
          <w:tcPr>
            <w:tcW w:w="1331" w:type="dxa"/>
            <w:shd w:val="clear" w:color="auto" w:fill="auto"/>
          </w:tcPr>
          <w:p w:rsidR="009375B6" w:rsidRPr="00483CCD" w:rsidRDefault="009375B6" w:rsidP="0045570C">
            <w:pPr>
              <w:tabs>
                <w:tab w:val="left" w:pos="-720"/>
              </w:tabs>
              <w:suppressAutoHyphens/>
              <w:jc w:val="both"/>
              <w:rPr>
                <w:spacing w:val="-2"/>
                <w:szCs w:val="22"/>
                <w:lang w:eastAsia="en-GB"/>
              </w:rPr>
            </w:pPr>
          </w:p>
        </w:tc>
        <w:tc>
          <w:tcPr>
            <w:tcW w:w="1428" w:type="dxa"/>
            <w:shd w:val="clear" w:color="auto" w:fill="auto"/>
          </w:tcPr>
          <w:p w:rsidR="009375B6" w:rsidRPr="00483CCD" w:rsidRDefault="009375B6" w:rsidP="0045570C">
            <w:pPr>
              <w:tabs>
                <w:tab w:val="left" w:pos="-720"/>
              </w:tabs>
              <w:suppressAutoHyphens/>
              <w:jc w:val="both"/>
              <w:rPr>
                <w:spacing w:val="-2"/>
                <w:szCs w:val="22"/>
                <w:lang w:eastAsia="en-GB"/>
              </w:rPr>
            </w:pPr>
          </w:p>
        </w:tc>
        <w:tc>
          <w:tcPr>
            <w:tcW w:w="1618" w:type="dxa"/>
          </w:tcPr>
          <w:p w:rsidR="009375B6" w:rsidRPr="00483CCD" w:rsidRDefault="009375B6" w:rsidP="0045570C">
            <w:pPr>
              <w:tabs>
                <w:tab w:val="left" w:pos="-720"/>
              </w:tabs>
              <w:suppressAutoHyphens/>
              <w:jc w:val="both"/>
              <w:rPr>
                <w:spacing w:val="-2"/>
                <w:szCs w:val="22"/>
                <w:lang w:eastAsia="en-GB"/>
              </w:rPr>
            </w:pPr>
          </w:p>
        </w:tc>
        <w:tc>
          <w:tcPr>
            <w:tcW w:w="1618" w:type="dxa"/>
            <w:shd w:val="clear" w:color="auto" w:fill="auto"/>
          </w:tcPr>
          <w:p w:rsidR="009375B6" w:rsidRPr="00483CCD" w:rsidRDefault="009375B6" w:rsidP="0045570C">
            <w:pPr>
              <w:tabs>
                <w:tab w:val="left" w:pos="-720"/>
              </w:tabs>
              <w:suppressAutoHyphens/>
              <w:jc w:val="both"/>
              <w:rPr>
                <w:spacing w:val="-2"/>
                <w:szCs w:val="22"/>
                <w:lang w:eastAsia="en-GB"/>
              </w:rPr>
            </w:pPr>
          </w:p>
        </w:tc>
      </w:tr>
    </w:tbl>
    <w:p w:rsidR="009375B6" w:rsidRPr="00483CCD" w:rsidRDefault="009375B6" w:rsidP="009375B6">
      <w:pPr>
        <w:ind w:left="720"/>
        <w:contextualSpacing/>
        <w:rPr>
          <w:rFonts w:cs="Arial"/>
          <w:lang w:eastAsia="en-GB"/>
        </w:rPr>
      </w:pPr>
    </w:p>
    <w:p w:rsidR="009375B6" w:rsidRPr="00483CCD" w:rsidRDefault="009375B6" w:rsidP="009375B6">
      <w:pPr>
        <w:rPr>
          <w:rFonts w:cs="Arial"/>
          <w:sz w:val="22"/>
          <w:szCs w:val="22"/>
          <w:lang w:eastAsia="en-GB"/>
        </w:rPr>
      </w:pPr>
    </w:p>
    <w:p w:rsidR="009375B6" w:rsidRPr="00483CCD" w:rsidRDefault="009375B6" w:rsidP="009375B6">
      <w:pPr>
        <w:pBdr>
          <w:top w:val="single" w:sz="4" w:space="1" w:color="auto"/>
          <w:left w:val="single" w:sz="4" w:space="0" w:color="auto"/>
          <w:bottom w:val="single" w:sz="4" w:space="1" w:color="auto"/>
          <w:right w:val="single" w:sz="4" w:space="4" w:color="auto"/>
        </w:pBdr>
        <w:rPr>
          <w:rFonts w:cs="Arial"/>
          <w:b/>
          <w:lang w:eastAsia="en-GB"/>
        </w:rPr>
      </w:pPr>
      <w:r w:rsidRPr="00483CCD">
        <w:rPr>
          <w:rFonts w:cs="Arial"/>
          <w:b/>
          <w:lang w:eastAsia="en-GB"/>
        </w:rPr>
        <w:t>Please provide any additional comments on the funding sought</w:t>
      </w:r>
    </w:p>
    <w:p w:rsidR="009375B6" w:rsidRPr="00483CCD" w:rsidRDefault="009375B6" w:rsidP="009375B6">
      <w:pPr>
        <w:pBdr>
          <w:top w:val="single" w:sz="4" w:space="1" w:color="auto"/>
          <w:left w:val="single" w:sz="4" w:space="0" w:color="auto"/>
          <w:bottom w:val="single" w:sz="4" w:space="1" w:color="auto"/>
          <w:right w:val="single" w:sz="4" w:space="4" w:color="auto"/>
        </w:pBdr>
        <w:rPr>
          <w:rFonts w:cs="Arial"/>
          <w:b/>
          <w:lang w:eastAsia="en-GB"/>
        </w:rPr>
      </w:pPr>
    </w:p>
    <w:p w:rsidR="009375B6" w:rsidRDefault="009375B6" w:rsidP="009375B6">
      <w:pPr>
        <w:pBdr>
          <w:top w:val="single" w:sz="4" w:space="1" w:color="auto"/>
          <w:left w:val="single" w:sz="4" w:space="0" w:color="auto"/>
          <w:bottom w:val="single" w:sz="4" w:space="1" w:color="auto"/>
          <w:right w:val="single" w:sz="4" w:space="4" w:color="auto"/>
        </w:pBdr>
        <w:rPr>
          <w:rFonts w:cs="Arial"/>
          <w:lang w:eastAsia="en-GB"/>
        </w:rPr>
      </w:pPr>
    </w:p>
    <w:p w:rsidR="009375B6" w:rsidRDefault="009375B6" w:rsidP="009375B6">
      <w:pPr>
        <w:pBdr>
          <w:top w:val="single" w:sz="4" w:space="1" w:color="auto"/>
          <w:left w:val="single" w:sz="4" w:space="0" w:color="auto"/>
          <w:bottom w:val="single" w:sz="4" w:space="1" w:color="auto"/>
          <w:right w:val="single" w:sz="4" w:space="4" w:color="auto"/>
        </w:pBdr>
        <w:rPr>
          <w:rFonts w:cs="Arial"/>
          <w:lang w:eastAsia="en-GB"/>
        </w:rPr>
      </w:pPr>
    </w:p>
    <w:p w:rsidR="009375B6" w:rsidRDefault="009375B6" w:rsidP="009375B6">
      <w:pPr>
        <w:pBdr>
          <w:top w:val="single" w:sz="4" w:space="1" w:color="auto"/>
          <w:left w:val="single" w:sz="4" w:space="0" w:color="auto"/>
          <w:bottom w:val="single" w:sz="4" w:space="1" w:color="auto"/>
          <w:right w:val="single" w:sz="4" w:space="4" w:color="auto"/>
        </w:pBdr>
        <w:rPr>
          <w:rFonts w:cs="Arial"/>
          <w:lang w:eastAsia="en-GB"/>
        </w:rPr>
      </w:pPr>
    </w:p>
    <w:p w:rsidR="009375B6" w:rsidRDefault="009375B6" w:rsidP="009375B6">
      <w:pPr>
        <w:pBdr>
          <w:top w:val="single" w:sz="4" w:space="1" w:color="auto"/>
          <w:left w:val="single" w:sz="4" w:space="0" w:color="auto"/>
          <w:bottom w:val="single" w:sz="4" w:space="1" w:color="auto"/>
          <w:right w:val="single" w:sz="4" w:space="4" w:color="auto"/>
        </w:pBdr>
        <w:rPr>
          <w:rFonts w:cs="Arial"/>
          <w:lang w:eastAsia="en-GB"/>
        </w:rPr>
      </w:pPr>
    </w:p>
    <w:p w:rsidR="009375B6" w:rsidRDefault="009375B6" w:rsidP="009375B6">
      <w:pPr>
        <w:pBdr>
          <w:top w:val="single" w:sz="4" w:space="1" w:color="auto"/>
          <w:left w:val="single" w:sz="4" w:space="0" w:color="auto"/>
          <w:bottom w:val="single" w:sz="4" w:space="1" w:color="auto"/>
          <w:right w:val="single" w:sz="4" w:space="4" w:color="auto"/>
        </w:pBdr>
        <w:rPr>
          <w:rFonts w:cs="Arial"/>
          <w:lang w:eastAsia="en-GB"/>
        </w:rPr>
      </w:pPr>
    </w:p>
    <w:p w:rsidR="009375B6" w:rsidRPr="00483CCD" w:rsidRDefault="009375B6" w:rsidP="009375B6">
      <w:pPr>
        <w:pBdr>
          <w:top w:val="single" w:sz="4" w:space="1" w:color="auto"/>
          <w:left w:val="single" w:sz="4" w:space="0" w:color="auto"/>
          <w:bottom w:val="single" w:sz="4" w:space="1" w:color="auto"/>
          <w:right w:val="single" w:sz="4" w:space="4" w:color="auto"/>
        </w:pBdr>
        <w:rPr>
          <w:rFonts w:cs="Arial"/>
          <w:lang w:eastAsia="en-GB"/>
        </w:rPr>
      </w:pPr>
    </w:p>
    <w:p w:rsidR="009375B6" w:rsidRPr="00483CCD" w:rsidRDefault="009375B6" w:rsidP="009375B6">
      <w:pPr>
        <w:pBdr>
          <w:top w:val="single" w:sz="4" w:space="1" w:color="auto"/>
          <w:left w:val="single" w:sz="4" w:space="0" w:color="auto"/>
          <w:bottom w:val="single" w:sz="4" w:space="1" w:color="auto"/>
          <w:right w:val="single" w:sz="4" w:space="4" w:color="auto"/>
        </w:pBdr>
        <w:rPr>
          <w:rFonts w:cs="Arial"/>
          <w:sz w:val="22"/>
          <w:szCs w:val="22"/>
          <w:lang w:eastAsia="en-GB"/>
        </w:rPr>
      </w:pPr>
    </w:p>
    <w:p w:rsidR="009375B6" w:rsidRPr="00483CCD" w:rsidRDefault="009375B6" w:rsidP="009375B6">
      <w:pPr>
        <w:pBdr>
          <w:top w:val="single" w:sz="4" w:space="1" w:color="auto"/>
          <w:left w:val="single" w:sz="4" w:space="0" w:color="auto"/>
          <w:bottom w:val="single" w:sz="4" w:space="1" w:color="auto"/>
          <w:right w:val="single" w:sz="4" w:space="4" w:color="auto"/>
        </w:pBdr>
        <w:rPr>
          <w:rFonts w:cs="Arial"/>
          <w:sz w:val="22"/>
          <w:szCs w:val="22"/>
          <w:lang w:eastAsia="en-GB"/>
        </w:rPr>
      </w:pPr>
    </w:p>
    <w:p w:rsidR="009375B6" w:rsidRPr="00483CCD" w:rsidRDefault="009375B6" w:rsidP="009375B6">
      <w:pPr>
        <w:pBdr>
          <w:top w:val="single" w:sz="4" w:space="1" w:color="auto"/>
          <w:left w:val="single" w:sz="4" w:space="0" w:color="auto"/>
          <w:bottom w:val="single" w:sz="4" w:space="1" w:color="auto"/>
          <w:right w:val="single" w:sz="4" w:space="4" w:color="auto"/>
        </w:pBdr>
        <w:rPr>
          <w:rFonts w:cs="Arial"/>
          <w:sz w:val="22"/>
          <w:szCs w:val="22"/>
          <w:lang w:eastAsia="en-GB"/>
        </w:rPr>
      </w:pPr>
    </w:p>
    <w:p w:rsidR="009375B6" w:rsidRPr="00483CCD" w:rsidRDefault="009375B6" w:rsidP="009375B6">
      <w:pPr>
        <w:pBdr>
          <w:top w:val="single" w:sz="4" w:space="1" w:color="auto"/>
          <w:left w:val="single" w:sz="4" w:space="0" w:color="auto"/>
          <w:bottom w:val="single" w:sz="4" w:space="1" w:color="auto"/>
          <w:right w:val="single" w:sz="4" w:space="4" w:color="auto"/>
        </w:pBdr>
        <w:rPr>
          <w:sz w:val="22"/>
          <w:szCs w:val="22"/>
          <w:lang w:eastAsia="en-GB"/>
        </w:rPr>
      </w:pPr>
    </w:p>
    <w:p w:rsidR="009375B6" w:rsidRPr="00483CCD" w:rsidRDefault="009375B6" w:rsidP="009375B6">
      <w:pPr>
        <w:pBdr>
          <w:top w:val="single" w:sz="4" w:space="1" w:color="auto"/>
          <w:left w:val="single" w:sz="4" w:space="0" w:color="auto"/>
          <w:bottom w:val="single" w:sz="4" w:space="1" w:color="auto"/>
          <w:right w:val="single" w:sz="4" w:space="4" w:color="auto"/>
        </w:pBdr>
        <w:rPr>
          <w:sz w:val="22"/>
          <w:szCs w:val="22"/>
          <w:lang w:eastAsia="en-GB"/>
        </w:rPr>
      </w:pPr>
    </w:p>
    <w:p w:rsidR="009375B6" w:rsidRPr="00483CCD" w:rsidRDefault="009375B6" w:rsidP="009375B6">
      <w:pPr>
        <w:pBdr>
          <w:top w:val="single" w:sz="4" w:space="1" w:color="auto"/>
          <w:left w:val="single" w:sz="4" w:space="0" w:color="auto"/>
          <w:bottom w:val="single" w:sz="4" w:space="1" w:color="auto"/>
          <w:right w:val="single" w:sz="4" w:space="4" w:color="auto"/>
        </w:pBdr>
        <w:rPr>
          <w:rFonts w:cs="Arial"/>
          <w:sz w:val="22"/>
          <w:szCs w:val="22"/>
          <w:lang w:eastAsia="en-GB"/>
        </w:rPr>
      </w:pPr>
    </w:p>
    <w:p w:rsidR="009375B6" w:rsidRPr="00483CCD" w:rsidRDefault="009375B6" w:rsidP="009375B6">
      <w:pPr>
        <w:rPr>
          <w:b/>
          <w:sz w:val="28"/>
          <w:szCs w:val="22"/>
          <w:lang w:eastAsia="en-GB"/>
        </w:rPr>
      </w:pPr>
      <w:r w:rsidRPr="00483CCD">
        <w:rPr>
          <w:rFonts w:cs="Arial"/>
          <w:sz w:val="22"/>
          <w:szCs w:val="22"/>
          <w:lang w:eastAsia="en-GB"/>
        </w:rPr>
        <w:br w:type="page"/>
      </w:r>
      <w:bookmarkStart w:id="10" w:name="_Toc444705710"/>
      <w:r w:rsidRPr="00483CCD">
        <w:rPr>
          <w:b/>
          <w:sz w:val="28"/>
          <w:szCs w:val="22"/>
          <w:lang w:eastAsia="en-GB"/>
        </w:rPr>
        <w:lastRenderedPageBreak/>
        <w:t>Funding detail</w:t>
      </w:r>
      <w:bookmarkEnd w:id="10"/>
      <w:r w:rsidRPr="00483CCD">
        <w:rPr>
          <w:b/>
          <w:sz w:val="28"/>
          <w:szCs w:val="22"/>
          <w:lang w:eastAsia="en-GB"/>
        </w:rPr>
        <w:t xml:space="preserve"> </w:t>
      </w:r>
    </w:p>
    <w:p w:rsidR="009375B6" w:rsidRPr="00483CCD" w:rsidRDefault="009375B6" w:rsidP="009375B6">
      <w:pPr>
        <w:rPr>
          <w:b/>
          <w:sz w:val="28"/>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375B6" w:rsidRPr="00483CCD" w:rsidTr="0045570C">
        <w:trPr>
          <w:trHeight w:val="2276"/>
        </w:trPr>
        <w:tc>
          <w:tcPr>
            <w:tcW w:w="4621" w:type="dxa"/>
            <w:shd w:val="clear" w:color="auto" w:fill="auto"/>
          </w:tcPr>
          <w:p w:rsidR="009375B6" w:rsidRPr="00483CCD" w:rsidRDefault="009375B6" w:rsidP="0045570C">
            <w:pPr>
              <w:tabs>
                <w:tab w:val="left" w:pos="-720"/>
              </w:tabs>
              <w:suppressAutoHyphens/>
              <w:rPr>
                <w:b/>
                <w:spacing w:val="-2"/>
                <w:szCs w:val="22"/>
                <w:lang w:eastAsia="en-GB"/>
              </w:rPr>
            </w:pPr>
            <w:r w:rsidRPr="00483CCD">
              <w:rPr>
                <w:b/>
                <w:spacing w:val="-2"/>
                <w:szCs w:val="22"/>
                <w:lang w:eastAsia="en-GB"/>
              </w:rPr>
              <w:t>Have you received central Government Funding to tackle similar issues before?</w:t>
            </w:r>
          </w:p>
          <w:p w:rsidR="009375B6" w:rsidRPr="00483CCD" w:rsidRDefault="009375B6" w:rsidP="0045570C">
            <w:pPr>
              <w:tabs>
                <w:tab w:val="left" w:pos="-720"/>
              </w:tabs>
              <w:suppressAutoHyphens/>
              <w:rPr>
                <w:b/>
                <w:spacing w:val="-2"/>
                <w:szCs w:val="22"/>
                <w:lang w:eastAsia="en-GB"/>
              </w:rPr>
            </w:pPr>
          </w:p>
          <w:p w:rsidR="009375B6" w:rsidRPr="00483CCD" w:rsidRDefault="009375B6" w:rsidP="0045570C">
            <w:pPr>
              <w:tabs>
                <w:tab w:val="left" w:pos="-720"/>
              </w:tabs>
              <w:suppressAutoHyphens/>
              <w:rPr>
                <w:b/>
                <w:spacing w:val="-2"/>
                <w:szCs w:val="22"/>
                <w:lang w:eastAsia="en-GB"/>
              </w:rPr>
            </w:pPr>
            <w:r w:rsidRPr="00483CCD">
              <w:rPr>
                <w:b/>
                <w:spacing w:val="-2"/>
                <w:szCs w:val="22"/>
                <w:lang w:eastAsia="en-GB"/>
              </w:rPr>
              <w:t>If yes, please give details.</w:t>
            </w:r>
          </w:p>
          <w:p w:rsidR="009375B6" w:rsidRPr="00483CCD" w:rsidRDefault="009375B6" w:rsidP="0045570C">
            <w:pPr>
              <w:tabs>
                <w:tab w:val="left" w:pos="-720"/>
              </w:tabs>
              <w:suppressAutoHyphens/>
              <w:rPr>
                <w:b/>
                <w:spacing w:val="-2"/>
                <w:szCs w:val="22"/>
                <w:lang w:eastAsia="en-GB"/>
              </w:rPr>
            </w:pPr>
          </w:p>
        </w:tc>
        <w:tc>
          <w:tcPr>
            <w:tcW w:w="4621" w:type="dxa"/>
            <w:shd w:val="clear" w:color="auto" w:fill="auto"/>
          </w:tcPr>
          <w:p w:rsidR="009375B6" w:rsidRPr="00483CCD" w:rsidRDefault="009375B6" w:rsidP="0045570C">
            <w:pPr>
              <w:tabs>
                <w:tab w:val="left" w:pos="-720"/>
              </w:tabs>
              <w:suppressAutoHyphens/>
              <w:jc w:val="both"/>
              <w:rPr>
                <w:b/>
                <w:i/>
                <w:spacing w:val="-2"/>
                <w:szCs w:val="22"/>
                <w:lang w:eastAsia="en-GB"/>
              </w:rPr>
            </w:pPr>
            <w:r w:rsidRPr="00483CCD">
              <w:rPr>
                <w:b/>
                <w:i/>
                <w:spacing w:val="-2"/>
                <w:szCs w:val="22"/>
                <w:lang w:eastAsia="en-GB"/>
              </w:rPr>
              <w:t xml:space="preserve"> Yes/No </w:t>
            </w:r>
          </w:p>
        </w:tc>
      </w:tr>
      <w:tr w:rsidR="009375B6" w:rsidRPr="00483CCD" w:rsidTr="0045570C">
        <w:trPr>
          <w:trHeight w:val="2276"/>
        </w:trPr>
        <w:tc>
          <w:tcPr>
            <w:tcW w:w="4621" w:type="dxa"/>
            <w:shd w:val="clear" w:color="auto" w:fill="auto"/>
          </w:tcPr>
          <w:p w:rsidR="009375B6" w:rsidRPr="00483CCD" w:rsidRDefault="009375B6" w:rsidP="0045570C">
            <w:pPr>
              <w:tabs>
                <w:tab w:val="left" w:pos="-720"/>
              </w:tabs>
              <w:suppressAutoHyphens/>
              <w:rPr>
                <w:spacing w:val="-2"/>
                <w:szCs w:val="22"/>
                <w:lang w:eastAsia="en-GB"/>
              </w:rPr>
            </w:pPr>
            <w:r w:rsidRPr="00483CCD">
              <w:rPr>
                <w:spacing w:val="-2"/>
                <w:szCs w:val="22"/>
                <w:lang w:eastAsia="en-GB"/>
              </w:rPr>
              <w:t xml:space="preserve">Would this funding supplement any mainstream or other funding? </w:t>
            </w:r>
          </w:p>
          <w:p w:rsidR="009375B6" w:rsidRPr="00483CCD" w:rsidRDefault="009375B6" w:rsidP="0045570C">
            <w:pPr>
              <w:tabs>
                <w:tab w:val="left" w:pos="-720"/>
              </w:tabs>
              <w:suppressAutoHyphens/>
              <w:rPr>
                <w:spacing w:val="-2"/>
                <w:szCs w:val="22"/>
                <w:lang w:eastAsia="en-GB"/>
              </w:rPr>
            </w:pPr>
          </w:p>
          <w:p w:rsidR="009375B6" w:rsidRPr="00483CCD" w:rsidRDefault="009375B6" w:rsidP="0045570C">
            <w:pPr>
              <w:tabs>
                <w:tab w:val="left" w:pos="-720"/>
              </w:tabs>
              <w:suppressAutoHyphens/>
              <w:rPr>
                <w:spacing w:val="-2"/>
                <w:szCs w:val="22"/>
                <w:lang w:eastAsia="en-GB"/>
              </w:rPr>
            </w:pPr>
            <w:r w:rsidRPr="00483CCD">
              <w:rPr>
                <w:spacing w:val="-2"/>
                <w:szCs w:val="22"/>
                <w:lang w:eastAsia="en-GB"/>
              </w:rPr>
              <w:t>If yes, please give details.</w:t>
            </w:r>
          </w:p>
          <w:p w:rsidR="009375B6" w:rsidRPr="00483CCD" w:rsidRDefault="009375B6" w:rsidP="0045570C">
            <w:pPr>
              <w:tabs>
                <w:tab w:val="left" w:pos="-720"/>
              </w:tabs>
              <w:suppressAutoHyphens/>
              <w:rPr>
                <w:spacing w:val="-2"/>
                <w:szCs w:val="22"/>
                <w:lang w:eastAsia="en-GB"/>
              </w:rPr>
            </w:pPr>
          </w:p>
        </w:tc>
        <w:tc>
          <w:tcPr>
            <w:tcW w:w="4621" w:type="dxa"/>
            <w:shd w:val="clear" w:color="auto" w:fill="auto"/>
          </w:tcPr>
          <w:p w:rsidR="009375B6" w:rsidRPr="00483CCD" w:rsidRDefault="009375B6" w:rsidP="0045570C">
            <w:pPr>
              <w:tabs>
                <w:tab w:val="left" w:pos="-720"/>
              </w:tabs>
              <w:suppressAutoHyphens/>
              <w:jc w:val="both"/>
              <w:rPr>
                <w:i/>
                <w:spacing w:val="-2"/>
                <w:szCs w:val="22"/>
                <w:lang w:eastAsia="en-GB"/>
              </w:rPr>
            </w:pPr>
            <w:r w:rsidRPr="00483CCD">
              <w:rPr>
                <w:i/>
                <w:spacing w:val="-2"/>
                <w:szCs w:val="22"/>
                <w:lang w:eastAsia="en-GB"/>
              </w:rPr>
              <w:t xml:space="preserve"> Yes/No </w:t>
            </w:r>
          </w:p>
        </w:tc>
      </w:tr>
      <w:tr w:rsidR="009375B6" w:rsidRPr="00483CCD" w:rsidTr="0045570C">
        <w:trPr>
          <w:trHeight w:val="1968"/>
        </w:trPr>
        <w:tc>
          <w:tcPr>
            <w:tcW w:w="4621" w:type="dxa"/>
            <w:shd w:val="clear" w:color="auto" w:fill="auto"/>
          </w:tcPr>
          <w:p w:rsidR="009375B6" w:rsidRPr="00483CCD" w:rsidRDefault="009375B6" w:rsidP="0045570C">
            <w:pPr>
              <w:tabs>
                <w:tab w:val="left" w:pos="-720"/>
              </w:tabs>
              <w:suppressAutoHyphens/>
              <w:rPr>
                <w:spacing w:val="-2"/>
                <w:szCs w:val="22"/>
                <w:lang w:eastAsia="en-GB"/>
              </w:rPr>
            </w:pPr>
            <w:r w:rsidRPr="00483CCD">
              <w:rPr>
                <w:spacing w:val="-2"/>
                <w:szCs w:val="22"/>
                <w:lang w:eastAsia="en-GB"/>
              </w:rPr>
              <w:t xml:space="preserve">Is it planned for any other funding to support this project? </w:t>
            </w:r>
          </w:p>
          <w:p w:rsidR="009375B6" w:rsidRPr="00483CCD" w:rsidRDefault="009375B6" w:rsidP="0045570C">
            <w:pPr>
              <w:tabs>
                <w:tab w:val="left" w:pos="-720"/>
              </w:tabs>
              <w:suppressAutoHyphens/>
              <w:rPr>
                <w:spacing w:val="-2"/>
                <w:szCs w:val="22"/>
                <w:lang w:eastAsia="en-GB"/>
              </w:rPr>
            </w:pPr>
          </w:p>
          <w:p w:rsidR="009375B6" w:rsidRPr="00483CCD" w:rsidRDefault="009375B6" w:rsidP="0045570C">
            <w:pPr>
              <w:tabs>
                <w:tab w:val="left" w:pos="-720"/>
              </w:tabs>
              <w:suppressAutoHyphens/>
              <w:rPr>
                <w:spacing w:val="-2"/>
                <w:szCs w:val="22"/>
                <w:lang w:eastAsia="en-GB"/>
              </w:rPr>
            </w:pPr>
            <w:r w:rsidRPr="00483CCD">
              <w:rPr>
                <w:spacing w:val="-2"/>
                <w:szCs w:val="22"/>
                <w:lang w:eastAsia="en-GB"/>
              </w:rPr>
              <w:t>If yes, please explain</w:t>
            </w:r>
          </w:p>
        </w:tc>
        <w:tc>
          <w:tcPr>
            <w:tcW w:w="4621" w:type="dxa"/>
            <w:shd w:val="clear" w:color="auto" w:fill="auto"/>
          </w:tcPr>
          <w:p w:rsidR="009375B6" w:rsidRPr="00483CCD" w:rsidRDefault="009375B6" w:rsidP="0045570C">
            <w:pPr>
              <w:tabs>
                <w:tab w:val="left" w:pos="-720"/>
              </w:tabs>
              <w:suppressAutoHyphens/>
              <w:jc w:val="both"/>
              <w:rPr>
                <w:i/>
                <w:spacing w:val="-2"/>
                <w:szCs w:val="22"/>
                <w:lang w:eastAsia="en-GB"/>
              </w:rPr>
            </w:pPr>
            <w:r w:rsidRPr="00483CCD">
              <w:rPr>
                <w:i/>
                <w:spacing w:val="-2"/>
                <w:szCs w:val="22"/>
                <w:lang w:eastAsia="en-GB"/>
              </w:rPr>
              <w:t>Yes/No</w:t>
            </w:r>
          </w:p>
        </w:tc>
      </w:tr>
    </w:tbl>
    <w:p w:rsidR="009375B6" w:rsidRPr="00483CCD" w:rsidRDefault="009375B6" w:rsidP="009375B6">
      <w:pPr>
        <w:rPr>
          <w:szCs w:val="22"/>
          <w:lang w:eastAsia="en-GB"/>
        </w:rPr>
      </w:pPr>
    </w:p>
    <w:p w:rsidR="009375B6" w:rsidRPr="00483CCD" w:rsidRDefault="009375B6" w:rsidP="009375B6">
      <w:pPr>
        <w:rPr>
          <w:szCs w:val="22"/>
          <w:lang w:eastAsia="en-GB"/>
        </w:rPr>
      </w:pPr>
    </w:p>
    <w:p w:rsidR="009375B6" w:rsidRPr="00483CCD" w:rsidRDefault="009375B6" w:rsidP="009375B6">
      <w:pPr>
        <w:rPr>
          <w:b/>
          <w:sz w:val="28"/>
          <w:szCs w:val="22"/>
          <w:lang w:eastAsia="en-GB"/>
        </w:rPr>
      </w:pPr>
      <w:bookmarkStart w:id="11" w:name="_Toc444705711"/>
      <w:r w:rsidRPr="00483CCD">
        <w:rPr>
          <w:b/>
          <w:sz w:val="28"/>
          <w:szCs w:val="22"/>
          <w:lang w:eastAsia="en-GB"/>
        </w:rPr>
        <w:t>Success criteria</w:t>
      </w:r>
      <w:bookmarkEnd w:id="11"/>
    </w:p>
    <w:p w:rsidR="009375B6" w:rsidRPr="00483CCD" w:rsidRDefault="009375B6" w:rsidP="009375B6">
      <w:pPr>
        <w:rPr>
          <w:szCs w:val="22"/>
          <w:lang w:eastAsia="en-GB"/>
        </w:rPr>
      </w:pPr>
      <w:r w:rsidRPr="00483CCD">
        <w:rPr>
          <w:i/>
          <w:szCs w:val="22"/>
          <w:lang w:eastAsia="en-GB"/>
        </w:rPr>
        <w:t xml:space="preserve">Please set out in no more than 750 words your initial thoughts on how the project might be evaluated, what success criteria may be used and how these will be measured.  </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5B6" w:rsidRPr="00483CCD" w:rsidTr="0045570C">
        <w:tc>
          <w:tcPr>
            <w:tcW w:w="9242" w:type="dxa"/>
            <w:shd w:val="clear" w:color="auto" w:fill="auto"/>
          </w:tcPr>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p w:rsidR="009375B6" w:rsidRPr="00483CCD" w:rsidRDefault="009375B6" w:rsidP="0045570C">
            <w:pPr>
              <w:tabs>
                <w:tab w:val="left" w:pos="-720"/>
              </w:tabs>
              <w:suppressAutoHyphens/>
              <w:jc w:val="both"/>
              <w:rPr>
                <w:b/>
                <w:spacing w:val="-2"/>
                <w:szCs w:val="22"/>
                <w:lang w:eastAsia="en-GB"/>
              </w:rPr>
            </w:pPr>
          </w:p>
        </w:tc>
      </w:tr>
    </w:tbl>
    <w:p w:rsidR="009375B6" w:rsidRPr="00483CCD" w:rsidRDefault="009375B6" w:rsidP="009375B6">
      <w:pPr>
        <w:rPr>
          <w:b/>
          <w:sz w:val="28"/>
          <w:szCs w:val="28"/>
          <w:lang w:eastAsia="en-GB"/>
        </w:rPr>
      </w:pPr>
    </w:p>
    <w:sectPr w:rsidR="009375B6" w:rsidRPr="00483C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B6" w:rsidRDefault="009375B6" w:rsidP="00056850">
      <w:r>
        <w:separator/>
      </w:r>
    </w:p>
  </w:endnote>
  <w:endnote w:type="continuationSeparator" w:id="0">
    <w:p w:rsidR="009375B6" w:rsidRDefault="009375B6"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B6" w:rsidRDefault="009375B6" w:rsidP="00056850">
      <w:r>
        <w:separator/>
      </w:r>
    </w:p>
  </w:footnote>
  <w:footnote w:type="continuationSeparator" w:id="0">
    <w:p w:rsidR="009375B6" w:rsidRDefault="009375B6"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F2C23"/>
    <w:multiLevelType w:val="hybridMultilevel"/>
    <w:tmpl w:val="F72CF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B22BF4"/>
    <w:multiLevelType w:val="hybridMultilevel"/>
    <w:tmpl w:val="09BC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E6581"/>
    <w:multiLevelType w:val="hybridMultilevel"/>
    <w:tmpl w:val="05062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DF25B8"/>
    <w:multiLevelType w:val="hybridMultilevel"/>
    <w:tmpl w:val="8F4CBB20"/>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4" w15:restartNumberingAfterBreak="0">
    <w:nsid w:val="759E08D5"/>
    <w:multiLevelType w:val="hybridMultilevel"/>
    <w:tmpl w:val="DE54F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B6"/>
    <w:rsid w:val="00056850"/>
    <w:rsid w:val="00914946"/>
    <w:rsid w:val="009375B6"/>
    <w:rsid w:val="009B4CF0"/>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B943E4-1375-46E4-83D3-4EE179EE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B6"/>
    <w:pPr>
      <w:spacing w:after="0" w:line="240" w:lineRule="auto"/>
    </w:pPr>
    <w:rPr>
      <w:rFonts w:eastAsia="Times New Roman" w:cs="Times New Roman"/>
    </w:rPr>
  </w:style>
  <w:style w:type="paragraph" w:styleId="Heading1">
    <w:name w:val="heading 1"/>
    <w:basedOn w:val="Normal"/>
    <w:next w:val="Heading2"/>
    <w:link w:val="Heading1Char"/>
    <w:uiPriority w:val="99"/>
    <w:qFormat/>
    <w:rsid w:val="009375B6"/>
    <w:pPr>
      <w:spacing w:after="480"/>
      <w:outlineLvl w:val="0"/>
    </w:pPr>
    <w:rPr>
      <w:sz w:val="48"/>
    </w:rPr>
  </w:style>
  <w:style w:type="paragraph" w:styleId="Heading2">
    <w:name w:val="heading 2"/>
    <w:basedOn w:val="Normal"/>
    <w:next w:val="Normal"/>
    <w:link w:val="Heading2Char"/>
    <w:uiPriority w:val="9"/>
    <w:semiHidden/>
    <w:unhideWhenUsed/>
    <w:qFormat/>
    <w:rsid w:val="009375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9"/>
    <w:rsid w:val="009375B6"/>
    <w:rPr>
      <w:rFonts w:eastAsia="Times New Roman" w:cs="Times New Roman"/>
      <w:sz w:val="48"/>
    </w:rPr>
  </w:style>
  <w:style w:type="character" w:styleId="Hyperlink">
    <w:name w:val="Hyperlink"/>
    <w:uiPriority w:val="99"/>
    <w:rsid w:val="009375B6"/>
    <w:rPr>
      <w:color w:val="0000FF"/>
      <w:u w:val="single"/>
    </w:rPr>
  </w:style>
  <w:style w:type="character" w:customStyle="1" w:styleId="Heading2Char">
    <w:name w:val="Heading 2 Char"/>
    <w:basedOn w:val="DefaultParagraphFont"/>
    <w:link w:val="Heading2"/>
    <w:uiPriority w:val="9"/>
    <w:semiHidden/>
    <w:rsid w:val="009375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375B6"/>
    <w:rPr>
      <w:rFonts w:ascii="Tahoma" w:hAnsi="Tahoma" w:cs="Tahoma"/>
      <w:sz w:val="16"/>
      <w:szCs w:val="16"/>
    </w:rPr>
  </w:style>
  <w:style w:type="character" w:customStyle="1" w:styleId="BalloonTextChar">
    <w:name w:val="Balloon Text Char"/>
    <w:basedOn w:val="DefaultParagraphFont"/>
    <w:link w:val="BalloonText"/>
    <w:uiPriority w:val="99"/>
    <w:semiHidden/>
    <w:rsid w:val="009375B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37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rationfund@communities.gsi.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73249E2-7281-4425-B150-69A4E6D9EDA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Mayhew</dc:creator>
  <cp:lastModifiedBy>Francesca Ezzelino</cp:lastModifiedBy>
  <cp:revision>2</cp:revision>
  <dcterms:created xsi:type="dcterms:W3CDTF">2017-01-23T10:12:00Z</dcterms:created>
  <dcterms:modified xsi:type="dcterms:W3CDTF">2017-01-23T10:12:00Z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86308c7e-1c8d-4a90-85cc-aeffa9933291</vt:lpwstr>
  </property>
  <property fmtid="{D5CDD505-2E9C-101B-9397-08002B2CF9AE}" pid="3" name="bjDocumentSecurityLabel">
    <vt:lpwstr>No Marking</vt:lpwstr>
  </property>
  <property fmtid="{D5CDD505-2E9C-101B-9397-08002B2CF9AE}" pid="4" name="bjSaver">
    <vt:lpwstr>CcgTV4o7Y0UiG27ucwu8ca50Mrt8Jwxa</vt:lpwstr>
  </property>
</Properties>
</file>