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AF094" w14:textId="79D70A0B" w:rsidR="00C03AAA" w:rsidRPr="00015E75" w:rsidRDefault="00C03AAA" w:rsidP="006F5BB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015E75">
        <w:rPr>
          <w:rFonts w:asciiTheme="minorHAnsi" w:hAnsiTheme="minorHAnsi" w:cstheme="minorHAnsi"/>
          <w:b/>
          <w:bCs/>
          <w:sz w:val="24"/>
          <w:szCs w:val="24"/>
        </w:rPr>
        <w:t xml:space="preserve">Code of Professional Conduct and Practice for </w:t>
      </w:r>
      <w:r w:rsidR="00015E75" w:rsidRPr="00015E75">
        <w:rPr>
          <w:rFonts w:asciiTheme="minorHAnsi" w:hAnsiTheme="minorHAnsi" w:cstheme="minorHAnsi"/>
          <w:b/>
          <w:bCs/>
          <w:sz w:val="24"/>
          <w:szCs w:val="24"/>
        </w:rPr>
        <w:t xml:space="preserve">registrants with </w:t>
      </w:r>
      <w:r w:rsidRPr="00015E75">
        <w:rPr>
          <w:rFonts w:asciiTheme="minorHAnsi" w:hAnsiTheme="minorHAnsi" w:cstheme="minorHAnsi"/>
          <w:b/>
          <w:bCs/>
          <w:sz w:val="24"/>
          <w:szCs w:val="24"/>
        </w:rPr>
        <w:t>the</w:t>
      </w:r>
      <w:r w:rsidR="00934665" w:rsidRPr="00015E75">
        <w:rPr>
          <w:rFonts w:asciiTheme="minorHAnsi" w:hAnsiTheme="minorHAnsi" w:cstheme="minorHAnsi"/>
          <w:b/>
          <w:bCs/>
          <w:sz w:val="24"/>
          <w:szCs w:val="24"/>
        </w:rPr>
        <w:t xml:space="preserve"> Education Workforce </w:t>
      </w:r>
      <w:r w:rsidR="00793DDF" w:rsidRPr="00015E75">
        <w:rPr>
          <w:rFonts w:asciiTheme="minorHAnsi" w:hAnsiTheme="minorHAnsi" w:cstheme="minorHAnsi"/>
          <w:b/>
          <w:bCs/>
          <w:sz w:val="24"/>
          <w:szCs w:val="24"/>
        </w:rPr>
        <w:t>Council (</w:t>
      </w:r>
      <w:r w:rsidR="00934665" w:rsidRPr="00015E75">
        <w:rPr>
          <w:rFonts w:asciiTheme="minorHAnsi" w:hAnsiTheme="minorHAnsi" w:cstheme="minorHAnsi"/>
          <w:b/>
          <w:bCs/>
          <w:sz w:val="24"/>
          <w:szCs w:val="24"/>
        </w:rPr>
        <w:t>EWC)</w:t>
      </w:r>
    </w:p>
    <w:p w14:paraId="1ACC5282" w14:textId="77777777" w:rsidR="00C03AAA" w:rsidRPr="00E00379" w:rsidRDefault="00C03AAA" w:rsidP="00793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B85F8B4" w14:textId="77777777" w:rsidR="00C03AAA" w:rsidRPr="00E00379" w:rsidRDefault="00C03AAA" w:rsidP="00793DD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DA2E310" w14:textId="77777777" w:rsidR="00C03AAA" w:rsidRPr="00015E75" w:rsidRDefault="00046F23" w:rsidP="00793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15E75">
        <w:rPr>
          <w:rFonts w:asciiTheme="minorHAnsi" w:hAnsiTheme="minorHAnsi" w:cstheme="minorHAnsi"/>
          <w:b/>
          <w:bCs/>
          <w:sz w:val="24"/>
          <w:szCs w:val="24"/>
        </w:rPr>
        <w:t>The EWC</w:t>
      </w:r>
    </w:p>
    <w:p w14:paraId="1AE82DC6" w14:textId="5D073F40" w:rsidR="000F38BE" w:rsidRDefault="00C81759" w:rsidP="000F38B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C81759">
        <w:rPr>
          <w:rFonts w:eastAsia="Calibri"/>
        </w:rPr>
        <w:t xml:space="preserve">The EWC </w:t>
      </w:r>
      <w:r>
        <w:rPr>
          <w:rFonts w:eastAsia="Calibri"/>
        </w:rPr>
        <w:t xml:space="preserve">was established under the Education (Wales) Act 2014 and </w:t>
      </w:r>
      <w:r w:rsidRPr="00C81759">
        <w:rPr>
          <w:rFonts w:eastAsia="Calibri"/>
        </w:rPr>
        <w:t>is the</w:t>
      </w:r>
      <w:r>
        <w:rPr>
          <w:rFonts w:eastAsia="Calibri"/>
        </w:rPr>
        <w:t xml:space="preserve"> independent regulator </w:t>
      </w:r>
      <w:r w:rsidR="000F38BE" w:rsidRPr="006A6AD7">
        <w:rPr>
          <w:rFonts w:eastAsia="Times New Roman" w:cstheme="minorHAnsi"/>
          <w:color w:val="000000"/>
          <w:lang w:eastAsia="en-GB"/>
        </w:rPr>
        <w:t>in Wales for</w:t>
      </w:r>
      <w:r w:rsidR="000F38BE">
        <w:rPr>
          <w:rFonts w:eastAsia="Times New Roman" w:cstheme="minorHAnsi"/>
          <w:color w:val="000000"/>
          <w:lang w:eastAsia="en-GB"/>
        </w:rPr>
        <w:t>:</w:t>
      </w:r>
    </w:p>
    <w:p w14:paraId="5830D301" w14:textId="7C47ABAB" w:rsidR="000F38BE" w:rsidRDefault="000F38BE" w:rsidP="000F38BE">
      <w:pPr>
        <w:pStyle w:val="NoSpacing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 xml:space="preserve">school </w:t>
      </w:r>
      <w:r w:rsidRPr="006A6AD7">
        <w:rPr>
          <w:lang w:eastAsia="en-GB"/>
        </w:rPr>
        <w:t>teachers</w:t>
      </w:r>
    </w:p>
    <w:p w14:paraId="641BB18A" w14:textId="47DE3408" w:rsidR="000F38BE" w:rsidRDefault="00B73312" w:rsidP="000F38BE">
      <w:pPr>
        <w:pStyle w:val="NoSpacing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>school learning support workers</w:t>
      </w:r>
    </w:p>
    <w:p w14:paraId="1576F5B8" w14:textId="4C81AE91" w:rsidR="000F38BE" w:rsidRDefault="000F38BE" w:rsidP="000F38BE">
      <w:pPr>
        <w:pStyle w:val="NoSpacing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>further</w:t>
      </w:r>
      <w:r w:rsidR="00B73312">
        <w:rPr>
          <w:lang w:eastAsia="en-GB"/>
        </w:rPr>
        <w:t xml:space="preserve"> education teachers (lecturers)</w:t>
      </w:r>
    </w:p>
    <w:p w14:paraId="0FBD4D9E" w14:textId="37CAF454" w:rsidR="000F38BE" w:rsidRDefault="000F38BE" w:rsidP="000F38BE">
      <w:pPr>
        <w:pStyle w:val="NoSpacing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>further edu</w:t>
      </w:r>
      <w:r w:rsidR="00B73312">
        <w:rPr>
          <w:lang w:eastAsia="en-GB"/>
        </w:rPr>
        <w:t>cation learning support workers</w:t>
      </w:r>
    </w:p>
    <w:p w14:paraId="6C575B98" w14:textId="679E7973" w:rsidR="000F38BE" w:rsidRDefault="000F38BE" w:rsidP="000F38BE">
      <w:pPr>
        <w:pStyle w:val="NoSpacing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>wo</w:t>
      </w:r>
      <w:r w:rsidR="00B73312">
        <w:rPr>
          <w:lang w:eastAsia="en-GB"/>
        </w:rPr>
        <w:t>rk based learning practitioners</w:t>
      </w:r>
    </w:p>
    <w:p w14:paraId="6E61D512" w14:textId="0EE683B8" w:rsidR="000F38BE" w:rsidRDefault="00B73312" w:rsidP="000F38BE">
      <w:pPr>
        <w:pStyle w:val="NoSpacing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>qualified youth workers</w:t>
      </w:r>
    </w:p>
    <w:p w14:paraId="3A38014F" w14:textId="1156CA06" w:rsidR="000F38BE" w:rsidRDefault="000F38BE" w:rsidP="000F38BE">
      <w:pPr>
        <w:pStyle w:val="NoSpacing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 xml:space="preserve">qualified youth support </w:t>
      </w:r>
      <w:r w:rsidR="00B73312">
        <w:rPr>
          <w:lang w:eastAsia="en-GB"/>
        </w:rPr>
        <w:t>workers</w:t>
      </w:r>
    </w:p>
    <w:p w14:paraId="3E97A57A" w14:textId="5E8E79EC" w:rsidR="00C81759" w:rsidRDefault="00C81759" w:rsidP="000F38BE">
      <w:pPr>
        <w:spacing w:after="0" w:line="240" w:lineRule="auto"/>
        <w:rPr>
          <w:rFonts w:eastAsia="Calibri"/>
        </w:rPr>
      </w:pPr>
    </w:p>
    <w:p w14:paraId="49B758E9" w14:textId="4C707A17" w:rsidR="00C81759" w:rsidRDefault="00C81759" w:rsidP="00583992">
      <w:pPr>
        <w:spacing w:after="0" w:line="240" w:lineRule="auto"/>
        <w:rPr>
          <w:rFonts w:eastAsia="Calibri"/>
        </w:rPr>
      </w:pPr>
      <w:r w:rsidRPr="00583992">
        <w:rPr>
          <w:rFonts w:eastAsia="Calibri"/>
        </w:rPr>
        <w:t>Our primary aims are to:</w:t>
      </w:r>
    </w:p>
    <w:p w14:paraId="256185F9" w14:textId="77777777" w:rsidR="004F0B10" w:rsidRPr="00583992" w:rsidRDefault="004F0B10" w:rsidP="00583992">
      <w:pPr>
        <w:spacing w:after="0" w:line="240" w:lineRule="auto"/>
        <w:rPr>
          <w:rFonts w:eastAsia="Calibri"/>
        </w:rPr>
      </w:pPr>
    </w:p>
    <w:p w14:paraId="5FED5D3D" w14:textId="0C1FEF18" w:rsidR="00C81759" w:rsidRPr="00583992" w:rsidRDefault="00C81759" w:rsidP="00583992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eastAsia="Calibri"/>
        </w:rPr>
      </w:pPr>
      <w:r w:rsidRPr="00583992">
        <w:rPr>
          <w:rFonts w:eastAsia="Calibri"/>
        </w:rPr>
        <w:t>contribute to improving the standards of teaching and t</w:t>
      </w:r>
      <w:r w:rsidR="00583992">
        <w:rPr>
          <w:rFonts w:eastAsia="Calibri"/>
        </w:rPr>
        <w:t>he quality of learning in Wales</w:t>
      </w:r>
    </w:p>
    <w:p w14:paraId="301EC8CC" w14:textId="7186E05D" w:rsidR="00C81759" w:rsidRPr="00583992" w:rsidRDefault="00C81759" w:rsidP="00583992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eastAsia="Calibri"/>
        </w:rPr>
      </w:pPr>
      <w:r w:rsidRPr="00583992">
        <w:rPr>
          <w:rFonts w:eastAsia="Calibri"/>
        </w:rPr>
        <w:t xml:space="preserve">maintain and improve standards of professional conduct amongst </w:t>
      </w:r>
      <w:r w:rsidR="00102757">
        <w:rPr>
          <w:rFonts w:eastAsia="Calibri"/>
        </w:rPr>
        <w:t xml:space="preserve">registrants </w:t>
      </w:r>
      <w:r w:rsidR="00582088">
        <w:rPr>
          <w:rFonts w:eastAsia="Calibri"/>
        </w:rPr>
        <w:t xml:space="preserve">in the education workforce </w:t>
      </w:r>
      <w:r w:rsidR="00583992">
        <w:rPr>
          <w:rFonts w:eastAsia="Calibri"/>
        </w:rPr>
        <w:t xml:space="preserve"> in Wales</w:t>
      </w:r>
    </w:p>
    <w:p w14:paraId="280A1992" w14:textId="07C15CAF" w:rsidR="00C81759" w:rsidRPr="00583992" w:rsidRDefault="00C81759" w:rsidP="00583992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eastAsia="Calibri"/>
        </w:rPr>
      </w:pPr>
      <w:r w:rsidRPr="00583992">
        <w:rPr>
          <w:rFonts w:eastAsia="Calibri"/>
        </w:rPr>
        <w:t>safeguard the interests of learners, parents and the public and maintain public trust and confidence in the education workforce</w:t>
      </w:r>
    </w:p>
    <w:p w14:paraId="5D84637A" w14:textId="77777777" w:rsidR="00C81759" w:rsidRPr="00E00379" w:rsidRDefault="00C81759" w:rsidP="00793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95F63A5" w14:textId="77777777" w:rsidR="00C03AAA" w:rsidRPr="00015E75" w:rsidRDefault="00046F23" w:rsidP="00793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15E75">
        <w:rPr>
          <w:rFonts w:asciiTheme="minorHAnsi" w:hAnsiTheme="minorHAnsi" w:cstheme="minorHAnsi"/>
          <w:b/>
          <w:bCs/>
          <w:sz w:val="24"/>
          <w:szCs w:val="24"/>
        </w:rPr>
        <w:t>The Code</w:t>
      </w:r>
      <w:r w:rsidR="00C03AAA" w:rsidRPr="00015E75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5A9F4FAD" w14:textId="276E0F70" w:rsidR="00840D4E" w:rsidRPr="00E00379" w:rsidRDefault="00C03AAA" w:rsidP="00E979F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00379">
        <w:rPr>
          <w:rFonts w:asciiTheme="minorHAnsi" w:hAnsiTheme="minorHAnsi" w:cstheme="minorHAnsi"/>
        </w:rPr>
        <w:t>The Code sets out the key principles of good c</w:t>
      </w:r>
      <w:r w:rsidR="004F5D79">
        <w:rPr>
          <w:rFonts w:asciiTheme="minorHAnsi" w:hAnsiTheme="minorHAnsi" w:cstheme="minorHAnsi"/>
        </w:rPr>
        <w:t xml:space="preserve">onduct and </w:t>
      </w:r>
      <w:r w:rsidR="00B5533C">
        <w:rPr>
          <w:rFonts w:asciiTheme="minorHAnsi" w:hAnsiTheme="minorHAnsi" w:cstheme="minorHAnsi"/>
        </w:rPr>
        <w:t xml:space="preserve">professional </w:t>
      </w:r>
      <w:r w:rsidR="004F5D79">
        <w:rPr>
          <w:rFonts w:asciiTheme="minorHAnsi" w:hAnsiTheme="minorHAnsi" w:cstheme="minorHAnsi"/>
        </w:rPr>
        <w:t xml:space="preserve">practice our </w:t>
      </w:r>
      <w:r w:rsidR="00655B8B">
        <w:rPr>
          <w:rFonts w:asciiTheme="minorHAnsi" w:hAnsiTheme="minorHAnsi" w:cstheme="minorHAnsi"/>
        </w:rPr>
        <w:t>registrants</w:t>
      </w:r>
      <w:r w:rsidR="00B22B9E">
        <w:rPr>
          <w:rFonts w:asciiTheme="minorHAnsi" w:hAnsiTheme="minorHAnsi" w:cstheme="minorHAnsi"/>
        </w:rPr>
        <w:t xml:space="preserve"> uphold</w:t>
      </w:r>
      <w:r w:rsidRPr="00E00379">
        <w:rPr>
          <w:rFonts w:asciiTheme="minorHAnsi" w:hAnsiTheme="minorHAnsi" w:cstheme="minorHAnsi"/>
        </w:rPr>
        <w:t xml:space="preserve">. It </w:t>
      </w:r>
      <w:r w:rsidR="00B5533C">
        <w:rPr>
          <w:rFonts w:asciiTheme="minorHAnsi" w:hAnsiTheme="minorHAnsi" w:cstheme="minorHAnsi"/>
        </w:rPr>
        <w:t xml:space="preserve">guides </w:t>
      </w:r>
      <w:r w:rsidR="00981066">
        <w:rPr>
          <w:rFonts w:asciiTheme="minorHAnsi" w:hAnsiTheme="minorHAnsi" w:cstheme="minorHAnsi"/>
        </w:rPr>
        <w:t>judgements and decisions and inform</w:t>
      </w:r>
      <w:r w:rsidR="00270BC5">
        <w:rPr>
          <w:rFonts w:asciiTheme="minorHAnsi" w:hAnsiTheme="minorHAnsi" w:cstheme="minorHAnsi"/>
        </w:rPr>
        <w:t>s</w:t>
      </w:r>
      <w:r w:rsidR="00981066">
        <w:rPr>
          <w:rFonts w:asciiTheme="minorHAnsi" w:hAnsiTheme="minorHAnsi" w:cstheme="minorHAnsi"/>
        </w:rPr>
        <w:t xml:space="preserve"> </w:t>
      </w:r>
      <w:r w:rsidR="00FE0D22">
        <w:rPr>
          <w:rFonts w:asciiTheme="minorHAnsi" w:hAnsiTheme="minorHAnsi" w:cstheme="minorHAnsi"/>
        </w:rPr>
        <w:t xml:space="preserve">learners, </w:t>
      </w:r>
      <w:r w:rsidR="00B22B9E">
        <w:rPr>
          <w:rFonts w:asciiTheme="minorHAnsi" w:hAnsiTheme="minorHAnsi" w:cstheme="minorHAnsi"/>
        </w:rPr>
        <w:t>parents, guardians</w:t>
      </w:r>
      <w:r w:rsidR="00371014">
        <w:rPr>
          <w:rFonts w:asciiTheme="minorHAnsi" w:hAnsiTheme="minorHAnsi" w:cstheme="minorHAnsi"/>
        </w:rPr>
        <w:t xml:space="preserve">, </w:t>
      </w:r>
      <w:r w:rsidR="00371014" w:rsidRPr="00DC1BE1">
        <w:rPr>
          <w:rFonts w:asciiTheme="minorHAnsi" w:hAnsiTheme="minorHAnsi" w:cstheme="minorHAnsi"/>
        </w:rPr>
        <w:t>employers</w:t>
      </w:r>
      <w:r w:rsidR="00B22B9E">
        <w:rPr>
          <w:rFonts w:asciiTheme="minorHAnsi" w:hAnsiTheme="minorHAnsi" w:cstheme="minorHAnsi"/>
        </w:rPr>
        <w:t xml:space="preserve"> and the </w:t>
      </w:r>
      <w:r w:rsidRPr="00E00379">
        <w:rPr>
          <w:rFonts w:asciiTheme="minorHAnsi" w:hAnsiTheme="minorHAnsi" w:cstheme="minorHAnsi"/>
        </w:rPr>
        <w:t>general public of the standards they can expect</w:t>
      </w:r>
      <w:r w:rsidR="00B22B9E">
        <w:rPr>
          <w:rFonts w:asciiTheme="minorHAnsi" w:hAnsiTheme="minorHAnsi" w:cstheme="minorHAnsi"/>
        </w:rPr>
        <w:t xml:space="preserve"> from registrants</w:t>
      </w:r>
      <w:r w:rsidR="00CA41AF" w:rsidRPr="00E00379">
        <w:rPr>
          <w:rFonts w:asciiTheme="minorHAnsi" w:hAnsiTheme="minorHAnsi" w:cstheme="minorHAnsi"/>
        </w:rPr>
        <w:t>.</w:t>
      </w:r>
      <w:r w:rsidR="0023139A" w:rsidRPr="00E00379">
        <w:rPr>
          <w:rFonts w:asciiTheme="minorHAnsi" w:hAnsiTheme="minorHAnsi" w:cstheme="minorHAnsi"/>
        </w:rPr>
        <w:t xml:space="preserve"> </w:t>
      </w:r>
    </w:p>
    <w:p w14:paraId="2CC078DD" w14:textId="77777777" w:rsidR="00840D4E" w:rsidRPr="00E00379" w:rsidRDefault="00840D4E" w:rsidP="00CA41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AB1D0E7" w14:textId="4AC757EF" w:rsidR="00C03AAA" w:rsidRDefault="007A72A7" w:rsidP="008862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00379">
        <w:rPr>
          <w:rFonts w:asciiTheme="minorHAnsi" w:hAnsiTheme="minorHAnsi" w:cstheme="minorHAnsi"/>
        </w:rPr>
        <w:t xml:space="preserve">The Code is not </w:t>
      </w:r>
      <w:r w:rsidR="00F776C7" w:rsidRPr="00E00379">
        <w:rPr>
          <w:rFonts w:asciiTheme="minorHAnsi" w:hAnsiTheme="minorHAnsi" w:cstheme="minorHAnsi"/>
        </w:rPr>
        <w:t xml:space="preserve">an </w:t>
      </w:r>
      <w:r w:rsidRPr="00E00379">
        <w:rPr>
          <w:rFonts w:asciiTheme="minorHAnsi" w:hAnsiTheme="minorHAnsi" w:cstheme="minorHAnsi"/>
        </w:rPr>
        <w:t>exhaustive</w:t>
      </w:r>
      <w:r w:rsidR="00F776C7" w:rsidRPr="00E00379">
        <w:rPr>
          <w:rFonts w:asciiTheme="minorHAnsi" w:hAnsiTheme="minorHAnsi" w:cstheme="minorHAnsi"/>
        </w:rPr>
        <w:t xml:space="preserve"> list of expectations</w:t>
      </w:r>
      <w:r w:rsidR="00B95AC5" w:rsidRPr="00E00379">
        <w:rPr>
          <w:rFonts w:asciiTheme="minorHAnsi" w:hAnsiTheme="minorHAnsi" w:cstheme="minorHAnsi"/>
        </w:rPr>
        <w:t xml:space="preserve">. </w:t>
      </w:r>
      <w:r w:rsidR="00B22B9E">
        <w:rPr>
          <w:rFonts w:asciiTheme="minorHAnsi" w:hAnsiTheme="minorHAnsi" w:cstheme="minorHAnsi"/>
        </w:rPr>
        <w:t xml:space="preserve">However, failure to comply with the Code may call a person’s registration into question. </w:t>
      </w:r>
      <w:r w:rsidR="00C03AAA" w:rsidRPr="00E00379">
        <w:rPr>
          <w:rFonts w:asciiTheme="minorHAnsi" w:hAnsiTheme="minorHAnsi" w:cstheme="minorHAnsi"/>
        </w:rPr>
        <w:t xml:space="preserve">The </w:t>
      </w:r>
      <w:r w:rsidR="00C4644F" w:rsidRPr="00E00379">
        <w:rPr>
          <w:rFonts w:asciiTheme="minorHAnsi" w:hAnsiTheme="minorHAnsi" w:cstheme="minorHAnsi"/>
        </w:rPr>
        <w:t xml:space="preserve">EWC </w:t>
      </w:r>
      <w:r w:rsidR="00C03AAA" w:rsidRPr="00E00379">
        <w:rPr>
          <w:rFonts w:asciiTheme="minorHAnsi" w:hAnsiTheme="minorHAnsi" w:cstheme="minorHAnsi"/>
        </w:rPr>
        <w:t>has legal powers to investigate and hear cases of alleged unacceptable professional conduct, serious professional incompetence and criminal offences involving registrants.</w:t>
      </w:r>
      <w:r w:rsidR="00D32A8B" w:rsidRPr="00E00379">
        <w:rPr>
          <w:rFonts w:asciiTheme="minorHAnsi" w:hAnsiTheme="minorHAnsi" w:cstheme="minorHAnsi"/>
        </w:rPr>
        <w:t xml:space="preserve"> </w:t>
      </w:r>
      <w:r w:rsidR="002D01DA">
        <w:rPr>
          <w:rFonts w:asciiTheme="minorHAnsi" w:hAnsiTheme="minorHAnsi" w:cstheme="minorHAnsi"/>
        </w:rPr>
        <w:t xml:space="preserve">The </w:t>
      </w:r>
      <w:r w:rsidR="007E10D7" w:rsidRPr="00E00379">
        <w:rPr>
          <w:rFonts w:asciiTheme="minorHAnsi" w:hAnsiTheme="minorHAnsi" w:cstheme="minorHAnsi"/>
        </w:rPr>
        <w:t xml:space="preserve">Code </w:t>
      </w:r>
      <w:r w:rsidR="002D01DA">
        <w:rPr>
          <w:rFonts w:asciiTheme="minorHAnsi" w:hAnsiTheme="minorHAnsi" w:cstheme="minorHAnsi"/>
        </w:rPr>
        <w:t xml:space="preserve">is used </w:t>
      </w:r>
      <w:r w:rsidR="007E10D7" w:rsidRPr="00E00379">
        <w:rPr>
          <w:rFonts w:asciiTheme="minorHAnsi" w:hAnsiTheme="minorHAnsi" w:cstheme="minorHAnsi"/>
        </w:rPr>
        <w:t>when</w:t>
      </w:r>
      <w:r w:rsidR="00B22B9E">
        <w:rPr>
          <w:rFonts w:asciiTheme="minorHAnsi" w:hAnsiTheme="minorHAnsi" w:cstheme="minorHAnsi"/>
        </w:rPr>
        <w:t xml:space="preserve"> </w:t>
      </w:r>
      <w:r w:rsidR="00886237">
        <w:rPr>
          <w:rFonts w:asciiTheme="minorHAnsi" w:hAnsiTheme="minorHAnsi" w:cstheme="minorHAnsi"/>
        </w:rPr>
        <w:t>considering these cases.</w:t>
      </w:r>
    </w:p>
    <w:p w14:paraId="0AD8B370" w14:textId="77777777" w:rsidR="00886237" w:rsidRPr="00E00379" w:rsidRDefault="00886237" w:rsidP="008862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35B128E" w14:textId="5311C2E5" w:rsidR="00075836" w:rsidRDefault="00832138" w:rsidP="00793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15E75">
        <w:rPr>
          <w:rFonts w:asciiTheme="minorHAnsi" w:hAnsiTheme="minorHAnsi" w:cstheme="minorHAnsi"/>
          <w:b/>
          <w:bCs/>
          <w:sz w:val="24"/>
          <w:szCs w:val="24"/>
        </w:rPr>
        <w:t xml:space="preserve">The </w:t>
      </w:r>
      <w:r w:rsidR="00BD676C">
        <w:rPr>
          <w:rFonts w:asciiTheme="minorHAnsi" w:hAnsiTheme="minorHAnsi" w:cstheme="minorHAnsi"/>
          <w:b/>
          <w:bCs/>
          <w:sz w:val="24"/>
          <w:szCs w:val="24"/>
        </w:rPr>
        <w:t>four</w:t>
      </w:r>
      <w:r w:rsidR="00075836" w:rsidRPr="00015E75">
        <w:rPr>
          <w:rFonts w:asciiTheme="minorHAnsi" w:hAnsiTheme="minorHAnsi" w:cstheme="minorHAnsi"/>
          <w:b/>
          <w:bCs/>
          <w:sz w:val="24"/>
          <w:szCs w:val="24"/>
        </w:rPr>
        <w:t xml:space="preserve"> key principles</w:t>
      </w:r>
    </w:p>
    <w:p w14:paraId="2D63EB91" w14:textId="77777777" w:rsidR="002D01DA" w:rsidRPr="00015E75" w:rsidRDefault="002D01DA" w:rsidP="00793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7E3A56D" w14:textId="037CC6EB" w:rsidR="00E127A0" w:rsidRDefault="007A68EB" w:rsidP="00793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Registrants, </w:t>
      </w:r>
      <w:r w:rsidR="002D01DA">
        <w:rPr>
          <w:rFonts w:asciiTheme="minorHAnsi" w:hAnsiTheme="minorHAnsi" w:cstheme="minorHAnsi"/>
          <w:bCs/>
        </w:rPr>
        <w:t>including</w:t>
      </w:r>
      <w:r w:rsidR="00B5533C">
        <w:rPr>
          <w:rFonts w:asciiTheme="minorHAnsi" w:hAnsiTheme="minorHAnsi" w:cstheme="minorHAnsi"/>
          <w:bCs/>
        </w:rPr>
        <w:t xml:space="preserve"> those registered</w:t>
      </w:r>
      <w:r w:rsidR="002D01DA">
        <w:rPr>
          <w:rFonts w:asciiTheme="minorHAnsi" w:hAnsiTheme="minorHAnsi" w:cstheme="minorHAnsi"/>
          <w:bCs/>
        </w:rPr>
        <w:t xml:space="preserve"> on a provisional basis, commit to upholding the key principles below.</w:t>
      </w:r>
    </w:p>
    <w:p w14:paraId="01563BF3" w14:textId="77777777" w:rsidR="00B5533C" w:rsidRDefault="00B5533C" w:rsidP="00793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1F7C6FB3" w14:textId="77777777" w:rsidR="003D45D3" w:rsidRPr="00015E75" w:rsidRDefault="00F21877" w:rsidP="00582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  <w:r w:rsidRPr="00015E75">
        <w:rPr>
          <w:rFonts w:asciiTheme="minorHAnsi" w:hAnsiTheme="minorHAnsi" w:cstheme="minorHAnsi"/>
          <w:b/>
          <w:i/>
        </w:rPr>
        <w:t>Personal r</w:t>
      </w:r>
      <w:r w:rsidR="00590D58" w:rsidRPr="00015E75">
        <w:rPr>
          <w:rFonts w:asciiTheme="minorHAnsi" w:hAnsiTheme="minorHAnsi" w:cstheme="minorHAnsi"/>
          <w:b/>
          <w:i/>
        </w:rPr>
        <w:t>esponsibility</w:t>
      </w:r>
    </w:p>
    <w:p w14:paraId="03D5D948" w14:textId="77777777" w:rsidR="00663817" w:rsidRDefault="00663817" w:rsidP="00582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14:paraId="09F46D81" w14:textId="4D8767AF" w:rsidR="00087F7A" w:rsidRPr="00087F7A" w:rsidRDefault="00061A58" w:rsidP="00087F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Recognise </w:t>
      </w:r>
      <w:r w:rsidR="00087F7A" w:rsidRPr="00061A58">
        <w:rPr>
          <w:rFonts w:asciiTheme="minorHAnsi" w:hAnsiTheme="minorHAnsi" w:cstheme="minorHAnsi"/>
          <w:bCs/>
          <w:iCs/>
        </w:rPr>
        <w:t xml:space="preserve"> your position as a role</w:t>
      </w:r>
      <w:r w:rsidR="00087F7A" w:rsidRPr="001A6B01">
        <w:rPr>
          <w:rFonts w:asciiTheme="minorHAnsi" w:hAnsiTheme="minorHAnsi" w:cstheme="minorHAnsi"/>
          <w:bCs/>
          <w:iCs/>
        </w:rPr>
        <w:t xml:space="preserve"> model and public figure, both in and out of the workplace</w:t>
      </w:r>
      <w:r w:rsidR="00087F7A">
        <w:rPr>
          <w:rFonts w:asciiTheme="minorHAnsi" w:hAnsiTheme="minorHAnsi" w:cstheme="minorHAnsi"/>
          <w:bCs/>
          <w:iCs/>
        </w:rPr>
        <w:t xml:space="preserve">  </w:t>
      </w:r>
    </w:p>
    <w:p w14:paraId="0119944E" w14:textId="77777777" w:rsidR="00087F7A" w:rsidRPr="00296F22" w:rsidRDefault="00087F7A" w:rsidP="00087F7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p w14:paraId="3E1E7C35" w14:textId="5EA1799E" w:rsidR="00087F7A" w:rsidRPr="00087F7A" w:rsidRDefault="00087F7A" w:rsidP="00087F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Do not engage in activities or behaviour which may </w:t>
      </w:r>
      <w:r w:rsidR="00336C83">
        <w:rPr>
          <w:rFonts w:asciiTheme="minorHAnsi" w:hAnsiTheme="minorHAnsi" w:cstheme="minorHAnsi"/>
          <w:bCs/>
          <w:iCs/>
        </w:rPr>
        <w:t>harm</w:t>
      </w:r>
      <w:r>
        <w:rPr>
          <w:rFonts w:asciiTheme="minorHAnsi" w:hAnsiTheme="minorHAnsi" w:cstheme="minorHAnsi"/>
          <w:bCs/>
          <w:iCs/>
        </w:rPr>
        <w:t xml:space="preserve"> the professional reputation of the education workforce </w:t>
      </w:r>
    </w:p>
    <w:p w14:paraId="54F071BB" w14:textId="77777777" w:rsidR="00087F7A" w:rsidRPr="00087F7A" w:rsidRDefault="00087F7A" w:rsidP="00087F7A">
      <w:pPr>
        <w:pStyle w:val="ListParagraph"/>
        <w:rPr>
          <w:rFonts w:asciiTheme="minorHAnsi" w:hAnsiTheme="minorHAnsi" w:cstheme="minorHAnsi"/>
          <w:b/>
          <w:bCs/>
          <w:iCs/>
        </w:rPr>
      </w:pPr>
    </w:p>
    <w:p w14:paraId="2CCC5C1A" w14:textId="77777777" w:rsidR="001A6B01" w:rsidRPr="00E00379" w:rsidRDefault="001A6B01" w:rsidP="001A6B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</w:rPr>
        <w:t xml:space="preserve">Conduct relationships with </w:t>
      </w:r>
      <w:r w:rsidRPr="00E00379">
        <w:rPr>
          <w:rFonts w:asciiTheme="minorHAnsi" w:hAnsiTheme="minorHAnsi" w:cstheme="minorHAnsi"/>
          <w:bCs/>
          <w:iCs/>
        </w:rPr>
        <w:t>learners professiona</w:t>
      </w:r>
      <w:r>
        <w:rPr>
          <w:rFonts w:asciiTheme="minorHAnsi" w:hAnsiTheme="minorHAnsi" w:cstheme="minorHAnsi"/>
          <w:bCs/>
          <w:iCs/>
        </w:rPr>
        <w:t>lly</w:t>
      </w:r>
      <w:r w:rsidRPr="00E00379">
        <w:rPr>
          <w:rFonts w:asciiTheme="minorHAnsi" w:hAnsiTheme="minorHAnsi" w:cstheme="minorHAnsi"/>
          <w:bCs/>
          <w:iCs/>
        </w:rPr>
        <w:t xml:space="preserve"> by:</w:t>
      </w:r>
    </w:p>
    <w:p w14:paraId="36F61B53" w14:textId="77777777" w:rsidR="001A6B01" w:rsidRPr="00BD676C" w:rsidRDefault="001A6B01" w:rsidP="001A6B0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A831CBE" w14:textId="77777777" w:rsidR="001A6B01" w:rsidRPr="00195737" w:rsidRDefault="001A6B01" w:rsidP="001A6B01">
      <w:pPr>
        <w:pStyle w:val="NoSpacing"/>
        <w:numPr>
          <w:ilvl w:val="1"/>
          <w:numId w:val="4"/>
        </w:numPr>
      </w:pPr>
      <w:r w:rsidRPr="00E00379">
        <w:t xml:space="preserve">communicating with learners respectfully and in a way which is </w:t>
      </w:r>
      <w:r>
        <w:t xml:space="preserve">appropriate </w:t>
      </w:r>
      <w:r w:rsidRPr="00E00379">
        <w:t>for their age</w:t>
      </w:r>
    </w:p>
    <w:p w14:paraId="32F2537B" w14:textId="4905FD54" w:rsidR="001A6B01" w:rsidRPr="00195737" w:rsidRDefault="001A6B01" w:rsidP="001A6B01">
      <w:pPr>
        <w:pStyle w:val="NoSpacing"/>
        <w:numPr>
          <w:ilvl w:val="1"/>
          <w:numId w:val="4"/>
        </w:numPr>
      </w:pPr>
      <w:proofErr w:type="gramStart"/>
      <w:r w:rsidRPr="00195737">
        <w:t>using</w:t>
      </w:r>
      <w:proofErr w:type="gramEnd"/>
      <w:r w:rsidRPr="00195737">
        <w:t xml:space="preserve"> all forms of communication appropriately and responsibly</w:t>
      </w:r>
      <w:r w:rsidR="002A7225">
        <w:t>.</w:t>
      </w:r>
    </w:p>
    <w:p w14:paraId="157960D7" w14:textId="40EA4D69" w:rsidR="001A6B01" w:rsidRDefault="001A6B01" w:rsidP="001A6B01">
      <w:pPr>
        <w:pStyle w:val="NoSpacing"/>
        <w:numPr>
          <w:ilvl w:val="1"/>
          <w:numId w:val="4"/>
        </w:numPr>
      </w:pPr>
      <w:r>
        <w:t>ensur</w:t>
      </w:r>
      <w:r w:rsidR="002A7225">
        <w:t>ing</w:t>
      </w:r>
      <w:r>
        <w:t xml:space="preserve"> any physical contact is necessary, reasonable and proportionate</w:t>
      </w:r>
    </w:p>
    <w:p w14:paraId="6C84D2B2" w14:textId="77777777" w:rsidR="001A6B01" w:rsidRPr="00E00379" w:rsidRDefault="001A6B01" w:rsidP="001A6B01">
      <w:pPr>
        <w:pStyle w:val="NoSpacing"/>
        <w:numPr>
          <w:ilvl w:val="1"/>
          <w:numId w:val="4"/>
        </w:numPr>
      </w:pPr>
      <w:r w:rsidRPr="00E00379">
        <w:t>treating all equally and fairly</w:t>
      </w:r>
      <w:r>
        <w:t>, respecting</w:t>
      </w:r>
      <w:r w:rsidRPr="00E00379">
        <w:t xml:space="preserve"> differences</w:t>
      </w:r>
    </w:p>
    <w:p w14:paraId="3E93F884" w14:textId="654C32D6" w:rsidR="001A6B01" w:rsidRPr="00E00379" w:rsidRDefault="001A6B01" w:rsidP="001A6B01">
      <w:pPr>
        <w:pStyle w:val="NoSpacing"/>
        <w:numPr>
          <w:ilvl w:val="1"/>
          <w:numId w:val="4"/>
        </w:numPr>
      </w:pPr>
      <w:r w:rsidRPr="00E00379">
        <w:t xml:space="preserve">maintaining professional </w:t>
      </w:r>
      <w:r w:rsidR="002A7225">
        <w:t>boundaries</w:t>
      </w:r>
      <w:r w:rsidR="00087F7A">
        <w:t xml:space="preserve"> and avoid</w:t>
      </w:r>
      <w:r w:rsidR="00061A58">
        <w:t>ing</w:t>
      </w:r>
      <w:r w:rsidR="00087F7A">
        <w:t xml:space="preserve"> improper relationships</w:t>
      </w:r>
    </w:p>
    <w:p w14:paraId="0B4D9C1C" w14:textId="77777777" w:rsidR="001A6B01" w:rsidRPr="001A6B01" w:rsidRDefault="001A6B01" w:rsidP="001A6B0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p w14:paraId="412B41E8" w14:textId="6991FDDF" w:rsidR="00590D58" w:rsidRPr="00E00379" w:rsidRDefault="00E843A1" w:rsidP="00590D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Engage with learners </w:t>
      </w:r>
      <w:r w:rsidR="00F776C7" w:rsidRPr="00E00379">
        <w:rPr>
          <w:rFonts w:asciiTheme="minorHAnsi" w:hAnsiTheme="minorHAnsi" w:cstheme="minorHAnsi"/>
        </w:rPr>
        <w:t xml:space="preserve">to </w:t>
      </w:r>
      <w:r w:rsidR="00BB7DDB" w:rsidRPr="00E00379">
        <w:rPr>
          <w:rFonts w:asciiTheme="minorHAnsi" w:hAnsiTheme="minorHAnsi" w:cstheme="minorHAnsi"/>
        </w:rPr>
        <w:t>encourage confidence and growth</w:t>
      </w:r>
    </w:p>
    <w:p w14:paraId="338C44B6" w14:textId="77777777" w:rsidR="00590D58" w:rsidRPr="00E00379" w:rsidRDefault="00590D58" w:rsidP="00590D5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734D562" w14:textId="7C8750D0" w:rsidR="00BA4942" w:rsidRPr="00E00379" w:rsidRDefault="00AC63FA" w:rsidP="006A30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Have </w:t>
      </w:r>
      <w:r w:rsidR="001103CD">
        <w:rPr>
          <w:rFonts w:asciiTheme="minorHAnsi" w:hAnsiTheme="minorHAnsi" w:cstheme="minorHAnsi"/>
          <w:bCs/>
          <w:iCs/>
        </w:rPr>
        <w:t>a</w:t>
      </w:r>
      <w:r w:rsidR="00BA4942" w:rsidRPr="00E00379">
        <w:rPr>
          <w:rFonts w:asciiTheme="minorHAnsi" w:hAnsiTheme="minorHAnsi" w:cstheme="minorHAnsi"/>
          <w:bCs/>
          <w:iCs/>
        </w:rPr>
        <w:t xml:space="preserve"> </w:t>
      </w:r>
      <w:r w:rsidR="00672734" w:rsidRPr="00E00379">
        <w:rPr>
          <w:rFonts w:asciiTheme="minorHAnsi" w:hAnsiTheme="minorHAnsi" w:cstheme="minorHAnsi"/>
          <w:bCs/>
          <w:iCs/>
        </w:rPr>
        <w:t xml:space="preserve">duty of care </w:t>
      </w:r>
      <w:r w:rsidR="00BA4942" w:rsidRPr="00E00379">
        <w:rPr>
          <w:rFonts w:asciiTheme="minorHAnsi" w:hAnsiTheme="minorHAnsi" w:cstheme="minorHAnsi"/>
          <w:bCs/>
          <w:iCs/>
        </w:rPr>
        <w:t xml:space="preserve">for </w:t>
      </w:r>
      <w:r w:rsidR="00142302">
        <w:rPr>
          <w:rFonts w:asciiTheme="minorHAnsi" w:hAnsiTheme="minorHAnsi" w:cstheme="minorHAnsi"/>
          <w:bCs/>
          <w:iCs/>
        </w:rPr>
        <w:t xml:space="preserve">learners’ safety, </w:t>
      </w:r>
      <w:r w:rsidR="00BA4942" w:rsidRPr="00E00379">
        <w:rPr>
          <w:rFonts w:asciiTheme="minorHAnsi" w:hAnsiTheme="minorHAnsi" w:cstheme="minorHAnsi"/>
          <w:bCs/>
          <w:iCs/>
        </w:rPr>
        <w:t xml:space="preserve">physical, social, emotional, moral and </w:t>
      </w:r>
      <w:r w:rsidR="00672734" w:rsidRPr="00E00379">
        <w:rPr>
          <w:rFonts w:asciiTheme="minorHAnsi" w:hAnsiTheme="minorHAnsi" w:cstheme="minorHAnsi"/>
          <w:bCs/>
          <w:iCs/>
        </w:rPr>
        <w:t>educational</w:t>
      </w:r>
      <w:r w:rsidR="00142302">
        <w:rPr>
          <w:rFonts w:asciiTheme="minorHAnsi" w:hAnsiTheme="minorHAnsi" w:cstheme="minorHAnsi"/>
          <w:bCs/>
          <w:iCs/>
        </w:rPr>
        <w:t xml:space="preserve"> wellbeing</w:t>
      </w:r>
      <w:r w:rsidR="007D3ED7">
        <w:rPr>
          <w:rFonts w:asciiTheme="minorHAnsi" w:hAnsiTheme="minorHAnsi" w:cstheme="minorHAnsi"/>
          <w:bCs/>
          <w:iCs/>
        </w:rPr>
        <w:t xml:space="preserve"> including:</w:t>
      </w:r>
    </w:p>
    <w:p w14:paraId="30EACD38" w14:textId="77777777" w:rsidR="00663817" w:rsidRPr="00E00379" w:rsidRDefault="00663817" w:rsidP="00590D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14:paraId="3ACFB529" w14:textId="1CABBA39" w:rsidR="00FF509A" w:rsidRPr="00E00379" w:rsidRDefault="007D3ED7" w:rsidP="007D3E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b</w:t>
      </w:r>
      <w:r w:rsidR="00FF509A" w:rsidRPr="00E00379">
        <w:rPr>
          <w:rFonts w:asciiTheme="minorHAnsi" w:hAnsiTheme="minorHAnsi" w:cstheme="minorHAnsi"/>
          <w:bCs/>
          <w:iCs/>
        </w:rPr>
        <w:t>e</w:t>
      </w:r>
      <w:r>
        <w:rPr>
          <w:rFonts w:asciiTheme="minorHAnsi" w:hAnsiTheme="minorHAnsi" w:cstheme="minorHAnsi"/>
          <w:bCs/>
          <w:iCs/>
        </w:rPr>
        <w:t xml:space="preserve">ing </w:t>
      </w:r>
      <w:r w:rsidR="00FF509A" w:rsidRPr="00E00379">
        <w:rPr>
          <w:rFonts w:asciiTheme="minorHAnsi" w:hAnsiTheme="minorHAnsi" w:cstheme="minorHAnsi"/>
          <w:bCs/>
          <w:iCs/>
        </w:rPr>
        <w:t xml:space="preserve">alert to anything which </w:t>
      </w:r>
      <w:r w:rsidR="006D3A28" w:rsidRPr="00E00379">
        <w:rPr>
          <w:rFonts w:asciiTheme="minorHAnsi" w:hAnsiTheme="minorHAnsi" w:cstheme="minorHAnsi"/>
          <w:bCs/>
          <w:iCs/>
        </w:rPr>
        <w:t>might put</w:t>
      </w:r>
      <w:r w:rsidR="00FF509A" w:rsidRPr="00E00379">
        <w:rPr>
          <w:rFonts w:asciiTheme="minorHAnsi" w:hAnsiTheme="minorHAnsi" w:cstheme="minorHAnsi"/>
          <w:bCs/>
          <w:iCs/>
        </w:rPr>
        <w:t xml:space="preserve"> </w:t>
      </w:r>
      <w:r w:rsidR="006D3A28" w:rsidRPr="00E00379">
        <w:rPr>
          <w:rFonts w:asciiTheme="minorHAnsi" w:hAnsiTheme="minorHAnsi" w:cstheme="minorHAnsi"/>
          <w:bCs/>
          <w:iCs/>
        </w:rPr>
        <w:t>a learner’s</w:t>
      </w:r>
      <w:r w:rsidR="00FF509A" w:rsidRPr="00E00379">
        <w:rPr>
          <w:rFonts w:asciiTheme="minorHAnsi" w:hAnsiTheme="minorHAnsi" w:cstheme="minorHAnsi"/>
          <w:bCs/>
          <w:iCs/>
        </w:rPr>
        <w:t xml:space="preserve"> </w:t>
      </w:r>
      <w:r w:rsidR="00514290" w:rsidRPr="00E00379">
        <w:rPr>
          <w:rFonts w:asciiTheme="minorHAnsi" w:hAnsiTheme="minorHAnsi" w:cstheme="minorHAnsi"/>
          <w:bCs/>
          <w:iCs/>
        </w:rPr>
        <w:t xml:space="preserve">safety or </w:t>
      </w:r>
      <w:r w:rsidR="00FF509A" w:rsidRPr="00E00379">
        <w:rPr>
          <w:rFonts w:asciiTheme="minorHAnsi" w:hAnsiTheme="minorHAnsi" w:cstheme="minorHAnsi"/>
          <w:bCs/>
          <w:iCs/>
        </w:rPr>
        <w:t>welfare</w:t>
      </w:r>
      <w:r w:rsidR="006D3A28" w:rsidRPr="00E00379">
        <w:rPr>
          <w:rFonts w:asciiTheme="minorHAnsi" w:hAnsiTheme="minorHAnsi" w:cstheme="minorHAnsi"/>
          <w:bCs/>
          <w:iCs/>
        </w:rPr>
        <w:t xml:space="preserve"> at risk</w:t>
      </w:r>
    </w:p>
    <w:p w14:paraId="4D65BB3D" w14:textId="77777777" w:rsidR="00FF509A" w:rsidRPr="00E00379" w:rsidRDefault="00FF509A" w:rsidP="007D3ED7">
      <w:pPr>
        <w:pStyle w:val="ListParagraph"/>
        <w:ind w:left="1440"/>
        <w:rPr>
          <w:rFonts w:asciiTheme="minorHAnsi" w:hAnsiTheme="minorHAnsi" w:cstheme="minorHAnsi"/>
          <w:b/>
          <w:bCs/>
          <w:i/>
          <w:iCs/>
        </w:rPr>
      </w:pPr>
    </w:p>
    <w:p w14:paraId="52CCE8BA" w14:textId="2E119F9D" w:rsidR="006A30F7" w:rsidRDefault="007D3ED7" w:rsidP="007D3E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r</w:t>
      </w:r>
      <w:r w:rsidR="0023139A" w:rsidRPr="00E00379">
        <w:rPr>
          <w:rFonts w:asciiTheme="minorHAnsi" w:hAnsiTheme="minorHAnsi" w:cstheme="minorHAnsi"/>
          <w:bCs/>
          <w:iCs/>
        </w:rPr>
        <w:t>eport</w:t>
      </w:r>
      <w:r>
        <w:rPr>
          <w:rFonts w:asciiTheme="minorHAnsi" w:hAnsiTheme="minorHAnsi" w:cstheme="minorHAnsi"/>
          <w:bCs/>
          <w:iCs/>
        </w:rPr>
        <w:t>ing</w:t>
      </w:r>
      <w:r w:rsidR="0023139A" w:rsidRPr="00E00379">
        <w:rPr>
          <w:rFonts w:asciiTheme="minorHAnsi" w:hAnsiTheme="minorHAnsi" w:cstheme="minorHAnsi"/>
          <w:bCs/>
          <w:iCs/>
        </w:rPr>
        <w:t xml:space="preserve"> promptly</w:t>
      </w:r>
      <w:r w:rsidR="00FF509A" w:rsidRPr="00E00379">
        <w:rPr>
          <w:rFonts w:asciiTheme="minorHAnsi" w:hAnsiTheme="minorHAnsi" w:cstheme="minorHAnsi"/>
          <w:bCs/>
          <w:iCs/>
        </w:rPr>
        <w:t xml:space="preserve"> any safeguarding issue</w:t>
      </w:r>
      <w:r w:rsidR="00514290" w:rsidRPr="00E00379">
        <w:rPr>
          <w:rFonts w:asciiTheme="minorHAnsi" w:hAnsiTheme="minorHAnsi" w:cstheme="minorHAnsi"/>
          <w:bCs/>
          <w:iCs/>
        </w:rPr>
        <w:t>, or a</w:t>
      </w:r>
      <w:r w:rsidR="006D3A28" w:rsidRPr="00E00379">
        <w:rPr>
          <w:rFonts w:asciiTheme="minorHAnsi" w:hAnsiTheme="minorHAnsi" w:cstheme="minorHAnsi"/>
          <w:bCs/>
          <w:iCs/>
        </w:rPr>
        <w:t>ny other issue which may potentially harm a learner’s</w:t>
      </w:r>
      <w:r w:rsidR="00514290" w:rsidRPr="00E00379">
        <w:rPr>
          <w:rFonts w:asciiTheme="minorHAnsi" w:hAnsiTheme="minorHAnsi" w:cstheme="minorHAnsi"/>
          <w:bCs/>
          <w:iCs/>
        </w:rPr>
        <w:t xml:space="preserve"> safety or welfare </w:t>
      </w:r>
    </w:p>
    <w:p w14:paraId="329AFAEF" w14:textId="77777777" w:rsidR="00042AB7" w:rsidRPr="00042AB7" w:rsidRDefault="00042AB7" w:rsidP="00042AB7">
      <w:pPr>
        <w:pStyle w:val="ListParagraph"/>
        <w:rPr>
          <w:rFonts w:asciiTheme="minorHAnsi" w:hAnsiTheme="minorHAnsi" w:cstheme="minorHAnsi"/>
          <w:bCs/>
          <w:iCs/>
        </w:rPr>
      </w:pPr>
    </w:p>
    <w:p w14:paraId="437F1861" w14:textId="73C22E8D" w:rsidR="003D45D3" w:rsidRPr="00102757" w:rsidRDefault="00AE0D58" w:rsidP="001027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</w:rPr>
      </w:pPr>
      <w:r w:rsidRPr="00102757">
        <w:rPr>
          <w:rFonts w:asciiTheme="minorHAnsi" w:hAnsiTheme="minorHAnsi" w:cstheme="minorHAnsi"/>
        </w:rPr>
        <w:t xml:space="preserve">Maintain </w:t>
      </w:r>
      <w:r w:rsidR="00E11709" w:rsidRPr="00102757">
        <w:rPr>
          <w:rFonts w:asciiTheme="minorHAnsi" w:hAnsiTheme="minorHAnsi" w:cstheme="minorHAnsi"/>
        </w:rPr>
        <w:t xml:space="preserve">high standards of </w:t>
      </w:r>
      <w:r w:rsidR="002E4459" w:rsidRPr="00102757">
        <w:rPr>
          <w:rFonts w:asciiTheme="minorHAnsi" w:hAnsiTheme="minorHAnsi" w:cstheme="minorHAnsi"/>
        </w:rPr>
        <w:t xml:space="preserve">professional </w:t>
      </w:r>
      <w:r w:rsidR="00E11709" w:rsidRPr="00102757">
        <w:rPr>
          <w:rFonts w:asciiTheme="minorHAnsi" w:hAnsiTheme="minorHAnsi" w:cstheme="minorHAnsi"/>
        </w:rPr>
        <w:t>practic</w:t>
      </w:r>
      <w:r w:rsidR="006A30F7" w:rsidRPr="00102757">
        <w:rPr>
          <w:rFonts w:asciiTheme="minorHAnsi" w:hAnsiTheme="minorHAnsi" w:cstheme="minorHAnsi"/>
        </w:rPr>
        <w:t>e</w:t>
      </w:r>
    </w:p>
    <w:p w14:paraId="1AFD4112" w14:textId="77777777" w:rsidR="00236CDB" w:rsidRDefault="00236CDB" w:rsidP="005142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14:paraId="2B88C100" w14:textId="77777777" w:rsidR="00236CDB" w:rsidRPr="00015E75" w:rsidRDefault="00236CDB" w:rsidP="00236C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  <w:r w:rsidRPr="00015E75">
        <w:rPr>
          <w:rFonts w:asciiTheme="minorHAnsi" w:hAnsiTheme="minorHAnsi" w:cstheme="minorHAnsi"/>
          <w:b/>
          <w:i/>
        </w:rPr>
        <w:t>Knowledge</w:t>
      </w:r>
    </w:p>
    <w:p w14:paraId="3860EBE6" w14:textId="77777777" w:rsidR="00236CDB" w:rsidRPr="00E00379" w:rsidRDefault="00236CDB" w:rsidP="00236C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7946BAA8" w14:textId="58F61FA4" w:rsidR="00236CDB" w:rsidRPr="00E00379" w:rsidRDefault="00102757" w:rsidP="00236C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Know </w:t>
      </w:r>
      <w:r w:rsidR="00236CDB">
        <w:rPr>
          <w:rFonts w:asciiTheme="minorHAnsi" w:hAnsiTheme="minorHAnsi" w:cstheme="minorHAnsi"/>
        </w:rPr>
        <w:t xml:space="preserve">and use the relevant professional standards for your </w:t>
      </w:r>
      <w:r w:rsidR="00236CDB" w:rsidRPr="00E00379">
        <w:rPr>
          <w:rFonts w:asciiTheme="minorHAnsi" w:hAnsiTheme="minorHAnsi" w:cstheme="minorHAnsi"/>
        </w:rPr>
        <w:t>particular profession</w:t>
      </w:r>
      <w:r w:rsidR="00236CDB">
        <w:rPr>
          <w:rFonts w:asciiTheme="minorHAnsi" w:hAnsiTheme="minorHAnsi" w:cstheme="minorHAnsi"/>
        </w:rPr>
        <w:t xml:space="preserve"> </w:t>
      </w:r>
      <w:r w:rsidR="00236CDB" w:rsidRPr="00E00379">
        <w:rPr>
          <w:rFonts w:asciiTheme="minorHAnsi" w:hAnsiTheme="minorHAnsi" w:cstheme="minorHAnsi"/>
        </w:rPr>
        <w:t>throu</w:t>
      </w:r>
      <w:r w:rsidR="00236CDB">
        <w:rPr>
          <w:rFonts w:asciiTheme="minorHAnsi" w:hAnsiTheme="minorHAnsi" w:cstheme="minorHAnsi"/>
        </w:rPr>
        <w:t>ghout your career</w:t>
      </w:r>
    </w:p>
    <w:p w14:paraId="2973B2A6" w14:textId="77777777" w:rsidR="00236CDB" w:rsidRPr="00E00379" w:rsidRDefault="00236CDB" w:rsidP="00236CD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528B609" w14:textId="77777777" w:rsidR="00102757" w:rsidRPr="004F0B10" w:rsidRDefault="00AE0D58" w:rsidP="00AE0D58">
      <w:pPr>
        <w:pStyle w:val="NoSpacing"/>
        <w:numPr>
          <w:ilvl w:val="0"/>
          <w:numId w:val="5"/>
        </w:numPr>
      </w:pPr>
      <w:r>
        <w:rPr>
          <w:rFonts w:asciiTheme="minorHAnsi" w:hAnsiTheme="minorHAnsi" w:cstheme="minorHAnsi"/>
        </w:rPr>
        <w:t xml:space="preserve">Commit to your </w:t>
      </w:r>
      <w:r w:rsidRPr="00E00379">
        <w:rPr>
          <w:rFonts w:asciiTheme="minorHAnsi" w:hAnsiTheme="minorHAnsi" w:cstheme="minorHAnsi"/>
        </w:rPr>
        <w:t>professional development</w:t>
      </w:r>
      <w:r>
        <w:rPr>
          <w:rFonts w:asciiTheme="minorHAnsi" w:hAnsiTheme="minorHAnsi" w:cstheme="minorHAnsi"/>
        </w:rPr>
        <w:t xml:space="preserve">  </w:t>
      </w:r>
      <w:r w:rsidR="00102757">
        <w:rPr>
          <w:rFonts w:asciiTheme="minorHAnsi" w:hAnsiTheme="minorHAnsi" w:cstheme="minorHAnsi"/>
        </w:rPr>
        <w:t>by:</w:t>
      </w:r>
    </w:p>
    <w:p w14:paraId="7E3F5318" w14:textId="77777777" w:rsidR="004F0B10" w:rsidRPr="00102757" w:rsidRDefault="004F0B10" w:rsidP="004F0B10">
      <w:pPr>
        <w:pStyle w:val="NoSpacing"/>
        <w:ind w:left="720"/>
      </w:pPr>
    </w:p>
    <w:p w14:paraId="7BBC4FD8" w14:textId="4A15835B" w:rsidR="00AE0D58" w:rsidRPr="00AE0D58" w:rsidRDefault="00102757" w:rsidP="00102757">
      <w:pPr>
        <w:pStyle w:val="NoSpacing"/>
        <w:numPr>
          <w:ilvl w:val="1"/>
          <w:numId w:val="5"/>
        </w:numPr>
      </w:pPr>
      <w:r>
        <w:rPr>
          <w:rFonts w:asciiTheme="minorHAnsi" w:hAnsiTheme="minorHAnsi" w:cstheme="minorHAnsi"/>
        </w:rPr>
        <w:t xml:space="preserve">keeping </w:t>
      </w:r>
      <w:r w:rsidR="00AE0D58">
        <w:rPr>
          <w:rFonts w:asciiTheme="minorHAnsi" w:hAnsiTheme="minorHAnsi" w:cstheme="minorHAnsi"/>
        </w:rPr>
        <w:t xml:space="preserve">your </w:t>
      </w:r>
      <w:r w:rsidR="00236CDB" w:rsidRPr="00E00379">
        <w:rPr>
          <w:rFonts w:asciiTheme="minorHAnsi" w:hAnsiTheme="minorHAnsi" w:cstheme="minorHAnsi"/>
        </w:rPr>
        <w:t>professional knowledge and skills up to date</w:t>
      </w:r>
    </w:p>
    <w:p w14:paraId="3BF49A54" w14:textId="5E63BB20" w:rsidR="00AE0D58" w:rsidRPr="00BD676C" w:rsidRDefault="00AE0D58" w:rsidP="00AE0D58">
      <w:pPr>
        <w:pStyle w:val="NoSpacing"/>
        <w:numPr>
          <w:ilvl w:val="1"/>
          <w:numId w:val="5"/>
        </w:numPr>
      </w:pPr>
      <w:r w:rsidRPr="00BD676C">
        <w:t>engaging fully with training / development</w:t>
      </w:r>
      <w:r>
        <w:t xml:space="preserve"> and feedback</w:t>
      </w:r>
      <w:r w:rsidRPr="00BD676C">
        <w:t>, reflecting upon and evaluating your practice as part of your continuing professional learning</w:t>
      </w:r>
    </w:p>
    <w:p w14:paraId="31D1601C" w14:textId="77777777" w:rsidR="00AE0D58" w:rsidRPr="00BD676C" w:rsidRDefault="00AE0D58" w:rsidP="00AE0D58">
      <w:pPr>
        <w:pStyle w:val="NoSpacing"/>
        <w:numPr>
          <w:ilvl w:val="1"/>
          <w:numId w:val="5"/>
        </w:numPr>
      </w:pPr>
      <w:r w:rsidRPr="00BD676C">
        <w:t>seeking support, advice and guidance where necessary</w:t>
      </w:r>
    </w:p>
    <w:p w14:paraId="457C9F99" w14:textId="2053285B" w:rsidR="00236CDB" w:rsidRPr="00E00379" w:rsidRDefault="00DC3D5F" w:rsidP="0072799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t xml:space="preserve">continually </w:t>
      </w:r>
      <w:r w:rsidR="00AE0D58" w:rsidRPr="00BD676C">
        <w:t>taking steps to improve your practice</w:t>
      </w:r>
    </w:p>
    <w:p w14:paraId="59038CE4" w14:textId="77777777" w:rsidR="00236CDB" w:rsidRPr="00E00379" w:rsidRDefault="00236CDB" w:rsidP="00236CDB">
      <w:pPr>
        <w:pStyle w:val="ListParagraph"/>
        <w:rPr>
          <w:rFonts w:asciiTheme="minorHAnsi" w:hAnsiTheme="minorHAnsi" w:cstheme="minorHAnsi"/>
        </w:rPr>
      </w:pPr>
    </w:p>
    <w:p w14:paraId="7840FEA3" w14:textId="73C38274" w:rsidR="00236CDB" w:rsidRPr="00E00379" w:rsidRDefault="00336C83" w:rsidP="00DC3D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Keep up to date with </w:t>
      </w:r>
      <w:r w:rsidR="00236CDB" w:rsidRPr="00DC3D5F">
        <w:rPr>
          <w:rFonts w:asciiTheme="minorHAnsi" w:hAnsiTheme="minorHAnsi" w:cstheme="minorHAnsi"/>
        </w:rPr>
        <w:t xml:space="preserve"> developments</w:t>
      </w:r>
      <w:r w:rsidR="0097002A">
        <w:rPr>
          <w:rFonts w:asciiTheme="minorHAnsi" w:hAnsiTheme="minorHAnsi" w:cstheme="minorHAnsi"/>
        </w:rPr>
        <w:t xml:space="preserve"> in your area of practice</w:t>
      </w:r>
      <w:r w:rsidR="00236CDB" w:rsidRPr="00DC3D5F">
        <w:rPr>
          <w:rFonts w:asciiTheme="minorHAnsi" w:hAnsiTheme="minorHAnsi" w:cstheme="minorHAnsi"/>
        </w:rPr>
        <w:t xml:space="preserve">, including changes to educational legislation, which </w:t>
      </w:r>
      <w:r w:rsidR="00236CDB">
        <w:rPr>
          <w:rFonts w:asciiTheme="minorHAnsi" w:hAnsiTheme="minorHAnsi" w:cstheme="minorHAnsi"/>
        </w:rPr>
        <w:t xml:space="preserve">affect your </w:t>
      </w:r>
      <w:r w:rsidR="00236CDB" w:rsidRPr="00E00379">
        <w:rPr>
          <w:rFonts w:asciiTheme="minorHAnsi" w:hAnsiTheme="minorHAnsi" w:cstheme="minorHAnsi"/>
        </w:rPr>
        <w:t>work</w:t>
      </w:r>
    </w:p>
    <w:p w14:paraId="70759E0F" w14:textId="717FA01D" w:rsidR="00236CDB" w:rsidRPr="00DC3D5F" w:rsidRDefault="00236CDB" w:rsidP="00DC3D5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</w:p>
    <w:p w14:paraId="6B3DA68C" w14:textId="2E709719" w:rsidR="00236CDB" w:rsidRPr="00336C83" w:rsidRDefault="00236CDB" w:rsidP="00236C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E00379">
        <w:rPr>
          <w:rFonts w:asciiTheme="minorHAnsi" w:hAnsiTheme="minorHAnsi" w:cstheme="minorHAnsi"/>
        </w:rPr>
        <w:t xml:space="preserve">now and comply with </w:t>
      </w:r>
      <w:r w:rsidRPr="00336C83">
        <w:rPr>
          <w:rFonts w:asciiTheme="minorHAnsi" w:hAnsiTheme="minorHAnsi" w:cstheme="minorHAnsi"/>
        </w:rPr>
        <w:t>current  policies</w:t>
      </w:r>
      <w:r w:rsidRPr="00E00379">
        <w:rPr>
          <w:rFonts w:asciiTheme="minorHAnsi" w:hAnsiTheme="minorHAnsi" w:cstheme="minorHAnsi"/>
        </w:rPr>
        <w:t>, proc</w:t>
      </w:r>
      <w:r>
        <w:rPr>
          <w:rFonts w:asciiTheme="minorHAnsi" w:hAnsiTheme="minorHAnsi" w:cstheme="minorHAnsi"/>
        </w:rPr>
        <w:t>edures and guidelines</w:t>
      </w:r>
      <w:r w:rsidRPr="00E00379">
        <w:rPr>
          <w:rFonts w:asciiTheme="minorHAnsi" w:hAnsiTheme="minorHAnsi" w:cstheme="minorHAnsi"/>
        </w:rPr>
        <w:t xml:space="preserve"> </w:t>
      </w:r>
      <w:r w:rsidR="00DC3D5F">
        <w:rPr>
          <w:rFonts w:asciiTheme="minorHAnsi" w:hAnsiTheme="minorHAnsi" w:cstheme="minorHAnsi"/>
        </w:rPr>
        <w:t xml:space="preserve">which are </w:t>
      </w:r>
      <w:r w:rsidR="00DC3D5F" w:rsidRPr="00336C83">
        <w:rPr>
          <w:rFonts w:asciiTheme="minorHAnsi" w:hAnsiTheme="minorHAnsi" w:cstheme="minorHAnsi"/>
        </w:rPr>
        <w:t>relevant to your practice</w:t>
      </w:r>
    </w:p>
    <w:p w14:paraId="372B47DD" w14:textId="77777777" w:rsidR="00236CDB" w:rsidRPr="00336C83" w:rsidRDefault="00236CDB" w:rsidP="00236CDB">
      <w:pPr>
        <w:pStyle w:val="ListParagraph"/>
        <w:rPr>
          <w:rFonts w:asciiTheme="minorHAnsi" w:hAnsiTheme="minorHAnsi" w:cstheme="minorHAnsi"/>
        </w:rPr>
      </w:pPr>
    </w:p>
    <w:p w14:paraId="1270BEA2" w14:textId="4D622BD6" w:rsidR="00236CDB" w:rsidRPr="00E00379" w:rsidRDefault="00A9257C" w:rsidP="00236C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36C83">
        <w:rPr>
          <w:rFonts w:asciiTheme="minorHAnsi" w:hAnsiTheme="minorHAnsi" w:cstheme="minorHAnsi"/>
        </w:rPr>
        <w:t xml:space="preserve">Know </w:t>
      </w:r>
      <w:r w:rsidR="003B388B" w:rsidRPr="00336C83">
        <w:rPr>
          <w:rFonts w:asciiTheme="minorHAnsi" w:hAnsiTheme="minorHAnsi" w:cstheme="minorHAnsi"/>
        </w:rPr>
        <w:t xml:space="preserve">and comply with </w:t>
      </w:r>
      <w:r w:rsidR="00236CDB" w:rsidRPr="00336C83">
        <w:rPr>
          <w:rFonts w:asciiTheme="minorHAnsi" w:hAnsiTheme="minorHAnsi" w:cstheme="minorHAnsi"/>
        </w:rPr>
        <w:t xml:space="preserve">current safeguarding </w:t>
      </w:r>
      <w:r w:rsidR="003B388B" w:rsidRPr="00336C83">
        <w:rPr>
          <w:rFonts w:asciiTheme="minorHAnsi" w:hAnsiTheme="minorHAnsi" w:cstheme="minorHAnsi"/>
        </w:rPr>
        <w:t xml:space="preserve">policies, </w:t>
      </w:r>
      <w:r w:rsidR="00236CDB" w:rsidRPr="00336C83">
        <w:rPr>
          <w:rFonts w:asciiTheme="minorHAnsi" w:hAnsiTheme="minorHAnsi" w:cstheme="minorHAnsi"/>
        </w:rPr>
        <w:t>procedures</w:t>
      </w:r>
      <w:r w:rsidR="003B388B" w:rsidRPr="00336C83">
        <w:rPr>
          <w:rFonts w:asciiTheme="minorHAnsi" w:hAnsiTheme="minorHAnsi" w:cstheme="minorHAnsi"/>
        </w:rPr>
        <w:t xml:space="preserve"> and guidelines</w:t>
      </w:r>
      <w:r w:rsidR="00236CDB" w:rsidRPr="00336C83">
        <w:rPr>
          <w:rFonts w:asciiTheme="minorHAnsi" w:hAnsiTheme="minorHAnsi" w:cstheme="minorHAnsi"/>
        </w:rPr>
        <w:t xml:space="preserve"> </w:t>
      </w:r>
      <w:r w:rsidR="00336C83" w:rsidRPr="00336C83">
        <w:rPr>
          <w:rFonts w:asciiTheme="minorHAnsi" w:hAnsiTheme="minorHAnsi" w:cstheme="minorHAnsi"/>
        </w:rPr>
        <w:t>which are relevant</w:t>
      </w:r>
      <w:r w:rsidR="00336C83">
        <w:rPr>
          <w:rFonts w:asciiTheme="minorHAnsi" w:hAnsiTheme="minorHAnsi" w:cstheme="minorHAnsi"/>
        </w:rPr>
        <w:t xml:space="preserve"> to your practice</w:t>
      </w:r>
    </w:p>
    <w:p w14:paraId="00B61706" w14:textId="77777777" w:rsidR="00236CDB" w:rsidRDefault="00236CDB" w:rsidP="005142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14:paraId="4C4D6D20" w14:textId="77777777" w:rsidR="003D45D3" w:rsidRPr="00015E75" w:rsidRDefault="00590D58" w:rsidP="00582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u w:val="single"/>
        </w:rPr>
      </w:pPr>
      <w:r w:rsidRPr="00015E75">
        <w:rPr>
          <w:rFonts w:asciiTheme="minorHAnsi" w:hAnsiTheme="minorHAnsi" w:cstheme="minorHAnsi"/>
          <w:b/>
          <w:i/>
        </w:rPr>
        <w:t xml:space="preserve">Integrity </w:t>
      </w:r>
    </w:p>
    <w:p w14:paraId="5160371F" w14:textId="77777777" w:rsidR="00C03AAA" w:rsidRPr="00E00379" w:rsidRDefault="00C03AAA" w:rsidP="00582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14:paraId="6660AAAE" w14:textId="54408A9B" w:rsidR="00C15D39" w:rsidRDefault="002B59BD" w:rsidP="004925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304491" w:rsidRPr="00E00379">
        <w:rPr>
          <w:rFonts w:asciiTheme="minorHAnsi" w:hAnsiTheme="minorHAnsi" w:cstheme="minorHAnsi"/>
        </w:rPr>
        <w:t>e honest</w:t>
      </w:r>
      <w:r w:rsidR="00C15D39" w:rsidRPr="00E00379">
        <w:rPr>
          <w:rFonts w:asciiTheme="minorHAnsi" w:hAnsiTheme="minorHAnsi" w:cstheme="minorHAnsi"/>
        </w:rPr>
        <w:t xml:space="preserve"> </w:t>
      </w:r>
      <w:r w:rsidR="00304491" w:rsidRPr="00E00379">
        <w:rPr>
          <w:rFonts w:asciiTheme="minorHAnsi" w:hAnsiTheme="minorHAnsi" w:cstheme="minorHAnsi"/>
        </w:rPr>
        <w:t xml:space="preserve">with </w:t>
      </w:r>
      <w:r w:rsidR="00590D58" w:rsidRPr="00E00379">
        <w:rPr>
          <w:rFonts w:asciiTheme="minorHAnsi" w:hAnsiTheme="minorHAnsi" w:cstheme="minorHAnsi"/>
        </w:rPr>
        <w:t xml:space="preserve">finances, </w:t>
      </w:r>
      <w:r w:rsidR="005272AF" w:rsidRPr="00E00379">
        <w:rPr>
          <w:rFonts w:asciiTheme="minorHAnsi" w:hAnsiTheme="minorHAnsi" w:cstheme="minorHAnsi"/>
        </w:rPr>
        <w:t>personal credentials, experience and qualifications</w:t>
      </w:r>
      <w:r w:rsidR="00590D58" w:rsidRPr="00E00379">
        <w:rPr>
          <w:rFonts w:asciiTheme="minorHAnsi" w:hAnsiTheme="minorHAnsi" w:cstheme="minorHAnsi"/>
        </w:rPr>
        <w:t xml:space="preserve">, </w:t>
      </w:r>
      <w:r w:rsidR="00C15D39" w:rsidRPr="00E00379">
        <w:rPr>
          <w:rFonts w:asciiTheme="minorHAnsi" w:hAnsiTheme="minorHAnsi" w:cstheme="minorHAnsi"/>
        </w:rPr>
        <w:t xml:space="preserve">references or declarations </w:t>
      </w:r>
      <w:r w:rsidR="00E66ECD">
        <w:rPr>
          <w:rFonts w:asciiTheme="minorHAnsi" w:hAnsiTheme="minorHAnsi" w:cstheme="minorHAnsi"/>
        </w:rPr>
        <w:t>made</w:t>
      </w:r>
      <w:r w:rsidR="00BF7A20">
        <w:rPr>
          <w:rFonts w:asciiTheme="minorHAnsi" w:hAnsiTheme="minorHAnsi" w:cstheme="minorHAnsi"/>
        </w:rPr>
        <w:t xml:space="preserve"> </w:t>
      </w:r>
    </w:p>
    <w:p w14:paraId="75D2D1C0" w14:textId="77777777" w:rsidR="00102757" w:rsidRDefault="00102757" w:rsidP="0010275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ADCDB39" w14:textId="6F715FE8" w:rsidR="00102757" w:rsidRPr="00E00379" w:rsidRDefault="00087F7A" w:rsidP="004925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Conduct assessment and examination related tasks with integrity and in accordance with relevant policies, procedures and guidance</w:t>
      </w:r>
    </w:p>
    <w:p w14:paraId="2580C169" w14:textId="77777777" w:rsidR="003A5A0E" w:rsidRPr="00E00379" w:rsidRDefault="003A5A0E" w:rsidP="005272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78897B5" w14:textId="6D24722B" w:rsidR="003A5A0E" w:rsidRPr="00E00379" w:rsidRDefault="004432EA" w:rsidP="003A5A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Ensure you use </w:t>
      </w:r>
      <w:r w:rsidR="003A5A0E" w:rsidRPr="00E00379">
        <w:rPr>
          <w:rFonts w:asciiTheme="minorHAnsi" w:hAnsiTheme="minorHAnsi" w:cstheme="minorHAnsi"/>
        </w:rPr>
        <w:t xml:space="preserve">property </w:t>
      </w:r>
      <w:r w:rsidR="00832F2A">
        <w:rPr>
          <w:rFonts w:asciiTheme="minorHAnsi" w:hAnsiTheme="minorHAnsi" w:cstheme="minorHAnsi"/>
        </w:rPr>
        <w:t xml:space="preserve">and facilities </w:t>
      </w:r>
      <w:r w:rsidR="002E4459">
        <w:rPr>
          <w:rFonts w:asciiTheme="minorHAnsi" w:hAnsiTheme="minorHAnsi" w:cstheme="minorHAnsi"/>
        </w:rPr>
        <w:t xml:space="preserve">provided </w:t>
      </w:r>
      <w:r w:rsidR="00832F2A">
        <w:rPr>
          <w:rFonts w:asciiTheme="minorHAnsi" w:hAnsiTheme="minorHAnsi" w:cstheme="minorHAnsi"/>
        </w:rPr>
        <w:t xml:space="preserve">by </w:t>
      </w:r>
      <w:r w:rsidR="00EB7120">
        <w:rPr>
          <w:rFonts w:asciiTheme="minorHAnsi" w:hAnsiTheme="minorHAnsi" w:cstheme="minorHAnsi"/>
        </w:rPr>
        <w:t xml:space="preserve">your </w:t>
      </w:r>
      <w:r w:rsidR="005272AF" w:rsidRPr="00E00379">
        <w:rPr>
          <w:rFonts w:asciiTheme="minorHAnsi" w:hAnsiTheme="minorHAnsi" w:cstheme="minorHAnsi"/>
        </w:rPr>
        <w:t>employer</w:t>
      </w:r>
      <w:r>
        <w:rPr>
          <w:rFonts w:asciiTheme="minorHAnsi" w:hAnsiTheme="minorHAnsi" w:cstheme="minorHAnsi"/>
        </w:rPr>
        <w:t xml:space="preserve"> appropriately</w:t>
      </w:r>
    </w:p>
    <w:p w14:paraId="2E30EE4B" w14:textId="77777777" w:rsidR="00F16625" w:rsidRPr="00E00379" w:rsidRDefault="00F16625" w:rsidP="00F16625">
      <w:pPr>
        <w:pStyle w:val="ListParagraph"/>
        <w:rPr>
          <w:rFonts w:asciiTheme="minorHAnsi" w:hAnsiTheme="minorHAnsi" w:cstheme="minorHAnsi"/>
        </w:rPr>
      </w:pPr>
    </w:p>
    <w:p w14:paraId="26329089" w14:textId="5AA1AD55" w:rsidR="005272AF" w:rsidRPr="00E00379" w:rsidRDefault="00085175" w:rsidP="00F166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Keep learners’ personal / educational records for which you are responsible </w:t>
      </w:r>
      <w:r w:rsidR="00F16625" w:rsidRPr="00E00379">
        <w:rPr>
          <w:rFonts w:asciiTheme="minorHAnsi" w:hAnsiTheme="minorHAnsi" w:cstheme="minorHAnsi"/>
          <w:bCs/>
        </w:rPr>
        <w:t>accurate and secure</w:t>
      </w:r>
      <w:r>
        <w:rPr>
          <w:rFonts w:asciiTheme="minorHAnsi" w:hAnsiTheme="minorHAnsi" w:cstheme="minorHAnsi"/>
          <w:bCs/>
        </w:rPr>
        <w:t>, sharing only when appropriate to do so</w:t>
      </w:r>
    </w:p>
    <w:p w14:paraId="7CDF90B6" w14:textId="77777777" w:rsidR="00F16625" w:rsidRPr="00E00379" w:rsidRDefault="00F16625" w:rsidP="00F166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6EDF4671" w14:textId="18C38584" w:rsidR="00606043" w:rsidRPr="00E00379" w:rsidRDefault="002B59BD" w:rsidP="006060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793C74">
        <w:rPr>
          <w:rFonts w:asciiTheme="minorHAnsi" w:hAnsiTheme="minorHAnsi" w:cstheme="minorHAnsi"/>
        </w:rPr>
        <w:t xml:space="preserve">e accountable for </w:t>
      </w:r>
      <w:r w:rsidR="00EB7120">
        <w:rPr>
          <w:rFonts w:asciiTheme="minorHAnsi" w:hAnsiTheme="minorHAnsi" w:cstheme="minorHAnsi"/>
        </w:rPr>
        <w:t xml:space="preserve">your </w:t>
      </w:r>
      <w:r w:rsidR="006D3A28" w:rsidRPr="00E00379">
        <w:rPr>
          <w:rFonts w:asciiTheme="minorHAnsi" w:hAnsiTheme="minorHAnsi" w:cstheme="minorHAnsi"/>
        </w:rPr>
        <w:t>conduct</w:t>
      </w:r>
      <w:r w:rsidR="00C15D39" w:rsidRPr="00E00379">
        <w:rPr>
          <w:rFonts w:asciiTheme="minorHAnsi" w:hAnsiTheme="minorHAnsi" w:cstheme="minorHAnsi"/>
        </w:rPr>
        <w:t>, and be honest if</w:t>
      </w:r>
      <w:r w:rsidR="00695EA3" w:rsidRPr="00E00379">
        <w:rPr>
          <w:rFonts w:asciiTheme="minorHAnsi" w:hAnsiTheme="minorHAnsi" w:cstheme="minorHAnsi"/>
        </w:rPr>
        <w:t xml:space="preserve"> things go wrong</w:t>
      </w:r>
      <w:r w:rsidR="00606D4F">
        <w:rPr>
          <w:rFonts w:asciiTheme="minorHAnsi" w:hAnsiTheme="minorHAnsi" w:cstheme="minorHAnsi"/>
        </w:rPr>
        <w:t xml:space="preserve">, particularly with </w:t>
      </w:r>
      <w:r w:rsidR="00EB7120">
        <w:rPr>
          <w:rFonts w:asciiTheme="minorHAnsi" w:hAnsiTheme="minorHAnsi" w:cstheme="minorHAnsi"/>
        </w:rPr>
        <w:t>your</w:t>
      </w:r>
      <w:r w:rsidR="00D13C12">
        <w:rPr>
          <w:rFonts w:asciiTheme="minorHAnsi" w:hAnsiTheme="minorHAnsi" w:cstheme="minorHAnsi"/>
        </w:rPr>
        <w:t xml:space="preserve"> employer</w:t>
      </w:r>
      <w:r w:rsidR="006D3A28" w:rsidRPr="00E00379">
        <w:rPr>
          <w:rFonts w:asciiTheme="minorHAnsi" w:hAnsiTheme="minorHAnsi" w:cstheme="minorHAnsi"/>
        </w:rPr>
        <w:t xml:space="preserve"> </w:t>
      </w:r>
    </w:p>
    <w:p w14:paraId="069E47D4" w14:textId="77777777" w:rsidR="00606043" w:rsidRPr="00E00379" w:rsidRDefault="00606043" w:rsidP="00606043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6CEC21DA" w14:textId="553F1CF7" w:rsidR="00883C99" w:rsidRDefault="00883C99" w:rsidP="00883C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E00379">
        <w:rPr>
          <w:rFonts w:asciiTheme="minorHAnsi" w:hAnsiTheme="minorHAnsi" w:cstheme="minorHAnsi"/>
        </w:rPr>
        <w:t xml:space="preserve">e law-abiding, </w:t>
      </w:r>
      <w:r>
        <w:rPr>
          <w:rFonts w:asciiTheme="minorHAnsi" w:hAnsiTheme="minorHAnsi" w:cstheme="minorHAnsi"/>
        </w:rPr>
        <w:t xml:space="preserve">both in </w:t>
      </w:r>
      <w:r w:rsidR="00EB7120">
        <w:rPr>
          <w:rFonts w:asciiTheme="minorHAnsi" w:hAnsiTheme="minorHAnsi" w:cstheme="minorHAnsi"/>
        </w:rPr>
        <w:t xml:space="preserve">your </w:t>
      </w:r>
      <w:r>
        <w:rPr>
          <w:rFonts w:asciiTheme="minorHAnsi" w:hAnsiTheme="minorHAnsi" w:cstheme="minorHAnsi"/>
        </w:rPr>
        <w:t>personal and professional life</w:t>
      </w:r>
    </w:p>
    <w:p w14:paraId="259BA0CA" w14:textId="77777777" w:rsidR="00F91746" w:rsidRPr="00F91746" w:rsidRDefault="00F91746" w:rsidP="00F91746">
      <w:pPr>
        <w:pStyle w:val="ListParagraph"/>
        <w:rPr>
          <w:rFonts w:asciiTheme="minorHAnsi" w:hAnsiTheme="minorHAnsi" w:cstheme="minorHAnsi"/>
        </w:rPr>
      </w:pPr>
    </w:p>
    <w:p w14:paraId="26254127" w14:textId="77777777" w:rsidR="00F91746" w:rsidRPr="00E00379" w:rsidRDefault="00F91746" w:rsidP="00F9174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E00379">
        <w:rPr>
          <w:rFonts w:asciiTheme="minorHAnsi" w:hAnsiTheme="minorHAnsi" w:cstheme="minorHAnsi"/>
        </w:rPr>
        <w:t>e honest in all dealings with the EWC</w:t>
      </w:r>
      <w:r>
        <w:rPr>
          <w:rFonts w:asciiTheme="minorHAnsi" w:hAnsiTheme="minorHAnsi" w:cstheme="minorHAnsi"/>
        </w:rPr>
        <w:t xml:space="preserve">, </w:t>
      </w:r>
      <w:r w:rsidRPr="00E00379">
        <w:rPr>
          <w:rFonts w:asciiTheme="minorHAnsi" w:hAnsiTheme="minorHAnsi" w:cstheme="minorHAnsi"/>
        </w:rPr>
        <w:t>inform</w:t>
      </w:r>
      <w:r>
        <w:rPr>
          <w:rFonts w:asciiTheme="minorHAnsi" w:hAnsiTheme="minorHAnsi" w:cstheme="minorHAnsi"/>
        </w:rPr>
        <w:t>ing it o</w:t>
      </w:r>
      <w:r w:rsidRPr="00E00379">
        <w:rPr>
          <w:rFonts w:asciiTheme="minorHAnsi" w:hAnsiTheme="minorHAnsi" w:cstheme="minorHAnsi"/>
        </w:rPr>
        <w:t xml:space="preserve">f any </w:t>
      </w:r>
      <w:r>
        <w:rPr>
          <w:rFonts w:asciiTheme="minorHAnsi" w:hAnsiTheme="minorHAnsi" w:cstheme="minorHAnsi"/>
        </w:rPr>
        <w:t xml:space="preserve">conviction or caution you </w:t>
      </w:r>
      <w:r w:rsidRPr="00E00379">
        <w:rPr>
          <w:rFonts w:asciiTheme="minorHAnsi" w:hAnsiTheme="minorHAnsi" w:cstheme="minorHAnsi"/>
        </w:rPr>
        <w:t>receive whilst registered, or restriction place</w:t>
      </w:r>
      <w:r>
        <w:rPr>
          <w:rFonts w:asciiTheme="minorHAnsi" w:hAnsiTheme="minorHAnsi" w:cstheme="minorHAnsi"/>
        </w:rPr>
        <w:t>d on your practic</w:t>
      </w:r>
      <w:r w:rsidRPr="00E00379">
        <w:rPr>
          <w:rFonts w:asciiTheme="minorHAnsi" w:hAnsiTheme="minorHAnsi" w:cstheme="minorHAnsi"/>
        </w:rPr>
        <w:t>e by any other body</w:t>
      </w:r>
    </w:p>
    <w:p w14:paraId="6E2A6416" w14:textId="77777777" w:rsidR="00883C99" w:rsidRPr="00E00379" w:rsidRDefault="00883C99" w:rsidP="00883C9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06FFBB4" w14:textId="77777777" w:rsidR="00236CDB" w:rsidRDefault="00236CDB" w:rsidP="00236C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14:paraId="64E7DE64" w14:textId="77777777" w:rsidR="00F56523" w:rsidRDefault="00F56523" w:rsidP="00236C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14:paraId="63812557" w14:textId="77777777" w:rsidR="00236CDB" w:rsidRPr="00015E75" w:rsidRDefault="00236CDB" w:rsidP="00236C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b/>
          <w:i/>
        </w:rPr>
        <w:lastRenderedPageBreak/>
        <w:t xml:space="preserve">Working </w:t>
      </w:r>
      <w:r w:rsidRPr="00015E75">
        <w:rPr>
          <w:rFonts w:asciiTheme="minorHAnsi" w:hAnsiTheme="minorHAnsi" w:cstheme="minorHAnsi"/>
          <w:b/>
          <w:i/>
        </w:rPr>
        <w:t>Collaborati</w:t>
      </w:r>
      <w:r>
        <w:rPr>
          <w:rFonts w:asciiTheme="minorHAnsi" w:hAnsiTheme="minorHAnsi" w:cstheme="minorHAnsi"/>
          <w:b/>
          <w:i/>
        </w:rPr>
        <w:t>vely</w:t>
      </w:r>
    </w:p>
    <w:p w14:paraId="6C825B56" w14:textId="77777777" w:rsidR="00236CDB" w:rsidRPr="00E00379" w:rsidRDefault="00236CDB" w:rsidP="00236C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FF6DF30" w14:textId="6628D0D3" w:rsidR="00236CDB" w:rsidRDefault="00236CDB" w:rsidP="00236C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Respect, support and collaborate with colleagues and others</w:t>
      </w:r>
      <w:r w:rsidR="00F91746">
        <w:rPr>
          <w:rFonts w:asciiTheme="minorHAnsi" w:hAnsiTheme="minorHAnsi" w:cstheme="minorHAnsi"/>
        </w:rPr>
        <w:t xml:space="preserve"> </w:t>
      </w:r>
      <w:r w:rsidRPr="00E00379">
        <w:rPr>
          <w:rFonts w:asciiTheme="minorHAnsi" w:hAnsiTheme="minorHAnsi" w:cstheme="minorHAnsi"/>
        </w:rPr>
        <w:t>to achieve the best learning outcomes</w:t>
      </w:r>
    </w:p>
    <w:p w14:paraId="1CDD127A" w14:textId="77777777" w:rsidR="00236CDB" w:rsidRPr="00E00379" w:rsidRDefault="00236CDB" w:rsidP="00236CD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81A8438" w14:textId="1FCBCC3E" w:rsidR="00236CDB" w:rsidRDefault="00236CDB" w:rsidP="00236C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</w:t>
      </w:r>
      <w:r w:rsidRPr="00E00379">
        <w:rPr>
          <w:rFonts w:asciiTheme="minorHAnsi" w:hAnsiTheme="minorHAnsi" w:cstheme="minorHAnsi"/>
          <w:bCs/>
        </w:rPr>
        <w:t xml:space="preserve">hare experience and knowledge to help </w:t>
      </w:r>
      <w:r w:rsidR="00265ABB">
        <w:rPr>
          <w:rFonts w:asciiTheme="minorHAnsi" w:hAnsiTheme="minorHAnsi" w:cstheme="minorHAnsi"/>
          <w:bCs/>
        </w:rPr>
        <w:t xml:space="preserve">you and </w:t>
      </w:r>
      <w:r w:rsidRPr="00E00379">
        <w:rPr>
          <w:rFonts w:asciiTheme="minorHAnsi" w:hAnsiTheme="minorHAnsi" w:cstheme="minorHAnsi"/>
          <w:bCs/>
        </w:rPr>
        <w:t xml:space="preserve">other practitioners </w:t>
      </w:r>
      <w:r w:rsidR="00CD5D00">
        <w:rPr>
          <w:rFonts w:asciiTheme="minorHAnsi" w:hAnsiTheme="minorHAnsi" w:cstheme="minorHAnsi"/>
          <w:bCs/>
        </w:rPr>
        <w:t>maintain best</w:t>
      </w:r>
      <w:r w:rsidR="00CD5D00" w:rsidRPr="00E00379">
        <w:rPr>
          <w:rFonts w:asciiTheme="minorHAnsi" w:hAnsiTheme="minorHAnsi" w:cstheme="minorHAnsi"/>
          <w:bCs/>
        </w:rPr>
        <w:t xml:space="preserve"> </w:t>
      </w:r>
      <w:r w:rsidRPr="00E00379">
        <w:rPr>
          <w:rFonts w:asciiTheme="minorHAnsi" w:hAnsiTheme="minorHAnsi" w:cstheme="minorHAnsi"/>
          <w:bCs/>
        </w:rPr>
        <w:t>practice</w:t>
      </w:r>
    </w:p>
    <w:p w14:paraId="5C4F577F" w14:textId="77777777" w:rsidR="00236CDB" w:rsidRPr="003C44F9" w:rsidRDefault="00236CDB" w:rsidP="00236CDB">
      <w:pPr>
        <w:pStyle w:val="ListParagraph"/>
        <w:ind w:left="0"/>
        <w:rPr>
          <w:rFonts w:asciiTheme="minorHAnsi" w:hAnsiTheme="minorHAnsi" w:cstheme="minorHAnsi"/>
          <w:bCs/>
        </w:rPr>
      </w:pPr>
    </w:p>
    <w:p w14:paraId="6ADC8657" w14:textId="77777777" w:rsidR="00236CDB" w:rsidRDefault="00236CDB" w:rsidP="00236C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mindful of your professional responsibility for the health, safety and well-being of colleagues</w:t>
      </w:r>
    </w:p>
    <w:p w14:paraId="291AA454" w14:textId="77777777" w:rsidR="00236CDB" w:rsidRPr="00EB1A5C" w:rsidRDefault="00236CDB" w:rsidP="00236CDB">
      <w:pPr>
        <w:pStyle w:val="ListParagraph"/>
        <w:rPr>
          <w:rFonts w:asciiTheme="minorHAnsi" w:hAnsiTheme="minorHAnsi" w:cstheme="minorHAnsi"/>
        </w:rPr>
      </w:pPr>
    </w:p>
    <w:p w14:paraId="7E1EF391" w14:textId="6E03C368" w:rsidR="00236CDB" w:rsidRDefault="00F91746" w:rsidP="00236C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Develop and maintain </w:t>
      </w:r>
      <w:r w:rsidR="00236CDB" w:rsidRPr="00E00379">
        <w:rPr>
          <w:rFonts w:asciiTheme="minorHAnsi" w:hAnsiTheme="minorHAnsi" w:cstheme="minorHAnsi"/>
        </w:rPr>
        <w:t>positive</w:t>
      </w:r>
      <w:r w:rsidR="00236CDB">
        <w:rPr>
          <w:rFonts w:asciiTheme="minorHAnsi" w:hAnsiTheme="minorHAnsi" w:cstheme="minorHAnsi"/>
        </w:rPr>
        <w:t xml:space="preserve"> relationships with parents</w:t>
      </w:r>
      <w:r w:rsidR="00C85A1B">
        <w:rPr>
          <w:rFonts w:asciiTheme="minorHAnsi" w:hAnsiTheme="minorHAnsi" w:cstheme="minorHAnsi"/>
        </w:rPr>
        <w:t xml:space="preserve">, </w:t>
      </w:r>
      <w:r w:rsidR="00236CDB">
        <w:rPr>
          <w:rFonts w:asciiTheme="minorHAnsi" w:hAnsiTheme="minorHAnsi" w:cstheme="minorHAnsi"/>
        </w:rPr>
        <w:t>guardians</w:t>
      </w:r>
      <w:r w:rsidR="00C85A1B">
        <w:rPr>
          <w:rFonts w:asciiTheme="minorHAnsi" w:hAnsiTheme="minorHAnsi" w:cstheme="minorHAnsi"/>
        </w:rPr>
        <w:t xml:space="preserve"> and carers</w:t>
      </w:r>
    </w:p>
    <w:p w14:paraId="0C55980C" w14:textId="77777777" w:rsidR="00CD0617" w:rsidRPr="00934665" w:rsidRDefault="00CD0617" w:rsidP="00793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45E179F6" w14:textId="77777777" w:rsidR="00922F71" w:rsidRDefault="00922F71" w:rsidP="00793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AB6C7A5" w14:textId="77777777" w:rsidR="00C03AAA" w:rsidRPr="00015E75" w:rsidRDefault="00C03AAA" w:rsidP="00793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15E75">
        <w:rPr>
          <w:rFonts w:asciiTheme="minorHAnsi" w:hAnsiTheme="minorHAnsi" w:cstheme="minorHAnsi"/>
          <w:b/>
          <w:bCs/>
          <w:color w:val="000000"/>
          <w:sz w:val="24"/>
          <w:szCs w:val="24"/>
        </w:rPr>
        <w:t>Publication and review</w:t>
      </w:r>
    </w:p>
    <w:p w14:paraId="6115E320" w14:textId="77777777" w:rsidR="00C03AAA" w:rsidRPr="00934665" w:rsidRDefault="00C03AAA" w:rsidP="00793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FC90145" w14:textId="29068BCD" w:rsidR="00C03AAA" w:rsidRPr="00934665" w:rsidRDefault="00C03AAA" w:rsidP="00793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934665">
        <w:rPr>
          <w:rFonts w:asciiTheme="minorHAnsi" w:hAnsiTheme="minorHAnsi" w:cstheme="minorHAnsi"/>
          <w:color w:val="000000"/>
        </w:rPr>
        <w:t>The Code is available without charge and is published on the</w:t>
      </w:r>
      <w:r w:rsidR="002B21AE">
        <w:rPr>
          <w:rFonts w:asciiTheme="minorHAnsi" w:hAnsiTheme="minorHAnsi" w:cstheme="minorHAnsi"/>
          <w:color w:val="000000"/>
        </w:rPr>
        <w:t xml:space="preserve"> </w:t>
      </w:r>
      <w:r w:rsidR="00A144C3">
        <w:rPr>
          <w:rFonts w:asciiTheme="minorHAnsi" w:hAnsiTheme="minorHAnsi" w:cstheme="minorHAnsi"/>
          <w:color w:val="000000"/>
        </w:rPr>
        <w:t>EWC’s</w:t>
      </w:r>
      <w:r w:rsidRPr="00934665">
        <w:rPr>
          <w:rFonts w:asciiTheme="minorHAnsi" w:hAnsiTheme="minorHAnsi" w:cstheme="minorHAnsi"/>
          <w:color w:val="000000"/>
        </w:rPr>
        <w:t xml:space="preserve"> website</w:t>
      </w:r>
      <w:r w:rsidR="00E605E5" w:rsidRPr="00934665">
        <w:rPr>
          <w:rFonts w:asciiTheme="minorHAnsi" w:hAnsiTheme="minorHAnsi" w:cstheme="minorHAnsi"/>
          <w:color w:val="000000"/>
        </w:rPr>
        <w:t xml:space="preserve">, </w:t>
      </w:r>
      <w:hyperlink r:id="rId8" w:history="1">
        <w:r w:rsidR="00A144C3" w:rsidRPr="00906897">
          <w:rPr>
            <w:rStyle w:val="Hyperlink"/>
            <w:rFonts w:asciiTheme="minorHAnsi" w:hAnsiTheme="minorHAnsi" w:cstheme="minorHAnsi"/>
          </w:rPr>
          <w:t>www.ewc.wales</w:t>
        </w:r>
      </w:hyperlink>
      <w:r w:rsidR="00D76D9F">
        <w:rPr>
          <w:rStyle w:val="Hyperlink"/>
          <w:rFonts w:asciiTheme="minorHAnsi" w:hAnsiTheme="minorHAnsi" w:cstheme="minorHAnsi"/>
        </w:rPr>
        <w:t xml:space="preserve">.  </w:t>
      </w:r>
      <w:r w:rsidR="00A144C3">
        <w:rPr>
          <w:rFonts w:asciiTheme="minorHAnsi" w:hAnsiTheme="minorHAnsi" w:cstheme="minorHAnsi"/>
          <w:color w:val="000000"/>
        </w:rPr>
        <w:t xml:space="preserve">It is available in </w:t>
      </w:r>
      <w:r w:rsidR="00D76D9F">
        <w:rPr>
          <w:rFonts w:asciiTheme="minorHAnsi" w:hAnsiTheme="minorHAnsi" w:cstheme="minorHAnsi"/>
          <w:color w:val="000000"/>
        </w:rPr>
        <w:t>Easy Read, large text and</w:t>
      </w:r>
      <w:r w:rsidR="00A144C3">
        <w:rPr>
          <w:rFonts w:asciiTheme="minorHAnsi" w:hAnsiTheme="minorHAnsi" w:cstheme="minorHAnsi"/>
          <w:color w:val="000000"/>
        </w:rPr>
        <w:t xml:space="preserve"> other formats, if required.</w:t>
      </w:r>
      <w:r w:rsidR="006C2578" w:rsidRPr="00934665">
        <w:rPr>
          <w:rFonts w:asciiTheme="minorHAnsi" w:hAnsiTheme="minorHAnsi" w:cstheme="minorHAnsi"/>
          <w:color w:val="000000"/>
        </w:rPr>
        <w:br/>
      </w:r>
    </w:p>
    <w:p w14:paraId="2D427362" w14:textId="3C758504" w:rsidR="00C03AAA" w:rsidRPr="00934665" w:rsidRDefault="00D32A8B" w:rsidP="00D32A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9A3895">
        <w:rPr>
          <w:rFonts w:asciiTheme="minorHAnsi" w:hAnsiTheme="minorHAnsi" w:cstheme="minorHAnsi"/>
          <w:color w:val="000000"/>
        </w:rPr>
        <w:t xml:space="preserve">This Code supersedes the Code of </w:t>
      </w:r>
      <w:r w:rsidR="00D76D9F" w:rsidRPr="009A3895">
        <w:rPr>
          <w:rFonts w:asciiTheme="minorHAnsi" w:hAnsiTheme="minorHAnsi" w:cstheme="minorHAnsi"/>
          <w:color w:val="000000"/>
        </w:rPr>
        <w:t>Professional Conduct and Practic</w:t>
      </w:r>
      <w:r w:rsidRPr="009A3895">
        <w:rPr>
          <w:rFonts w:asciiTheme="minorHAnsi" w:hAnsiTheme="minorHAnsi" w:cstheme="minorHAnsi"/>
          <w:color w:val="000000"/>
        </w:rPr>
        <w:t>e for Regist</w:t>
      </w:r>
      <w:r w:rsidR="00336C83">
        <w:rPr>
          <w:rFonts w:asciiTheme="minorHAnsi" w:hAnsiTheme="minorHAnsi" w:cstheme="minorHAnsi"/>
          <w:color w:val="000000"/>
        </w:rPr>
        <w:t xml:space="preserve">rants </w:t>
      </w:r>
      <w:r w:rsidR="009A3895">
        <w:rPr>
          <w:rFonts w:asciiTheme="minorHAnsi" w:hAnsiTheme="minorHAnsi" w:cstheme="minorHAnsi"/>
          <w:color w:val="000000"/>
        </w:rPr>
        <w:t xml:space="preserve">with the EWC </w:t>
      </w:r>
      <w:r w:rsidRPr="009A3895">
        <w:rPr>
          <w:rFonts w:asciiTheme="minorHAnsi" w:hAnsiTheme="minorHAnsi" w:cstheme="minorHAnsi"/>
          <w:color w:val="000000"/>
        </w:rPr>
        <w:t xml:space="preserve">published 1 April 2015. </w:t>
      </w:r>
      <w:r w:rsidR="00A144C3" w:rsidRPr="009A3895">
        <w:rPr>
          <w:rFonts w:asciiTheme="minorHAnsi" w:hAnsiTheme="minorHAnsi" w:cstheme="minorHAnsi"/>
          <w:color w:val="000000"/>
        </w:rPr>
        <w:t xml:space="preserve">In accordance with the </w:t>
      </w:r>
      <w:r w:rsidR="00A144C3" w:rsidRPr="009A3895">
        <w:rPr>
          <w:rFonts w:asciiTheme="minorHAnsi" w:hAnsiTheme="minorHAnsi" w:cstheme="minorHAnsi"/>
          <w:i/>
          <w:color w:val="000000"/>
        </w:rPr>
        <w:t>Education (Wales) Act 2014</w:t>
      </w:r>
      <w:r w:rsidR="003B6366" w:rsidRPr="009A3895">
        <w:rPr>
          <w:rFonts w:asciiTheme="minorHAnsi" w:hAnsiTheme="minorHAnsi" w:cstheme="minorHAnsi"/>
          <w:color w:val="000000"/>
        </w:rPr>
        <w:t xml:space="preserve">, </w:t>
      </w:r>
      <w:r w:rsidR="00D76D9F" w:rsidRPr="009A3895">
        <w:rPr>
          <w:rFonts w:asciiTheme="minorHAnsi" w:hAnsiTheme="minorHAnsi" w:cstheme="minorHAnsi"/>
          <w:color w:val="000000"/>
        </w:rPr>
        <w:t>the EWC will</w:t>
      </w:r>
      <w:r w:rsidR="00A144C3" w:rsidRPr="009A3895">
        <w:rPr>
          <w:rFonts w:asciiTheme="minorHAnsi" w:hAnsiTheme="minorHAnsi" w:cstheme="minorHAnsi"/>
          <w:color w:val="000000"/>
        </w:rPr>
        <w:t xml:space="preserve"> </w:t>
      </w:r>
      <w:r w:rsidRPr="009A3895">
        <w:rPr>
          <w:rFonts w:asciiTheme="minorHAnsi" w:hAnsiTheme="minorHAnsi" w:cstheme="minorHAnsi"/>
          <w:color w:val="000000"/>
        </w:rPr>
        <w:t>review this</w:t>
      </w:r>
      <w:r w:rsidR="00D76D9F" w:rsidRPr="009A3895">
        <w:rPr>
          <w:rFonts w:asciiTheme="minorHAnsi" w:hAnsiTheme="minorHAnsi" w:cstheme="minorHAnsi"/>
          <w:color w:val="000000"/>
        </w:rPr>
        <w:t xml:space="preserve"> Code every </w:t>
      </w:r>
      <w:r w:rsidR="00007576" w:rsidRPr="009A3895">
        <w:rPr>
          <w:rFonts w:asciiTheme="minorHAnsi" w:hAnsiTheme="minorHAnsi" w:cstheme="minorHAnsi"/>
          <w:color w:val="000000"/>
        </w:rPr>
        <w:t>three</w:t>
      </w:r>
      <w:r w:rsidR="00D76D9F" w:rsidRPr="009A3895">
        <w:rPr>
          <w:rFonts w:asciiTheme="minorHAnsi" w:hAnsiTheme="minorHAnsi" w:cstheme="minorHAnsi"/>
          <w:color w:val="000000"/>
        </w:rPr>
        <w:t xml:space="preserve"> years.</w:t>
      </w:r>
      <w:r w:rsidR="00A144C3">
        <w:rPr>
          <w:rFonts w:asciiTheme="minorHAnsi" w:hAnsiTheme="minorHAnsi" w:cstheme="minorHAnsi"/>
          <w:color w:val="000000"/>
        </w:rPr>
        <w:t xml:space="preserve"> </w:t>
      </w:r>
    </w:p>
    <w:p w14:paraId="69513CBB" w14:textId="77777777" w:rsidR="00A144C3" w:rsidRDefault="00A144C3" w:rsidP="00793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158B0A2" w14:textId="77777777" w:rsidR="00C03AAA" w:rsidRPr="00934665" w:rsidRDefault="00C03AAA" w:rsidP="00793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934665">
        <w:rPr>
          <w:rFonts w:asciiTheme="minorHAnsi" w:hAnsiTheme="minorHAnsi" w:cstheme="minorHAnsi"/>
          <w:color w:val="000000"/>
        </w:rPr>
        <w:t>Contacts</w:t>
      </w:r>
      <w:r w:rsidR="000A3834" w:rsidRPr="00934665">
        <w:rPr>
          <w:rFonts w:asciiTheme="minorHAnsi" w:hAnsiTheme="minorHAnsi" w:cstheme="minorHAnsi"/>
          <w:color w:val="000000"/>
        </w:rPr>
        <w:tab/>
      </w:r>
      <w:r w:rsidR="009E2917" w:rsidRPr="00934665">
        <w:rPr>
          <w:rFonts w:asciiTheme="minorHAnsi" w:hAnsiTheme="minorHAnsi" w:cstheme="minorHAnsi"/>
          <w:b/>
          <w:bCs/>
          <w:color w:val="000000"/>
        </w:rPr>
        <w:t>Fitness to Practise</w:t>
      </w:r>
    </w:p>
    <w:p w14:paraId="6E0560E0" w14:textId="77777777" w:rsidR="00C03AAA" w:rsidRPr="00934665" w:rsidRDefault="00C03AAA" w:rsidP="00793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934665">
        <w:rPr>
          <w:rFonts w:asciiTheme="minorHAnsi" w:hAnsiTheme="minorHAnsi" w:cstheme="minorHAnsi"/>
          <w:color w:val="000000"/>
        </w:rPr>
        <w:t>Address:</w:t>
      </w:r>
      <w:r w:rsidR="009E2917" w:rsidRPr="00934665">
        <w:rPr>
          <w:rFonts w:asciiTheme="minorHAnsi" w:hAnsiTheme="minorHAnsi" w:cstheme="minorHAnsi"/>
          <w:color w:val="000000"/>
        </w:rPr>
        <w:tab/>
        <w:t>9</w:t>
      </w:r>
      <w:r w:rsidR="009E2917" w:rsidRPr="00934665">
        <w:rPr>
          <w:rFonts w:asciiTheme="minorHAnsi" w:hAnsiTheme="minorHAnsi" w:cstheme="minorHAnsi"/>
          <w:color w:val="000000"/>
          <w:vertAlign w:val="superscript"/>
        </w:rPr>
        <w:t>th</w:t>
      </w:r>
      <w:r w:rsidR="009E2917" w:rsidRPr="00934665">
        <w:rPr>
          <w:rFonts w:asciiTheme="minorHAnsi" w:hAnsiTheme="minorHAnsi" w:cstheme="minorHAnsi"/>
          <w:color w:val="000000"/>
        </w:rPr>
        <w:t xml:space="preserve"> Floor </w:t>
      </w:r>
      <w:proofErr w:type="spellStart"/>
      <w:r w:rsidR="009E2917" w:rsidRPr="00934665">
        <w:rPr>
          <w:rFonts w:asciiTheme="minorHAnsi" w:hAnsiTheme="minorHAnsi" w:cstheme="minorHAnsi"/>
          <w:color w:val="000000"/>
        </w:rPr>
        <w:t>Eastgate</w:t>
      </w:r>
      <w:proofErr w:type="spellEnd"/>
      <w:r w:rsidR="009E2917" w:rsidRPr="00934665">
        <w:rPr>
          <w:rFonts w:asciiTheme="minorHAnsi" w:hAnsiTheme="minorHAnsi" w:cstheme="minorHAnsi"/>
          <w:color w:val="000000"/>
        </w:rPr>
        <w:t xml:space="preserve"> House 35-43 Newport Road Cardiff CF24 0AB</w:t>
      </w:r>
      <w:r w:rsidRPr="00934665">
        <w:rPr>
          <w:rFonts w:asciiTheme="minorHAnsi" w:hAnsiTheme="minorHAnsi" w:cstheme="minorHAnsi"/>
          <w:color w:val="000000"/>
        </w:rPr>
        <w:tab/>
      </w:r>
    </w:p>
    <w:p w14:paraId="5A61FDEA" w14:textId="77777777" w:rsidR="007B1D08" w:rsidRPr="00934665" w:rsidRDefault="00C03AAA" w:rsidP="00793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934665">
        <w:rPr>
          <w:rFonts w:asciiTheme="minorHAnsi" w:hAnsiTheme="minorHAnsi" w:cstheme="minorHAnsi"/>
          <w:color w:val="000000"/>
        </w:rPr>
        <w:t>Telephone:</w:t>
      </w:r>
      <w:r w:rsidR="00306CD1" w:rsidRPr="00934665">
        <w:rPr>
          <w:rFonts w:asciiTheme="minorHAnsi" w:hAnsiTheme="minorHAnsi" w:cstheme="minorHAnsi"/>
          <w:color w:val="000000"/>
        </w:rPr>
        <w:t xml:space="preserve"> </w:t>
      </w:r>
      <w:r w:rsidRPr="00934665">
        <w:rPr>
          <w:rFonts w:asciiTheme="minorHAnsi" w:hAnsiTheme="minorHAnsi" w:cstheme="minorHAnsi"/>
          <w:color w:val="000000"/>
        </w:rPr>
        <w:tab/>
      </w:r>
      <w:r w:rsidR="009E2917" w:rsidRPr="00934665">
        <w:rPr>
          <w:rFonts w:asciiTheme="minorHAnsi" w:hAnsiTheme="minorHAnsi" w:cstheme="minorHAnsi"/>
          <w:color w:val="000000"/>
        </w:rPr>
        <w:t>029 2046 0099</w:t>
      </w:r>
    </w:p>
    <w:p w14:paraId="2B37CFED" w14:textId="77777777" w:rsidR="00C03AAA" w:rsidRPr="00934665" w:rsidRDefault="00C03AAA" w:rsidP="00793DDF">
      <w:pPr>
        <w:spacing w:after="0"/>
        <w:rPr>
          <w:rFonts w:asciiTheme="minorHAnsi" w:hAnsiTheme="minorHAnsi" w:cstheme="minorHAnsi"/>
        </w:rPr>
      </w:pPr>
      <w:r w:rsidRPr="00934665">
        <w:rPr>
          <w:rFonts w:asciiTheme="minorHAnsi" w:hAnsiTheme="minorHAnsi" w:cstheme="minorHAnsi"/>
          <w:color w:val="000000"/>
        </w:rPr>
        <w:t xml:space="preserve">E-mail: </w:t>
      </w:r>
      <w:r w:rsidR="009E2917" w:rsidRPr="00934665">
        <w:rPr>
          <w:rFonts w:asciiTheme="minorHAnsi" w:hAnsiTheme="minorHAnsi" w:cstheme="minorHAnsi"/>
          <w:color w:val="000000"/>
        </w:rPr>
        <w:tab/>
      </w:r>
      <w:r w:rsidR="002B21AE">
        <w:rPr>
          <w:rFonts w:asciiTheme="minorHAnsi" w:hAnsiTheme="minorHAnsi" w:cstheme="minorHAnsi"/>
          <w:color w:val="000000"/>
        </w:rPr>
        <w:tab/>
      </w:r>
      <w:proofErr w:type="spellStart"/>
      <w:r w:rsidR="009E2917" w:rsidRPr="00934665">
        <w:rPr>
          <w:rFonts w:asciiTheme="minorHAnsi" w:hAnsiTheme="minorHAnsi" w:cstheme="minorHAnsi"/>
          <w:color w:val="000000"/>
        </w:rPr>
        <w:t>fitnesstopractise@ewc.wales</w:t>
      </w:r>
      <w:proofErr w:type="spellEnd"/>
    </w:p>
    <w:sectPr w:rsidR="00C03AAA" w:rsidRPr="00934665" w:rsidSect="002B51A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1551DE" w16cid:durableId="1F2820FE"/>
  <w16cid:commentId w16cid:paraId="0A402DEA" w16cid:durableId="1F28219C"/>
  <w16cid:commentId w16cid:paraId="7EADEEBE" w16cid:durableId="1F2823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9EB11" w14:textId="77777777" w:rsidR="00AA37A5" w:rsidRDefault="00AA37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4CF11DA" w14:textId="77777777" w:rsidR="00AA37A5" w:rsidRDefault="00AA37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83B4" w14:textId="77777777" w:rsidR="00C03AAA" w:rsidRDefault="00C03AAA">
    <w:pPr>
      <w:pStyle w:val="Footer"/>
      <w:rPr>
        <w:rFonts w:ascii="Times New Roman" w:hAnsi="Times New Roman" w:cs="Times New Roman"/>
      </w:rPr>
    </w:pPr>
  </w:p>
  <w:p w14:paraId="0096588D" w14:textId="77777777" w:rsidR="00C03AAA" w:rsidRDefault="00C03AA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F482F" w14:textId="77777777" w:rsidR="00AA37A5" w:rsidRDefault="00AA37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D9A8227" w14:textId="77777777" w:rsidR="00AA37A5" w:rsidRDefault="00AA37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351495"/>
      <w:docPartObj>
        <w:docPartGallery w:val="Watermarks"/>
        <w:docPartUnique/>
      </w:docPartObj>
    </w:sdtPr>
    <w:sdtEndPr/>
    <w:sdtContent>
      <w:p w14:paraId="0F051FF3" w14:textId="77777777" w:rsidR="00B443E7" w:rsidRDefault="00823931">
        <w:pPr>
          <w:pStyle w:val="Header"/>
        </w:pPr>
        <w:r>
          <w:rPr>
            <w:noProof/>
            <w:lang w:val="en-US" w:eastAsia="zh-TW"/>
          </w:rPr>
          <w:pict w14:anchorId="288E42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1ABD"/>
    <w:multiLevelType w:val="hybridMultilevel"/>
    <w:tmpl w:val="8C726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9091F"/>
    <w:multiLevelType w:val="hybridMultilevel"/>
    <w:tmpl w:val="1A72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70709"/>
    <w:multiLevelType w:val="hybridMultilevel"/>
    <w:tmpl w:val="24EE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5708F"/>
    <w:multiLevelType w:val="hybridMultilevel"/>
    <w:tmpl w:val="B83E9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C3951"/>
    <w:multiLevelType w:val="hybridMultilevel"/>
    <w:tmpl w:val="3C62F7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796F2F"/>
    <w:multiLevelType w:val="hybridMultilevel"/>
    <w:tmpl w:val="7D8A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33727"/>
    <w:multiLevelType w:val="hybridMultilevel"/>
    <w:tmpl w:val="1B90A3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DBB7607"/>
    <w:multiLevelType w:val="hybridMultilevel"/>
    <w:tmpl w:val="769E1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7314F"/>
    <w:multiLevelType w:val="hybridMultilevel"/>
    <w:tmpl w:val="2556BFEE"/>
    <w:lvl w:ilvl="0" w:tplc="A26456B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B7C5C"/>
    <w:multiLevelType w:val="hybridMultilevel"/>
    <w:tmpl w:val="36E8C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D2EFB"/>
    <w:multiLevelType w:val="hybridMultilevel"/>
    <w:tmpl w:val="118A5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AA"/>
    <w:rsid w:val="00007576"/>
    <w:rsid w:val="00011264"/>
    <w:rsid w:val="00015E75"/>
    <w:rsid w:val="00031E1D"/>
    <w:rsid w:val="00034061"/>
    <w:rsid w:val="00037057"/>
    <w:rsid w:val="00042AB7"/>
    <w:rsid w:val="00046F23"/>
    <w:rsid w:val="00060BEE"/>
    <w:rsid w:val="00061A58"/>
    <w:rsid w:val="00072B21"/>
    <w:rsid w:val="00075836"/>
    <w:rsid w:val="000772BF"/>
    <w:rsid w:val="00085175"/>
    <w:rsid w:val="0008659A"/>
    <w:rsid w:val="00087F7A"/>
    <w:rsid w:val="0009383E"/>
    <w:rsid w:val="000A3834"/>
    <w:rsid w:val="000B1E7B"/>
    <w:rsid w:val="000E27A8"/>
    <w:rsid w:val="000F38BE"/>
    <w:rsid w:val="000F557A"/>
    <w:rsid w:val="00102757"/>
    <w:rsid w:val="001103CD"/>
    <w:rsid w:val="00121715"/>
    <w:rsid w:val="0013235E"/>
    <w:rsid w:val="001339AA"/>
    <w:rsid w:val="00140443"/>
    <w:rsid w:val="00142302"/>
    <w:rsid w:val="0015063B"/>
    <w:rsid w:val="00181389"/>
    <w:rsid w:val="00184A92"/>
    <w:rsid w:val="00186017"/>
    <w:rsid w:val="00194C14"/>
    <w:rsid w:val="00195737"/>
    <w:rsid w:val="001A6B01"/>
    <w:rsid w:val="00225372"/>
    <w:rsid w:val="00227BF6"/>
    <w:rsid w:val="00227CB7"/>
    <w:rsid w:val="0023139A"/>
    <w:rsid w:val="00236CDB"/>
    <w:rsid w:val="0025326E"/>
    <w:rsid w:val="00265ABB"/>
    <w:rsid w:val="00270BC5"/>
    <w:rsid w:val="00270EDC"/>
    <w:rsid w:val="00277707"/>
    <w:rsid w:val="0028084C"/>
    <w:rsid w:val="00296F22"/>
    <w:rsid w:val="002A1CBA"/>
    <w:rsid w:val="002A507C"/>
    <w:rsid w:val="002A7225"/>
    <w:rsid w:val="002B1549"/>
    <w:rsid w:val="002B21AE"/>
    <w:rsid w:val="002B51AC"/>
    <w:rsid w:val="002B59BD"/>
    <w:rsid w:val="002B78B4"/>
    <w:rsid w:val="002D01DA"/>
    <w:rsid w:val="002E4459"/>
    <w:rsid w:val="00304491"/>
    <w:rsid w:val="00306CD1"/>
    <w:rsid w:val="00307AB4"/>
    <w:rsid w:val="00323136"/>
    <w:rsid w:val="003261CF"/>
    <w:rsid w:val="00333CE0"/>
    <w:rsid w:val="00336C83"/>
    <w:rsid w:val="003525F7"/>
    <w:rsid w:val="00365ED8"/>
    <w:rsid w:val="003670AF"/>
    <w:rsid w:val="00371014"/>
    <w:rsid w:val="003A5A0E"/>
    <w:rsid w:val="003B388B"/>
    <w:rsid w:val="003B4071"/>
    <w:rsid w:val="003B6366"/>
    <w:rsid w:val="003C44F9"/>
    <w:rsid w:val="003C74C3"/>
    <w:rsid w:val="003D3B87"/>
    <w:rsid w:val="003D429E"/>
    <w:rsid w:val="003D45D3"/>
    <w:rsid w:val="003E6C73"/>
    <w:rsid w:val="003F766D"/>
    <w:rsid w:val="00400DF7"/>
    <w:rsid w:val="00401435"/>
    <w:rsid w:val="00410DB1"/>
    <w:rsid w:val="0041766A"/>
    <w:rsid w:val="00423374"/>
    <w:rsid w:val="00423F6A"/>
    <w:rsid w:val="004308D6"/>
    <w:rsid w:val="004432EA"/>
    <w:rsid w:val="00455357"/>
    <w:rsid w:val="00474B19"/>
    <w:rsid w:val="004753ED"/>
    <w:rsid w:val="00486764"/>
    <w:rsid w:val="004924A6"/>
    <w:rsid w:val="004925B0"/>
    <w:rsid w:val="004B0038"/>
    <w:rsid w:val="004B3B87"/>
    <w:rsid w:val="004B7920"/>
    <w:rsid w:val="004C651D"/>
    <w:rsid w:val="004D3C62"/>
    <w:rsid w:val="004D5138"/>
    <w:rsid w:val="004E3DBE"/>
    <w:rsid w:val="004E497D"/>
    <w:rsid w:val="004F0B10"/>
    <w:rsid w:val="004F5D79"/>
    <w:rsid w:val="00503152"/>
    <w:rsid w:val="00514290"/>
    <w:rsid w:val="00515101"/>
    <w:rsid w:val="00523187"/>
    <w:rsid w:val="005246BB"/>
    <w:rsid w:val="005272AF"/>
    <w:rsid w:val="00543FCA"/>
    <w:rsid w:val="00571FB5"/>
    <w:rsid w:val="00581DC7"/>
    <w:rsid w:val="00582047"/>
    <w:rsid w:val="00582088"/>
    <w:rsid w:val="00582D7E"/>
    <w:rsid w:val="00583992"/>
    <w:rsid w:val="00586A32"/>
    <w:rsid w:val="00590BF3"/>
    <w:rsid w:val="00590D58"/>
    <w:rsid w:val="0059124B"/>
    <w:rsid w:val="00594C67"/>
    <w:rsid w:val="00595091"/>
    <w:rsid w:val="005C54C1"/>
    <w:rsid w:val="005D1275"/>
    <w:rsid w:val="005D7C0F"/>
    <w:rsid w:val="005F1D21"/>
    <w:rsid w:val="005F6EED"/>
    <w:rsid w:val="00601A05"/>
    <w:rsid w:val="00606043"/>
    <w:rsid w:val="00606D4F"/>
    <w:rsid w:val="00607411"/>
    <w:rsid w:val="006141A2"/>
    <w:rsid w:val="00615B20"/>
    <w:rsid w:val="00617976"/>
    <w:rsid w:val="006316F9"/>
    <w:rsid w:val="0063437A"/>
    <w:rsid w:val="00634DB7"/>
    <w:rsid w:val="00645DC1"/>
    <w:rsid w:val="00655B8B"/>
    <w:rsid w:val="00656C1B"/>
    <w:rsid w:val="00663817"/>
    <w:rsid w:val="00665CFE"/>
    <w:rsid w:val="00672734"/>
    <w:rsid w:val="00682B56"/>
    <w:rsid w:val="00692A19"/>
    <w:rsid w:val="006952DD"/>
    <w:rsid w:val="00695EA3"/>
    <w:rsid w:val="00696FF1"/>
    <w:rsid w:val="00697E00"/>
    <w:rsid w:val="006A30F7"/>
    <w:rsid w:val="006B2BEF"/>
    <w:rsid w:val="006C2578"/>
    <w:rsid w:val="006D0F68"/>
    <w:rsid w:val="006D14B4"/>
    <w:rsid w:val="006D3A28"/>
    <w:rsid w:val="006E04B0"/>
    <w:rsid w:val="006F5BBC"/>
    <w:rsid w:val="00722B6C"/>
    <w:rsid w:val="0072799F"/>
    <w:rsid w:val="00737BB7"/>
    <w:rsid w:val="00746554"/>
    <w:rsid w:val="00756CF0"/>
    <w:rsid w:val="007752D2"/>
    <w:rsid w:val="00784302"/>
    <w:rsid w:val="007901DE"/>
    <w:rsid w:val="00793C74"/>
    <w:rsid w:val="00793DDF"/>
    <w:rsid w:val="007A68EB"/>
    <w:rsid w:val="007A72A7"/>
    <w:rsid w:val="007B1D08"/>
    <w:rsid w:val="007C3516"/>
    <w:rsid w:val="007D3ED7"/>
    <w:rsid w:val="007D4431"/>
    <w:rsid w:val="007E10D7"/>
    <w:rsid w:val="007E2F76"/>
    <w:rsid w:val="007F191D"/>
    <w:rsid w:val="007F5DDA"/>
    <w:rsid w:val="0080582E"/>
    <w:rsid w:val="00805EFF"/>
    <w:rsid w:val="00821825"/>
    <w:rsid w:val="00823931"/>
    <w:rsid w:val="0083153D"/>
    <w:rsid w:val="00832138"/>
    <w:rsid w:val="00832F2A"/>
    <w:rsid w:val="00833058"/>
    <w:rsid w:val="00835385"/>
    <w:rsid w:val="00840D4E"/>
    <w:rsid w:val="00883C99"/>
    <w:rsid w:val="00886237"/>
    <w:rsid w:val="008A19E5"/>
    <w:rsid w:val="008B7CFA"/>
    <w:rsid w:val="00905E42"/>
    <w:rsid w:val="00913F35"/>
    <w:rsid w:val="009167EF"/>
    <w:rsid w:val="00922F71"/>
    <w:rsid w:val="00934665"/>
    <w:rsid w:val="0096652D"/>
    <w:rsid w:val="0097002A"/>
    <w:rsid w:val="00981066"/>
    <w:rsid w:val="00981B3C"/>
    <w:rsid w:val="00982249"/>
    <w:rsid w:val="0098235E"/>
    <w:rsid w:val="009841ED"/>
    <w:rsid w:val="00986F3C"/>
    <w:rsid w:val="009A24F7"/>
    <w:rsid w:val="009A3895"/>
    <w:rsid w:val="009A7DB7"/>
    <w:rsid w:val="009B4727"/>
    <w:rsid w:val="009B5329"/>
    <w:rsid w:val="009B5A70"/>
    <w:rsid w:val="009D05C0"/>
    <w:rsid w:val="009E2917"/>
    <w:rsid w:val="009E5AAE"/>
    <w:rsid w:val="009F7F7A"/>
    <w:rsid w:val="00A0654F"/>
    <w:rsid w:val="00A144C3"/>
    <w:rsid w:val="00A23A2B"/>
    <w:rsid w:val="00A46966"/>
    <w:rsid w:val="00A51C60"/>
    <w:rsid w:val="00A560E4"/>
    <w:rsid w:val="00A562DD"/>
    <w:rsid w:val="00A62864"/>
    <w:rsid w:val="00A804A3"/>
    <w:rsid w:val="00A81F98"/>
    <w:rsid w:val="00A855E4"/>
    <w:rsid w:val="00A9257C"/>
    <w:rsid w:val="00AA37A5"/>
    <w:rsid w:val="00AC63FA"/>
    <w:rsid w:val="00AE0D58"/>
    <w:rsid w:val="00AF38D2"/>
    <w:rsid w:val="00B11B86"/>
    <w:rsid w:val="00B15349"/>
    <w:rsid w:val="00B22B9E"/>
    <w:rsid w:val="00B2758D"/>
    <w:rsid w:val="00B275E5"/>
    <w:rsid w:val="00B33F85"/>
    <w:rsid w:val="00B36721"/>
    <w:rsid w:val="00B443E7"/>
    <w:rsid w:val="00B50E64"/>
    <w:rsid w:val="00B5533C"/>
    <w:rsid w:val="00B73312"/>
    <w:rsid w:val="00B75848"/>
    <w:rsid w:val="00B91C6B"/>
    <w:rsid w:val="00B95AC5"/>
    <w:rsid w:val="00BA0EE5"/>
    <w:rsid w:val="00BA1DBC"/>
    <w:rsid w:val="00BA2237"/>
    <w:rsid w:val="00BA4942"/>
    <w:rsid w:val="00BB17EA"/>
    <w:rsid w:val="00BB5406"/>
    <w:rsid w:val="00BB7DDB"/>
    <w:rsid w:val="00BD676C"/>
    <w:rsid w:val="00BE4834"/>
    <w:rsid w:val="00BF13A8"/>
    <w:rsid w:val="00BF7A20"/>
    <w:rsid w:val="00C03AAA"/>
    <w:rsid w:val="00C15D39"/>
    <w:rsid w:val="00C20F3F"/>
    <w:rsid w:val="00C24704"/>
    <w:rsid w:val="00C42D06"/>
    <w:rsid w:val="00C45014"/>
    <w:rsid w:val="00C4644F"/>
    <w:rsid w:val="00C46A1F"/>
    <w:rsid w:val="00C46B17"/>
    <w:rsid w:val="00C56D1E"/>
    <w:rsid w:val="00C704BD"/>
    <w:rsid w:val="00C731F9"/>
    <w:rsid w:val="00C81759"/>
    <w:rsid w:val="00C85A1B"/>
    <w:rsid w:val="00C8760C"/>
    <w:rsid w:val="00C87872"/>
    <w:rsid w:val="00C95200"/>
    <w:rsid w:val="00CA1B57"/>
    <w:rsid w:val="00CA41AF"/>
    <w:rsid w:val="00CC263F"/>
    <w:rsid w:val="00CD0617"/>
    <w:rsid w:val="00CD5D00"/>
    <w:rsid w:val="00CD7F62"/>
    <w:rsid w:val="00CE3471"/>
    <w:rsid w:val="00CE5A56"/>
    <w:rsid w:val="00CE7989"/>
    <w:rsid w:val="00CF1A4D"/>
    <w:rsid w:val="00CF246F"/>
    <w:rsid w:val="00CF5C54"/>
    <w:rsid w:val="00D0095D"/>
    <w:rsid w:val="00D01239"/>
    <w:rsid w:val="00D0691E"/>
    <w:rsid w:val="00D13C12"/>
    <w:rsid w:val="00D22F03"/>
    <w:rsid w:val="00D32A8B"/>
    <w:rsid w:val="00D42AFE"/>
    <w:rsid w:val="00D42D97"/>
    <w:rsid w:val="00D624DC"/>
    <w:rsid w:val="00D637E6"/>
    <w:rsid w:val="00D74DB2"/>
    <w:rsid w:val="00D76D9F"/>
    <w:rsid w:val="00D877F2"/>
    <w:rsid w:val="00DA5FB7"/>
    <w:rsid w:val="00DC1BE1"/>
    <w:rsid w:val="00DC3D5F"/>
    <w:rsid w:val="00DE18DF"/>
    <w:rsid w:val="00DE531B"/>
    <w:rsid w:val="00DE5C4D"/>
    <w:rsid w:val="00E00379"/>
    <w:rsid w:val="00E11709"/>
    <w:rsid w:val="00E127A0"/>
    <w:rsid w:val="00E27082"/>
    <w:rsid w:val="00E448C9"/>
    <w:rsid w:val="00E46F0D"/>
    <w:rsid w:val="00E605E5"/>
    <w:rsid w:val="00E66ECD"/>
    <w:rsid w:val="00E77E27"/>
    <w:rsid w:val="00E843A1"/>
    <w:rsid w:val="00E979F2"/>
    <w:rsid w:val="00EA1C8D"/>
    <w:rsid w:val="00EB1A5C"/>
    <w:rsid w:val="00EB7120"/>
    <w:rsid w:val="00EC4652"/>
    <w:rsid w:val="00EC71FE"/>
    <w:rsid w:val="00ED2ACF"/>
    <w:rsid w:val="00ED3F78"/>
    <w:rsid w:val="00ED487E"/>
    <w:rsid w:val="00EE187C"/>
    <w:rsid w:val="00EE4956"/>
    <w:rsid w:val="00EF5488"/>
    <w:rsid w:val="00F05B59"/>
    <w:rsid w:val="00F16625"/>
    <w:rsid w:val="00F21877"/>
    <w:rsid w:val="00F32443"/>
    <w:rsid w:val="00F4293F"/>
    <w:rsid w:val="00F56523"/>
    <w:rsid w:val="00F776C7"/>
    <w:rsid w:val="00F83D39"/>
    <w:rsid w:val="00F91746"/>
    <w:rsid w:val="00FB64A1"/>
    <w:rsid w:val="00FD3269"/>
    <w:rsid w:val="00FD7F9B"/>
    <w:rsid w:val="00FE0D22"/>
    <w:rsid w:val="00FE4C5C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A984FE"/>
  <w15:docId w15:val="{6EC778C9-CCF3-4FAB-AB66-36DB8771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6C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6C73"/>
    <w:rPr>
      <w:rFonts w:ascii="Calibri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6C7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3F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4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58D"/>
    <w:rPr>
      <w:rFonts w:ascii="Calibri" w:hAnsi="Calibr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58D"/>
    <w:rPr>
      <w:rFonts w:ascii="Calibri" w:hAnsi="Calibri" w:cs="Calibri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1A6B01"/>
    <w:rPr>
      <w:rFonts w:ascii="Calibri" w:hAnsi="Calibri" w:cs="Calibri"/>
      <w:lang w:eastAsia="en-US"/>
    </w:rPr>
  </w:style>
  <w:style w:type="paragraph" w:styleId="Revision">
    <w:name w:val="Revision"/>
    <w:hidden/>
    <w:uiPriority w:val="99"/>
    <w:semiHidden/>
    <w:rsid w:val="008A19E5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wc.wa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3AF1-6F63-401B-8451-300BD168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Professional Conduct and Practice for Registered</vt:lpstr>
    </vt:vector>
  </TitlesOfParts>
  <Company>ATOS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Professional Conduct and Practice for Registered</dc:title>
  <dc:creator>Hobbs, Robert (DHSS - Children's Social Services)</dc:creator>
  <cp:lastModifiedBy>Francesca Ezzelino</cp:lastModifiedBy>
  <cp:revision>2</cp:revision>
  <cp:lastPrinted>2018-06-25T06:42:00Z</cp:lastPrinted>
  <dcterms:created xsi:type="dcterms:W3CDTF">2018-10-02T08:21:00Z</dcterms:created>
  <dcterms:modified xsi:type="dcterms:W3CDTF">2018-10-02T08:21:00Z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A9525903</vt:lpwstr>
  </property>
  <property fmtid="{D5CDD505-2E9C-101B-9397-08002B2CF9AE}" pid="4" name="Objective-Title">
    <vt:lpwstr>Draft Code Of Conduct clean version for following consultation</vt:lpwstr>
  </property>
  <property fmtid="{D5CDD505-2E9C-101B-9397-08002B2CF9AE}" pid="5" name="Objective-Comment">
    <vt:lpwstr/>
  </property>
  <property fmtid="{D5CDD505-2E9C-101B-9397-08002B2CF9AE}" pid="6" name="Objective-CreationStamp">
    <vt:filetime>2014-12-17T11:12:17Z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2015-01-19T10:18:19Z</vt:filetime>
  </property>
  <property fmtid="{D5CDD505-2E9C-101B-9397-08002B2CF9AE}" pid="10" name="Objective-ModificationStamp">
    <vt:filetime>2015-01-19T10:18:15Z</vt:filetime>
  </property>
  <property fmtid="{D5CDD505-2E9C-101B-9397-08002B2CF9AE}" pid="11" name="Objective-Owner">
    <vt:lpwstr>Hobbs, Robert (DHSS - Social Services &amp; Integration Directorate)</vt:lpwstr>
  </property>
  <property fmtid="{D5CDD505-2E9C-101B-9397-08002B2CF9AE}" pid="12" name="Objective-Path">
    <vt:lpwstr>Objective Global Folder:Corporate File Plan:POLICY DEVELOPMENT &amp; REGULATION:Policy Development - Education &amp; Skills:Policy Development - Educational Policy:Education (Wales) Bill 2013 - Bill 3 - Consultation and Development - 2011:*Consultation - Discipli</vt:lpwstr>
  </property>
  <property fmtid="{D5CDD505-2E9C-101B-9397-08002B2CF9AE}" pid="13" name="Objective-Parent">
    <vt:lpwstr>*Consultation - Disciplinary Functions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2014-12-17T00:00:00Z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